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2D" w:rsidRPr="00A01D2D" w:rsidRDefault="00A01D2D" w:rsidP="00A01D2D">
      <w:pPr>
        <w:jc w:val="right"/>
        <w:rPr>
          <w:sz w:val="28"/>
          <w:szCs w:val="28"/>
          <w:lang w:val="en-US" w:eastAsia="ar-SA"/>
        </w:rPr>
      </w:pPr>
      <w:r>
        <w:rPr>
          <w:sz w:val="28"/>
          <w:szCs w:val="28"/>
          <w:lang w:val="en-US" w:eastAsia="ar-SA"/>
        </w:rPr>
        <w:t>17</w:t>
      </w:r>
    </w:p>
    <w:p w:rsidR="00611417" w:rsidRPr="008F1F3F" w:rsidRDefault="00611417" w:rsidP="00611417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417" w:rsidRPr="008F1F3F" w:rsidRDefault="00611417" w:rsidP="00611417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611417" w:rsidRPr="008F1F3F" w:rsidRDefault="00611417" w:rsidP="00611417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ОВІДІОПОЛЬСЬКА  СЕЛИЩНА  РАДА</w:t>
      </w:r>
    </w:p>
    <w:p w:rsidR="00611417" w:rsidRPr="008F1F3F" w:rsidRDefault="00611417" w:rsidP="00611417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скликання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сесія</w:t>
      </w:r>
    </w:p>
    <w:p w:rsidR="00611417" w:rsidRPr="008F1F3F" w:rsidRDefault="00611417" w:rsidP="00611417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ПРОЄКТ </w:t>
      </w:r>
    </w:p>
    <w:p w:rsidR="00611417" w:rsidRDefault="00611417" w:rsidP="00611417">
      <w:pPr>
        <w:pStyle w:val="a3"/>
        <w:jc w:val="center"/>
        <w:rPr>
          <w:b/>
        </w:rPr>
      </w:pPr>
    </w:p>
    <w:p w:rsidR="00706BDB" w:rsidRDefault="00952CC5" w:rsidP="00706BDB">
      <w:pPr>
        <w:ind w:right="-1"/>
        <w:jc w:val="center"/>
        <w:rPr>
          <w:b/>
          <w:i/>
          <w:sz w:val="26"/>
          <w:szCs w:val="26"/>
        </w:rPr>
      </w:pPr>
      <w:r w:rsidRPr="00952CC5">
        <w:rPr>
          <w:b/>
          <w:i/>
          <w:sz w:val="26"/>
          <w:szCs w:val="26"/>
        </w:rPr>
        <w:t xml:space="preserve">Про затвердження Програми </w:t>
      </w:r>
      <w:r w:rsidR="00706BDB" w:rsidRPr="00706BDB">
        <w:rPr>
          <w:b/>
          <w:i/>
          <w:sz w:val="26"/>
          <w:szCs w:val="26"/>
        </w:rPr>
        <w:t xml:space="preserve">регулювання чисельності безпритульних тварин </w:t>
      </w:r>
    </w:p>
    <w:p w:rsidR="00706BDB" w:rsidRPr="00706BDB" w:rsidRDefault="00161EAC" w:rsidP="00706BDB">
      <w:pPr>
        <w:ind w:right="-1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території Овідіопольської </w:t>
      </w:r>
      <w:r w:rsidR="00706BDB" w:rsidRPr="00706BDB">
        <w:rPr>
          <w:b/>
          <w:i/>
          <w:sz w:val="26"/>
          <w:szCs w:val="26"/>
        </w:rPr>
        <w:t>територіальної громади</w:t>
      </w:r>
    </w:p>
    <w:p w:rsidR="00952CC5" w:rsidRDefault="00706BDB" w:rsidP="00706BDB">
      <w:pPr>
        <w:ind w:right="-1"/>
        <w:jc w:val="center"/>
        <w:rPr>
          <w:b/>
          <w:i/>
          <w:sz w:val="26"/>
          <w:szCs w:val="26"/>
        </w:rPr>
      </w:pPr>
      <w:r w:rsidRPr="00706BDB">
        <w:rPr>
          <w:b/>
          <w:i/>
          <w:sz w:val="26"/>
          <w:szCs w:val="26"/>
        </w:rPr>
        <w:t>на 2025 – 2028 роки</w:t>
      </w:r>
    </w:p>
    <w:p w:rsidR="00706BDB" w:rsidRPr="00A02672" w:rsidRDefault="00706BDB" w:rsidP="00706BDB">
      <w:pPr>
        <w:ind w:right="-1"/>
        <w:jc w:val="center"/>
        <w:rPr>
          <w:b/>
          <w:i/>
          <w:sz w:val="24"/>
          <w:lang w:eastAsia="zh-CN"/>
        </w:rPr>
      </w:pPr>
    </w:p>
    <w:p w:rsidR="00952CC5" w:rsidRPr="00A02672" w:rsidRDefault="00952CC5" w:rsidP="00952CC5">
      <w:pPr>
        <w:suppressAutoHyphens/>
        <w:ind w:right="-1"/>
        <w:jc w:val="both"/>
        <w:rPr>
          <w:sz w:val="26"/>
          <w:szCs w:val="26"/>
          <w:lang w:eastAsia="zh-CN"/>
        </w:rPr>
      </w:pPr>
      <w:r w:rsidRPr="00A02672">
        <w:rPr>
          <w:sz w:val="24"/>
          <w:lang w:eastAsia="zh-CN"/>
        </w:rPr>
        <w:tab/>
      </w:r>
      <w:r w:rsidR="00706BDB">
        <w:rPr>
          <w:sz w:val="26"/>
          <w:szCs w:val="26"/>
          <w:lang w:eastAsia="zh-CN"/>
        </w:rPr>
        <w:t>Відповідно до</w:t>
      </w:r>
      <w:r w:rsidRPr="00A02672">
        <w:rPr>
          <w:sz w:val="26"/>
          <w:szCs w:val="26"/>
          <w:lang w:eastAsia="zh-CN"/>
        </w:rPr>
        <w:t xml:space="preserve"> Закону України «Про місцеве самоврядування в Україні», Закону України «</w:t>
      </w:r>
      <w:r>
        <w:rPr>
          <w:sz w:val="26"/>
          <w:szCs w:val="26"/>
          <w:lang w:eastAsia="zh-CN"/>
        </w:rPr>
        <w:t>Про захист тварин від жорстокого поводження</w:t>
      </w:r>
      <w:r w:rsidRPr="00A02672">
        <w:rPr>
          <w:sz w:val="26"/>
          <w:szCs w:val="26"/>
          <w:lang w:eastAsia="zh-CN"/>
        </w:rPr>
        <w:t>»,</w:t>
      </w:r>
      <w:r>
        <w:rPr>
          <w:sz w:val="26"/>
          <w:szCs w:val="26"/>
          <w:lang w:eastAsia="zh-CN"/>
        </w:rPr>
        <w:t xml:space="preserve"> Закону України </w:t>
      </w:r>
      <w:r w:rsidR="00706BDB">
        <w:rPr>
          <w:sz w:val="26"/>
          <w:szCs w:val="26"/>
          <w:lang w:eastAsia="zh-CN"/>
        </w:rPr>
        <w:t xml:space="preserve">                             </w:t>
      </w:r>
      <w:r>
        <w:rPr>
          <w:sz w:val="26"/>
          <w:szCs w:val="26"/>
          <w:lang w:eastAsia="zh-CN"/>
        </w:rPr>
        <w:t>«Про благоустрій населених пунктів», Закону України «</w:t>
      </w:r>
      <w:r w:rsidR="00706BDB" w:rsidRPr="00706BDB">
        <w:rPr>
          <w:sz w:val="26"/>
          <w:szCs w:val="26"/>
          <w:lang w:eastAsia="zh-CN"/>
        </w:rPr>
        <w:t>Про систему громадського здоров’я</w:t>
      </w:r>
      <w:r>
        <w:rPr>
          <w:sz w:val="26"/>
          <w:szCs w:val="26"/>
          <w:lang w:eastAsia="zh-CN"/>
        </w:rPr>
        <w:t xml:space="preserve">», </w:t>
      </w:r>
      <w:r w:rsidR="00706BDB">
        <w:rPr>
          <w:sz w:val="26"/>
          <w:szCs w:val="26"/>
          <w:lang w:eastAsia="zh-CN"/>
        </w:rPr>
        <w:t xml:space="preserve">Закону України </w:t>
      </w:r>
      <w:r w:rsidR="00706BDB" w:rsidRPr="00706BDB">
        <w:rPr>
          <w:sz w:val="26"/>
          <w:szCs w:val="26"/>
          <w:lang w:eastAsia="zh-CN"/>
        </w:rPr>
        <w:t>«Про захист населення від інфекційних хвороб»</w:t>
      </w:r>
      <w:r w:rsidR="00706BDB">
        <w:rPr>
          <w:sz w:val="26"/>
          <w:szCs w:val="26"/>
          <w:lang w:eastAsia="zh-CN"/>
        </w:rPr>
        <w:t xml:space="preserve">, </w:t>
      </w:r>
      <w:r w:rsidR="00773DD1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 xml:space="preserve">з метою </w:t>
      </w:r>
      <w:r w:rsidR="0064241B">
        <w:rPr>
          <w:sz w:val="26"/>
          <w:szCs w:val="26"/>
          <w:lang w:eastAsia="zh-CN"/>
        </w:rPr>
        <w:t>зменшення кількості безпритульних тварин на території громади</w:t>
      </w:r>
      <w:r>
        <w:rPr>
          <w:sz w:val="26"/>
          <w:szCs w:val="26"/>
          <w:lang w:eastAsia="zh-CN"/>
        </w:rPr>
        <w:t xml:space="preserve">, селищна рада  </w:t>
      </w:r>
      <w:r w:rsidRPr="00A02672">
        <w:rPr>
          <w:sz w:val="26"/>
          <w:szCs w:val="26"/>
          <w:lang w:eastAsia="zh-CN"/>
        </w:rPr>
        <w:t xml:space="preserve"> </w:t>
      </w:r>
    </w:p>
    <w:p w:rsidR="00952CC5" w:rsidRPr="00A02672" w:rsidRDefault="00952CC5" w:rsidP="00952CC5">
      <w:pPr>
        <w:suppressAutoHyphens/>
        <w:spacing w:line="360" w:lineRule="auto"/>
        <w:jc w:val="both"/>
        <w:rPr>
          <w:b/>
          <w:sz w:val="26"/>
          <w:szCs w:val="26"/>
          <w:lang w:eastAsia="zh-CN"/>
        </w:rPr>
      </w:pPr>
      <w:r w:rsidRPr="00A02672">
        <w:rPr>
          <w:b/>
          <w:sz w:val="26"/>
          <w:szCs w:val="26"/>
          <w:lang w:eastAsia="zh-CN"/>
        </w:rPr>
        <w:t xml:space="preserve">            </w:t>
      </w:r>
    </w:p>
    <w:p w:rsidR="00952CC5" w:rsidRPr="000F613C" w:rsidRDefault="00952CC5" w:rsidP="00952CC5">
      <w:pPr>
        <w:suppressAutoHyphens/>
        <w:spacing w:line="360" w:lineRule="auto"/>
        <w:jc w:val="both"/>
        <w:rPr>
          <w:b/>
          <w:sz w:val="26"/>
          <w:szCs w:val="26"/>
          <w:lang w:eastAsia="zh-CN"/>
        </w:rPr>
      </w:pPr>
      <w:r w:rsidRPr="00A02672">
        <w:rPr>
          <w:b/>
          <w:sz w:val="26"/>
          <w:szCs w:val="26"/>
          <w:lang w:eastAsia="zh-CN"/>
        </w:rPr>
        <w:t xml:space="preserve">            ВИРІШИЛА:</w:t>
      </w:r>
    </w:p>
    <w:p w:rsidR="00952CC5" w:rsidRDefault="00952CC5" w:rsidP="0064241B">
      <w:pPr>
        <w:ind w:firstLine="709"/>
        <w:jc w:val="both"/>
        <w:rPr>
          <w:sz w:val="26"/>
          <w:szCs w:val="26"/>
        </w:rPr>
      </w:pPr>
      <w:r w:rsidRPr="00A02672">
        <w:rPr>
          <w:sz w:val="26"/>
          <w:szCs w:val="26"/>
        </w:rPr>
        <w:t xml:space="preserve">1. </w:t>
      </w:r>
      <w:r w:rsidR="0064241B" w:rsidRPr="00E43AC8">
        <w:rPr>
          <w:sz w:val="26"/>
          <w:szCs w:val="26"/>
        </w:rPr>
        <w:t>Затвердити Програму</w:t>
      </w:r>
      <w:r w:rsidR="0064241B">
        <w:rPr>
          <w:sz w:val="26"/>
          <w:szCs w:val="26"/>
        </w:rPr>
        <w:t xml:space="preserve"> </w:t>
      </w:r>
      <w:r w:rsidR="0064241B" w:rsidRPr="0064241B">
        <w:rPr>
          <w:sz w:val="26"/>
          <w:szCs w:val="26"/>
        </w:rPr>
        <w:t>регулювання чисельності безпритульних тварин на території Овідіопольської  територіальної громади</w:t>
      </w:r>
      <w:r w:rsidR="0064241B">
        <w:rPr>
          <w:sz w:val="26"/>
          <w:szCs w:val="26"/>
        </w:rPr>
        <w:t xml:space="preserve"> </w:t>
      </w:r>
      <w:r w:rsidR="0064241B" w:rsidRPr="0064241B">
        <w:rPr>
          <w:sz w:val="26"/>
          <w:szCs w:val="26"/>
        </w:rPr>
        <w:t>на 2025 – 2028 роки</w:t>
      </w:r>
      <w:r w:rsidR="0064241B">
        <w:rPr>
          <w:sz w:val="26"/>
          <w:szCs w:val="26"/>
        </w:rPr>
        <w:t xml:space="preserve"> </w:t>
      </w:r>
      <w:r w:rsidR="0064241B" w:rsidRPr="00E43AC8">
        <w:rPr>
          <w:sz w:val="26"/>
          <w:szCs w:val="26"/>
        </w:rPr>
        <w:t>(далі</w:t>
      </w:r>
      <w:r w:rsidR="0064241B">
        <w:rPr>
          <w:sz w:val="26"/>
          <w:szCs w:val="26"/>
        </w:rPr>
        <w:t xml:space="preserve"> </w:t>
      </w:r>
      <w:r w:rsidR="0064241B" w:rsidRPr="00E43AC8">
        <w:rPr>
          <w:sz w:val="26"/>
          <w:szCs w:val="26"/>
        </w:rPr>
        <w:t>-</w:t>
      </w:r>
      <w:r w:rsidR="0064241B">
        <w:rPr>
          <w:sz w:val="26"/>
          <w:szCs w:val="26"/>
        </w:rPr>
        <w:t xml:space="preserve"> </w:t>
      </w:r>
      <w:r w:rsidR="0064241B" w:rsidRPr="00E43AC8">
        <w:rPr>
          <w:sz w:val="26"/>
          <w:szCs w:val="26"/>
        </w:rPr>
        <w:t>Програма), що додається.</w:t>
      </w:r>
    </w:p>
    <w:p w:rsidR="007F58E7" w:rsidRDefault="000F24F0" w:rsidP="0064241B">
      <w:pPr>
        <w:ind w:firstLine="709"/>
        <w:jc w:val="both"/>
        <w:rPr>
          <w:color w:val="000000"/>
          <w:sz w:val="26"/>
          <w:szCs w:val="26"/>
          <w:lang w:eastAsia="uk-UA"/>
        </w:rPr>
      </w:pPr>
      <w:r w:rsidRPr="000F24F0">
        <w:rPr>
          <w:color w:val="000000"/>
          <w:sz w:val="26"/>
          <w:szCs w:val="26"/>
          <w:lang w:eastAsia="uk-UA"/>
        </w:rPr>
        <w:t xml:space="preserve">2. Овідіопольській селищній раді забезпечити фінансування Програми на </w:t>
      </w:r>
      <w:r>
        <w:rPr>
          <w:color w:val="000000"/>
          <w:sz w:val="26"/>
          <w:szCs w:val="26"/>
          <w:lang w:eastAsia="uk-UA"/>
        </w:rPr>
        <w:t>відповідні роки</w:t>
      </w:r>
      <w:r w:rsidRPr="000F24F0">
        <w:rPr>
          <w:color w:val="000000"/>
          <w:sz w:val="26"/>
          <w:szCs w:val="26"/>
          <w:lang w:eastAsia="uk-UA"/>
        </w:rPr>
        <w:t>.</w:t>
      </w:r>
    </w:p>
    <w:p w:rsidR="00952CC5" w:rsidRPr="00A02672" w:rsidRDefault="00952CC5" w:rsidP="00D25A1B">
      <w:pPr>
        <w:ind w:firstLine="709"/>
        <w:jc w:val="both"/>
        <w:rPr>
          <w:sz w:val="26"/>
          <w:szCs w:val="26"/>
        </w:rPr>
      </w:pPr>
      <w:r w:rsidRPr="00A02672">
        <w:rPr>
          <w:sz w:val="26"/>
          <w:szCs w:val="26"/>
        </w:rPr>
        <w:t xml:space="preserve">3. </w:t>
      </w:r>
      <w:r w:rsidRPr="00A02672">
        <w:rPr>
          <w:color w:val="000000"/>
          <w:sz w:val="26"/>
          <w:szCs w:val="26"/>
          <w:lang w:eastAsia="zh-CN"/>
        </w:rPr>
        <w:t xml:space="preserve">Контроль за виконанням </w:t>
      </w:r>
      <w:r>
        <w:rPr>
          <w:color w:val="000000"/>
          <w:sz w:val="26"/>
          <w:szCs w:val="26"/>
          <w:lang w:eastAsia="zh-CN"/>
        </w:rPr>
        <w:t>даного</w:t>
      </w:r>
      <w:r w:rsidRPr="00A02672">
        <w:rPr>
          <w:color w:val="000000"/>
          <w:sz w:val="26"/>
          <w:szCs w:val="26"/>
          <w:lang w:eastAsia="zh-CN"/>
        </w:rPr>
        <w:t xml:space="preserve"> рішення покласти на постійну комісію селищної ради </w:t>
      </w:r>
      <w:r w:rsidR="00D25A1B" w:rsidRPr="00D25A1B">
        <w:rPr>
          <w:color w:val="000000"/>
          <w:sz w:val="26"/>
          <w:szCs w:val="26"/>
          <w:lang w:eastAsia="zh-CN"/>
        </w:rPr>
        <w:t xml:space="preserve"> з п</w:t>
      </w:r>
      <w:r w:rsidR="00D25A1B">
        <w:rPr>
          <w:color w:val="000000"/>
          <w:sz w:val="26"/>
          <w:szCs w:val="26"/>
          <w:lang w:eastAsia="zh-CN"/>
        </w:rPr>
        <w:t xml:space="preserve">итань прав людини,  законності, </w:t>
      </w:r>
      <w:r w:rsidR="00D25A1B" w:rsidRPr="00D25A1B">
        <w:rPr>
          <w:color w:val="000000"/>
          <w:sz w:val="26"/>
          <w:szCs w:val="26"/>
          <w:lang w:eastAsia="zh-CN"/>
        </w:rPr>
        <w:t>депутатської діяльності, етики та регламенту, надзвичайних ситуацій, комунальної власності,  житлово-комунального господарства та благоустрою</w:t>
      </w:r>
      <w:r w:rsidR="00D25A1B">
        <w:rPr>
          <w:color w:val="000000"/>
          <w:sz w:val="26"/>
          <w:szCs w:val="26"/>
          <w:lang w:eastAsia="zh-CN"/>
        </w:rPr>
        <w:t>.</w:t>
      </w:r>
    </w:p>
    <w:p w:rsidR="00952CC5" w:rsidRPr="00A02672" w:rsidRDefault="00952CC5" w:rsidP="00952CC5">
      <w:pPr>
        <w:ind w:firstLine="708"/>
        <w:jc w:val="center"/>
        <w:rPr>
          <w:b/>
          <w:i/>
          <w:sz w:val="26"/>
          <w:szCs w:val="26"/>
        </w:rPr>
      </w:pPr>
    </w:p>
    <w:p w:rsidR="00952CC5" w:rsidRPr="00A02672" w:rsidRDefault="00952CC5" w:rsidP="00952CC5">
      <w:pPr>
        <w:ind w:firstLine="708"/>
        <w:jc w:val="center"/>
        <w:rPr>
          <w:b/>
          <w:i/>
          <w:sz w:val="26"/>
          <w:szCs w:val="26"/>
        </w:rPr>
      </w:pPr>
    </w:p>
    <w:p w:rsidR="00952CC5" w:rsidRPr="00A02672" w:rsidRDefault="00952CC5" w:rsidP="00952CC5">
      <w:pPr>
        <w:ind w:firstLine="708"/>
        <w:jc w:val="center"/>
        <w:rPr>
          <w:b/>
          <w:i/>
          <w:sz w:val="26"/>
          <w:szCs w:val="26"/>
        </w:rPr>
      </w:pPr>
    </w:p>
    <w:p w:rsidR="00952CC5" w:rsidRPr="00A02672" w:rsidRDefault="00952CC5" w:rsidP="00952CC5">
      <w:pPr>
        <w:suppressAutoHyphens/>
        <w:ind w:left="5664"/>
        <w:jc w:val="both"/>
        <w:rPr>
          <w:sz w:val="24"/>
          <w:lang w:eastAsia="zh-CN"/>
        </w:rPr>
      </w:pPr>
    </w:p>
    <w:p w:rsidR="00952CC5" w:rsidRPr="00A02672" w:rsidRDefault="00952CC5" w:rsidP="00952CC5">
      <w:pPr>
        <w:suppressAutoHyphens/>
        <w:ind w:left="5387"/>
        <w:jc w:val="both"/>
        <w:rPr>
          <w:sz w:val="24"/>
          <w:lang w:eastAsia="zh-CN"/>
        </w:rPr>
      </w:pPr>
      <w:r w:rsidRPr="00A02672">
        <w:rPr>
          <w:sz w:val="24"/>
          <w:lang w:eastAsia="zh-CN"/>
        </w:rPr>
        <w:t xml:space="preserve">Проект рішення підготовлено </w:t>
      </w:r>
      <w:r>
        <w:rPr>
          <w:sz w:val="24"/>
          <w:lang w:eastAsia="zh-CN"/>
        </w:rPr>
        <w:t xml:space="preserve">відділом </w:t>
      </w:r>
      <w:r w:rsidRPr="00A02672">
        <w:rPr>
          <w:sz w:val="24"/>
          <w:lang w:eastAsia="zh-CN"/>
        </w:rPr>
        <w:t>архітектури,</w:t>
      </w:r>
      <w:r>
        <w:rPr>
          <w:sz w:val="24"/>
          <w:lang w:eastAsia="zh-CN"/>
        </w:rPr>
        <w:t>містобудування,</w:t>
      </w:r>
      <w:r w:rsidRPr="00A02672">
        <w:rPr>
          <w:sz w:val="24"/>
          <w:lang w:eastAsia="zh-CN"/>
        </w:rPr>
        <w:t xml:space="preserve"> інфраструктури </w:t>
      </w:r>
      <w:r>
        <w:rPr>
          <w:sz w:val="24"/>
          <w:lang w:eastAsia="zh-CN"/>
        </w:rPr>
        <w:t xml:space="preserve">та житлово-комунального господарства </w:t>
      </w:r>
      <w:r w:rsidRPr="00A02672">
        <w:rPr>
          <w:sz w:val="24"/>
          <w:lang w:eastAsia="zh-CN"/>
        </w:rPr>
        <w:t>селищної ради та внесено селищним головою</w:t>
      </w:r>
    </w:p>
    <w:p w:rsidR="00952CC5" w:rsidRDefault="00952CC5" w:rsidP="00952CC5">
      <w:pPr>
        <w:jc w:val="both"/>
        <w:rPr>
          <w:color w:val="000000"/>
          <w:sz w:val="24"/>
          <w:lang w:eastAsia="uk-UA"/>
        </w:rPr>
      </w:pPr>
    </w:p>
    <w:p w:rsidR="00952CC5" w:rsidRDefault="00952CC5" w:rsidP="00952CC5">
      <w:pPr>
        <w:jc w:val="both"/>
        <w:rPr>
          <w:color w:val="000000"/>
          <w:sz w:val="24"/>
          <w:lang w:eastAsia="uk-UA"/>
        </w:rPr>
      </w:pPr>
    </w:p>
    <w:p w:rsidR="00952CC5" w:rsidRDefault="00952CC5" w:rsidP="00952CC5">
      <w:pPr>
        <w:jc w:val="both"/>
        <w:rPr>
          <w:color w:val="000000"/>
          <w:sz w:val="24"/>
          <w:lang w:eastAsia="uk-UA"/>
        </w:rPr>
      </w:pPr>
    </w:p>
    <w:p w:rsidR="00952CC5" w:rsidRDefault="00952CC5">
      <w:pPr>
        <w:spacing w:before="67" w:line="261" w:lineRule="auto"/>
        <w:ind w:left="7547" w:right="126" w:firstLine="1551"/>
        <w:jc w:val="right"/>
        <w:rPr>
          <w:spacing w:val="-2"/>
          <w:sz w:val="24"/>
        </w:rPr>
      </w:pPr>
    </w:p>
    <w:p w:rsidR="00952CC5" w:rsidRDefault="00952CC5">
      <w:pPr>
        <w:spacing w:before="67" w:line="261" w:lineRule="auto"/>
        <w:ind w:left="7547" w:right="126" w:firstLine="1551"/>
        <w:jc w:val="right"/>
        <w:rPr>
          <w:spacing w:val="-2"/>
          <w:sz w:val="24"/>
        </w:rPr>
      </w:pPr>
    </w:p>
    <w:p w:rsidR="00952CC5" w:rsidRDefault="00952CC5">
      <w:pPr>
        <w:spacing w:before="67" w:line="261" w:lineRule="auto"/>
        <w:ind w:left="7547" w:right="126" w:firstLine="1551"/>
        <w:jc w:val="right"/>
        <w:rPr>
          <w:spacing w:val="-2"/>
          <w:sz w:val="24"/>
        </w:rPr>
      </w:pPr>
    </w:p>
    <w:p w:rsidR="00611417" w:rsidRDefault="00611417">
      <w:pPr>
        <w:spacing w:before="67" w:line="261" w:lineRule="auto"/>
        <w:ind w:left="7547" w:right="126" w:firstLine="1551"/>
        <w:jc w:val="right"/>
        <w:rPr>
          <w:spacing w:val="-2"/>
          <w:sz w:val="24"/>
        </w:rPr>
      </w:pPr>
    </w:p>
    <w:p w:rsidR="00611417" w:rsidRDefault="00611417">
      <w:pPr>
        <w:spacing w:before="67" w:line="261" w:lineRule="auto"/>
        <w:ind w:left="7547" w:right="126" w:firstLine="1551"/>
        <w:jc w:val="right"/>
        <w:rPr>
          <w:spacing w:val="-2"/>
          <w:sz w:val="24"/>
        </w:rPr>
      </w:pPr>
    </w:p>
    <w:p w:rsidR="00565D34" w:rsidRDefault="00565D34">
      <w:pPr>
        <w:spacing w:before="67" w:line="261" w:lineRule="auto"/>
        <w:ind w:left="7547" w:right="126" w:firstLine="1551"/>
        <w:jc w:val="right"/>
        <w:rPr>
          <w:spacing w:val="-2"/>
          <w:sz w:val="24"/>
        </w:rPr>
      </w:pPr>
    </w:p>
    <w:p w:rsidR="00565D34" w:rsidRDefault="00565D34" w:rsidP="00565D34">
      <w:pPr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Додаток </w:t>
      </w:r>
    </w:p>
    <w:p w:rsidR="00565D34" w:rsidRDefault="00565D34" w:rsidP="00565D34">
      <w:pPr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до рішення селищної ради</w:t>
      </w:r>
    </w:p>
    <w:p w:rsidR="00565D34" w:rsidRDefault="00565D34" w:rsidP="00565D34">
      <w:pPr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від </w:t>
      </w:r>
      <w:r w:rsidR="00611417">
        <w:rPr>
          <w:b/>
          <w:i/>
          <w:sz w:val="26"/>
          <w:szCs w:val="26"/>
        </w:rPr>
        <w:t>03 квітня</w:t>
      </w:r>
      <w:r>
        <w:rPr>
          <w:b/>
          <w:i/>
          <w:sz w:val="26"/>
          <w:szCs w:val="26"/>
        </w:rPr>
        <w:t xml:space="preserve"> 202</w:t>
      </w:r>
      <w:r w:rsidR="000B1771">
        <w:rPr>
          <w:b/>
          <w:i/>
          <w:sz w:val="26"/>
          <w:szCs w:val="26"/>
        </w:rPr>
        <w:t>5</w:t>
      </w:r>
      <w:r>
        <w:rPr>
          <w:b/>
          <w:i/>
          <w:sz w:val="26"/>
          <w:szCs w:val="26"/>
        </w:rPr>
        <w:t xml:space="preserve"> року №  - </w:t>
      </w:r>
      <w:r>
        <w:rPr>
          <w:b/>
          <w:i/>
          <w:sz w:val="26"/>
          <w:szCs w:val="26"/>
          <w:lang w:val="en-US"/>
        </w:rPr>
        <w:t>V</w:t>
      </w:r>
      <w:r>
        <w:rPr>
          <w:b/>
          <w:i/>
          <w:sz w:val="26"/>
          <w:szCs w:val="26"/>
        </w:rPr>
        <w:t>ІІІ</w:t>
      </w:r>
    </w:p>
    <w:p w:rsidR="00646A06" w:rsidRDefault="00646A06">
      <w:pPr>
        <w:pStyle w:val="a3"/>
        <w:rPr>
          <w:sz w:val="24"/>
        </w:rPr>
      </w:pPr>
    </w:p>
    <w:p w:rsidR="00646A06" w:rsidRDefault="00646A06">
      <w:pPr>
        <w:pStyle w:val="a3"/>
        <w:rPr>
          <w:sz w:val="24"/>
        </w:rPr>
      </w:pPr>
    </w:p>
    <w:p w:rsidR="00646A06" w:rsidRDefault="00646A06">
      <w:pPr>
        <w:pStyle w:val="a3"/>
        <w:rPr>
          <w:sz w:val="24"/>
        </w:rPr>
      </w:pPr>
    </w:p>
    <w:p w:rsidR="00646A06" w:rsidRDefault="00646A06">
      <w:pPr>
        <w:pStyle w:val="a3"/>
        <w:rPr>
          <w:sz w:val="24"/>
        </w:rPr>
      </w:pPr>
    </w:p>
    <w:p w:rsidR="00646A06" w:rsidRDefault="00646A06">
      <w:pPr>
        <w:pStyle w:val="a3"/>
        <w:rPr>
          <w:sz w:val="24"/>
        </w:rPr>
      </w:pPr>
    </w:p>
    <w:p w:rsidR="00646A06" w:rsidRDefault="00646A06">
      <w:pPr>
        <w:pStyle w:val="a3"/>
        <w:rPr>
          <w:sz w:val="24"/>
        </w:rPr>
      </w:pPr>
    </w:p>
    <w:p w:rsidR="00646A06" w:rsidRDefault="00646A06">
      <w:pPr>
        <w:pStyle w:val="a3"/>
        <w:rPr>
          <w:sz w:val="24"/>
        </w:rPr>
      </w:pPr>
    </w:p>
    <w:p w:rsidR="00646A06" w:rsidRDefault="00646A06">
      <w:pPr>
        <w:pStyle w:val="a3"/>
        <w:rPr>
          <w:sz w:val="24"/>
        </w:rPr>
      </w:pPr>
    </w:p>
    <w:p w:rsidR="00646A06" w:rsidRDefault="00646A06">
      <w:pPr>
        <w:pStyle w:val="a3"/>
        <w:rPr>
          <w:sz w:val="24"/>
        </w:rPr>
      </w:pPr>
    </w:p>
    <w:p w:rsidR="00646A06" w:rsidRDefault="00646A06">
      <w:pPr>
        <w:pStyle w:val="a3"/>
        <w:rPr>
          <w:sz w:val="24"/>
        </w:rPr>
      </w:pPr>
    </w:p>
    <w:p w:rsidR="00646A06" w:rsidRDefault="00646A06">
      <w:pPr>
        <w:pStyle w:val="a3"/>
        <w:rPr>
          <w:sz w:val="24"/>
        </w:rPr>
      </w:pPr>
    </w:p>
    <w:p w:rsidR="00646A06" w:rsidRDefault="00646A06">
      <w:pPr>
        <w:pStyle w:val="a3"/>
        <w:rPr>
          <w:sz w:val="24"/>
        </w:rPr>
      </w:pPr>
    </w:p>
    <w:p w:rsidR="00646A06" w:rsidRDefault="00646A06">
      <w:pPr>
        <w:pStyle w:val="a3"/>
        <w:rPr>
          <w:sz w:val="24"/>
        </w:rPr>
      </w:pPr>
    </w:p>
    <w:p w:rsidR="00646A06" w:rsidRDefault="00646A06">
      <w:pPr>
        <w:pStyle w:val="a3"/>
        <w:rPr>
          <w:sz w:val="24"/>
        </w:rPr>
      </w:pPr>
    </w:p>
    <w:p w:rsidR="00646A06" w:rsidRDefault="00646A06">
      <w:pPr>
        <w:pStyle w:val="a3"/>
        <w:rPr>
          <w:sz w:val="24"/>
        </w:rPr>
      </w:pPr>
    </w:p>
    <w:p w:rsidR="00646A06" w:rsidRPr="00161EAC" w:rsidRDefault="00646A06" w:rsidP="00161EAC">
      <w:pPr>
        <w:jc w:val="center"/>
        <w:rPr>
          <w:b/>
          <w:i/>
          <w:sz w:val="32"/>
          <w:szCs w:val="32"/>
        </w:rPr>
      </w:pPr>
    </w:p>
    <w:p w:rsidR="00646A06" w:rsidRPr="00161EAC" w:rsidRDefault="00643C31" w:rsidP="00161EAC">
      <w:pPr>
        <w:jc w:val="center"/>
        <w:rPr>
          <w:b/>
          <w:i/>
          <w:sz w:val="32"/>
          <w:szCs w:val="32"/>
        </w:rPr>
      </w:pPr>
      <w:r w:rsidRPr="00161EAC">
        <w:rPr>
          <w:b/>
          <w:i/>
          <w:sz w:val="32"/>
          <w:szCs w:val="32"/>
        </w:rPr>
        <w:t>Програма</w:t>
      </w:r>
    </w:p>
    <w:p w:rsidR="00646A06" w:rsidRPr="00161EAC" w:rsidRDefault="00643C31" w:rsidP="00161EAC">
      <w:pPr>
        <w:jc w:val="center"/>
        <w:rPr>
          <w:b/>
          <w:i/>
          <w:sz w:val="32"/>
          <w:szCs w:val="32"/>
        </w:rPr>
      </w:pPr>
      <w:r w:rsidRPr="00161EAC">
        <w:rPr>
          <w:b/>
          <w:i/>
          <w:sz w:val="32"/>
          <w:szCs w:val="32"/>
        </w:rPr>
        <w:t xml:space="preserve">регулювання чисельності безпритульних </w:t>
      </w:r>
      <w:r w:rsidR="001333AD" w:rsidRPr="00161EAC">
        <w:rPr>
          <w:b/>
          <w:i/>
          <w:sz w:val="32"/>
          <w:szCs w:val="32"/>
        </w:rPr>
        <w:t>т</w:t>
      </w:r>
      <w:r w:rsidRPr="00161EAC">
        <w:rPr>
          <w:b/>
          <w:i/>
          <w:sz w:val="32"/>
          <w:szCs w:val="32"/>
        </w:rPr>
        <w:t>вар</w:t>
      </w:r>
      <w:r w:rsidR="000C00B6" w:rsidRPr="00161EAC">
        <w:rPr>
          <w:b/>
          <w:i/>
          <w:sz w:val="32"/>
          <w:szCs w:val="32"/>
        </w:rPr>
        <w:t xml:space="preserve">ин на території Овідіопольської </w:t>
      </w:r>
      <w:r w:rsidRPr="00161EAC">
        <w:rPr>
          <w:b/>
          <w:i/>
          <w:sz w:val="32"/>
          <w:szCs w:val="32"/>
        </w:rPr>
        <w:t xml:space="preserve"> територіальної громади</w:t>
      </w:r>
    </w:p>
    <w:p w:rsidR="00646A06" w:rsidRPr="00161EAC" w:rsidRDefault="000C00B6" w:rsidP="00161EAC">
      <w:pPr>
        <w:jc w:val="center"/>
        <w:rPr>
          <w:b/>
          <w:i/>
          <w:sz w:val="32"/>
          <w:szCs w:val="32"/>
        </w:rPr>
      </w:pPr>
      <w:r w:rsidRPr="00161EAC">
        <w:rPr>
          <w:b/>
          <w:i/>
          <w:sz w:val="32"/>
          <w:szCs w:val="32"/>
        </w:rPr>
        <w:t>на 2025</w:t>
      </w:r>
      <w:r w:rsidR="00643C31" w:rsidRPr="00161EAC">
        <w:rPr>
          <w:b/>
          <w:i/>
          <w:sz w:val="32"/>
          <w:szCs w:val="32"/>
        </w:rPr>
        <w:t xml:space="preserve"> – 2028 роки</w:t>
      </w:r>
    </w:p>
    <w:p w:rsidR="00646A06" w:rsidRDefault="00646A06">
      <w:pPr>
        <w:spacing w:line="413" w:lineRule="exact"/>
        <w:rPr>
          <w:b/>
          <w:sz w:val="36"/>
        </w:rPr>
        <w:sectPr w:rsidR="00646A06">
          <w:type w:val="continuous"/>
          <w:pgSz w:w="12240" w:h="15840"/>
          <w:pgMar w:top="1060" w:right="720" w:bottom="280" w:left="1440" w:header="720" w:footer="720" w:gutter="0"/>
          <w:cols w:space="720"/>
        </w:sectPr>
      </w:pPr>
    </w:p>
    <w:p w:rsidR="00E369E9" w:rsidRPr="00E369E9" w:rsidRDefault="00E369E9" w:rsidP="00E369E9">
      <w:pPr>
        <w:shd w:val="clear" w:color="auto" w:fill="FFFFFF"/>
        <w:jc w:val="center"/>
        <w:rPr>
          <w:b/>
          <w:sz w:val="26"/>
          <w:szCs w:val="26"/>
        </w:rPr>
      </w:pPr>
      <w:r w:rsidRPr="00E369E9">
        <w:rPr>
          <w:b/>
          <w:sz w:val="26"/>
          <w:szCs w:val="26"/>
        </w:rPr>
        <w:lastRenderedPageBreak/>
        <w:t xml:space="preserve">ПАСПОРТ </w:t>
      </w:r>
    </w:p>
    <w:p w:rsidR="006F1ACC" w:rsidRDefault="00E369E9" w:rsidP="003348AD">
      <w:pPr>
        <w:pStyle w:val="Default"/>
        <w:jc w:val="center"/>
        <w:rPr>
          <w:b/>
          <w:color w:val="1D1D1B"/>
          <w:sz w:val="26"/>
          <w:szCs w:val="26"/>
        </w:rPr>
      </w:pPr>
      <w:proofErr w:type="spellStart"/>
      <w:r w:rsidRPr="00E369E9">
        <w:rPr>
          <w:b/>
          <w:sz w:val="26"/>
          <w:szCs w:val="26"/>
        </w:rPr>
        <w:t>Програм</w:t>
      </w:r>
      <w:proofErr w:type="spellEnd"/>
      <w:r w:rsidRPr="00E369E9">
        <w:rPr>
          <w:b/>
          <w:sz w:val="26"/>
          <w:szCs w:val="26"/>
          <w:lang w:val="uk-UA"/>
        </w:rPr>
        <w:t xml:space="preserve">и </w:t>
      </w:r>
      <w:proofErr w:type="spellStart"/>
      <w:r w:rsidRPr="00E369E9">
        <w:rPr>
          <w:b/>
          <w:color w:val="1D1D1B"/>
          <w:sz w:val="26"/>
          <w:szCs w:val="26"/>
        </w:rPr>
        <w:t>регулювання</w:t>
      </w:r>
      <w:proofErr w:type="spellEnd"/>
      <w:r w:rsidRPr="00E369E9">
        <w:rPr>
          <w:b/>
          <w:color w:val="1D1D1B"/>
          <w:spacing w:val="-22"/>
          <w:sz w:val="26"/>
          <w:szCs w:val="26"/>
        </w:rPr>
        <w:t xml:space="preserve"> </w:t>
      </w:r>
      <w:proofErr w:type="spellStart"/>
      <w:r w:rsidRPr="00E369E9">
        <w:rPr>
          <w:b/>
          <w:color w:val="1D1D1B"/>
          <w:sz w:val="26"/>
          <w:szCs w:val="26"/>
        </w:rPr>
        <w:t>чисельності</w:t>
      </w:r>
      <w:proofErr w:type="spellEnd"/>
      <w:r w:rsidRPr="00E369E9">
        <w:rPr>
          <w:b/>
          <w:color w:val="1D1D1B"/>
          <w:spacing w:val="-19"/>
          <w:sz w:val="26"/>
          <w:szCs w:val="26"/>
        </w:rPr>
        <w:t xml:space="preserve"> </w:t>
      </w:r>
      <w:proofErr w:type="spellStart"/>
      <w:r w:rsidRPr="00E369E9">
        <w:rPr>
          <w:b/>
          <w:color w:val="1D1D1B"/>
          <w:sz w:val="26"/>
          <w:szCs w:val="26"/>
        </w:rPr>
        <w:t>безпритульних</w:t>
      </w:r>
      <w:proofErr w:type="spellEnd"/>
      <w:r w:rsidRPr="00E369E9">
        <w:rPr>
          <w:b/>
          <w:color w:val="1D1D1B"/>
          <w:sz w:val="26"/>
          <w:szCs w:val="26"/>
        </w:rPr>
        <w:t xml:space="preserve"> </w:t>
      </w:r>
      <w:proofErr w:type="spellStart"/>
      <w:r w:rsidRPr="00E369E9">
        <w:rPr>
          <w:b/>
          <w:color w:val="1D1D1B"/>
          <w:sz w:val="26"/>
          <w:szCs w:val="26"/>
        </w:rPr>
        <w:t>тварин</w:t>
      </w:r>
      <w:proofErr w:type="spellEnd"/>
      <w:r w:rsidRPr="00E369E9">
        <w:rPr>
          <w:b/>
          <w:color w:val="1D1D1B"/>
          <w:sz w:val="26"/>
          <w:szCs w:val="26"/>
        </w:rPr>
        <w:t xml:space="preserve"> </w:t>
      </w:r>
    </w:p>
    <w:p w:rsidR="00E369E9" w:rsidRPr="00E369E9" w:rsidRDefault="00E369E9" w:rsidP="006F1ACC">
      <w:pPr>
        <w:jc w:val="center"/>
        <w:rPr>
          <w:b/>
          <w:sz w:val="26"/>
          <w:szCs w:val="26"/>
        </w:rPr>
      </w:pPr>
      <w:r w:rsidRPr="00E369E9">
        <w:rPr>
          <w:b/>
          <w:color w:val="1D1D1B"/>
          <w:sz w:val="26"/>
          <w:szCs w:val="26"/>
        </w:rPr>
        <w:t>на території Овідіопольської  територіальної громади</w:t>
      </w:r>
    </w:p>
    <w:p w:rsidR="00E369E9" w:rsidRPr="00E369E9" w:rsidRDefault="00E369E9" w:rsidP="006F1ACC">
      <w:pPr>
        <w:jc w:val="center"/>
        <w:rPr>
          <w:b/>
          <w:sz w:val="26"/>
          <w:szCs w:val="26"/>
        </w:rPr>
      </w:pPr>
      <w:r w:rsidRPr="00E369E9">
        <w:rPr>
          <w:b/>
          <w:color w:val="1D1D1B"/>
          <w:sz w:val="26"/>
          <w:szCs w:val="26"/>
        </w:rPr>
        <w:t>на 2025</w:t>
      </w:r>
      <w:r w:rsidRPr="00E369E9">
        <w:rPr>
          <w:b/>
          <w:color w:val="1D1D1B"/>
          <w:spacing w:val="1"/>
          <w:sz w:val="26"/>
          <w:szCs w:val="26"/>
        </w:rPr>
        <w:t xml:space="preserve"> </w:t>
      </w:r>
      <w:r w:rsidRPr="00E369E9">
        <w:rPr>
          <w:b/>
          <w:color w:val="1D1D1B"/>
          <w:sz w:val="26"/>
          <w:szCs w:val="26"/>
        </w:rPr>
        <w:t>–</w:t>
      </w:r>
      <w:r w:rsidRPr="00E369E9">
        <w:rPr>
          <w:b/>
          <w:color w:val="1D1D1B"/>
          <w:spacing w:val="1"/>
          <w:sz w:val="26"/>
          <w:szCs w:val="26"/>
        </w:rPr>
        <w:t xml:space="preserve"> </w:t>
      </w:r>
      <w:r w:rsidRPr="00E369E9">
        <w:rPr>
          <w:b/>
          <w:color w:val="1D1D1B"/>
          <w:sz w:val="26"/>
          <w:szCs w:val="26"/>
        </w:rPr>
        <w:t>2028</w:t>
      </w:r>
      <w:r w:rsidRPr="00E369E9">
        <w:rPr>
          <w:b/>
          <w:color w:val="1D1D1B"/>
          <w:spacing w:val="-2"/>
          <w:sz w:val="26"/>
          <w:szCs w:val="26"/>
        </w:rPr>
        <w:t xml:space="preserve"> </w:t>
      </w:r>
      <w:r w:rsidRPr="00E369E9">
        <w:rPr>
          <w:b/>
          <w:color w:val="1D1D1B"/>
          <w:spacing w:val="-4"/>
          <w:sz w:val="26"/>
          <w:szCs w:val="26"/>
        </w:rPr>
        <w:t>роки</w:t>
      </w:r>
    </w:p>
    <w:p w:rsidR="00E369E9" w:rsidRPr="00E369E9" w:rsidRDefault="00E369E9" w:rsidP="00E369E9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:rsidR="00E369E9" w:rsidRPr="00E369E9" w:rsidRDefault="00E369E9" w:rsidP="00E369E9">
      <w:pPr>
        <w:shd w:val="clear" w:color="auto" w:fill="FFFFFF"/>
        <w:jc w:val="center"/>
        <w:rPr>
          <w:b/>
          <w:bCs/>
          <w:sz w:val="26"/>
          <w:szCs w:val="26"/>
          <w:lang w:eastAsia="ru-RU"/>
        </w:rPr>
      </w:pPr>
    </w:p>
    <w:p w:rsidR="00E369E9" w:rsidRPr="00E369E9" w:rsidRDefault="00E369E9" w:rsidP="00E369E9">
      <w:pPr>
        <w:shd w:val="clear" w:color="auto" w:fill="FFFFFF"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062"/>
        <w:gridCol w:w="1305"/>
        <w:gridCol w:w="1305"/>
        <w:gridCol w:w="1305"/>
        <w:gridCol w:w="1306"/>
      </w:tblGrid>
      <w:tr w:rsidR="00E369E9" w:rsidRPr="00E369E9" w:rsidTr="00567679">
        <w:tc>
          <w:tcPr>
            <w:tcW w:w="606" w:type="dxa"/>
          </w:tcPr>
          <w:p w:rsidR="00E369E9" w:rsidRPr="00E369E9" w:rsidRDefault="00E369E9" w:rsidP="00E369E9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062" w:type="dxa"/>
          </w:tcPr>
          <w:p w:rsidR="00E369E9" w:rsidRPr="00E369E9" w:rsidRDefault="00E369E9" w:rsidP="00E369E9">
            <w:pPr>
              <w:rPr>
                <w:sz w:val="26"/>
                <w:szCs w:val="26"/>
              </w:rPr>
            </w:pPr>
            <w:r w:rsidRPr="00E369E9">
              <w:rPr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5221" w:type="dxa"/>
            <w:gridSpan w:val="4"/>
            <w:vAlign w:val="center"/>
          </w:tcPr>
          <w:p w:rsidR="00E369E9" w:rsidRPr="00E369E9" w:rsidRDefault="002D027C" w:rsidP="00AD0D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Овідіопольська</w:t>
            </w:r>
            <w:r w:rsidR="00E369E9" w:rsidRPr="00E369E9">
              <w:rPr>
                <w:sz w:val="26"/>
                <w:szCs w:val="26"/>
              </w:rPr>
              <w:t xml:space="preserve"> селищна рада</w:t>
            </w:r>
          </w:p>
        </w:tc>
      </w:tr>
      <w:tr w:rsidR="00E369E9" w:rsidRPr="00E369E9" w:rsidTr="00567679">
        <w:tc>
          <w:tcPr>
            <w:tcW w:w="606" w:type="dxa"/>
          </w:tcPr>
          <w:p w:rsidR="00E369E9" w:rsidRPr="00E369E9" w:rsidRDefault="00E369E9" w:rsidP="00E369E9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062" w:type="dxa"/>
          </w:tcPr>
          <w:p w:rsidR="00E369E9" w:rsidRPr="00E369E9" w:rsidRDefault="00E369E9" w:rsidP="00E369E9">
            <w:pPr>
              <w:jc w:val="both"/>
              <w:rPr>
                <w:sz w:val="26"/>
                <w:szCs w:val="26"/>
              </w:rPr>
            </w:pPr>
            <w:r w:rsidRPr="00E369E9">
              <w:rPr>
                <w:sz w:val="26"/>
                <w:szCs w:val="26"/>
              </w:rPr>
              <w:t>Розробник програми</w:t>
            </w:r>
          </w:p>
        </w:tc>
        <w:tc>
          <w:tcPr>
            <w:tcW w:w="5221" w:type="dxa"/>
            <w:gridSpan w:val="4"/>
            <w:vAlign w:val="center"/>
          </w:tcPr>
          <w:p w:rsidR="00E369E9" w:rsidRPr="002D027C" w:rsidRDefault="002D027C" w:rsidP="00AD0D5B">
            <w:pPr>
              <w:snapToGrid w:val="0"/>
              <w:rPr>
                <w:sz w:val="26"/>
                <w:szCs w:val="26"/>
              </w:rPr>
            </w:pPr>
            <w:r w:rsidRPr="002D027C">
              <w:rPr>
                <w:sz w:val="26"/>
                <w:szCs w:val="26"/>
              </w:rPr>
              <w:t>Відділ архітектури, містобудування, інфраструктури  та житлово-комунального господарства Овідіопольської селищної ради</w:t>
            </w:r>
          </w:p>
        </w:tc>
      </w:tr>
      <w:tr w:rsidR="00E369E9" w:rsidRPr="00E369E9" w:rsidTr="00567679">
        <w:tc>
          <w:tcPr>
            <w:tcW w:w="606" w:type="dxa"/>
          </w:tcPr>
          <w:p w:rsidR="00E369E9" w:rsidRPr="00E369E9" w:rsidRDefault="00E369E9" w:rsidP="00E369E9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062" w:type="dxa"/>
          </w:tcPr>
          <w:p w:rsidR="00E369E9" w:rsidRPr="00E369E9" w:rsidRDefault="00E369E9" w:rsidP="00E369E9">
            <w:pPr>
              <w:rPr>
                <w:sz w:val="26"/>
                <w:szCs w:val="26"/>
              </w:rPr>
            </w:pPr>
            <w:r w:rsidRPr="00E369E9">
              <w:rPr>
                <w:sz w:val="26"/>
                <w:szCs w:val="26"/>
              </w:rPr>
              <w:t>Відповідальний виконавець                 програми</w:t>
            </w:r>
          </w:p>
        </w:tc>
        <w:tc>
          <w:tcPr>
            <w:tcW w:w="5221" w:type="dxa"/>
            <w:gridSpan w:val="4"/>
            <w:vAlign w:val="center"/>
          </w:tcPr>
          <w:p w:rsidR="00E369E9" w:rsidRPr="00E369E9" w:rsidRDefault="00AD0D5B" w:rsidP="00AD0D5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Овідіопольська</w:t>
            </w:r>
            <w:proofErr w:type="spellEnd"/>
            <w:r>
              <w:rPr>
                <w:sz w:val="26"/>
                <w:szCs w:val="26"/>
              </w:rPr>
              <w:t xml:space="preserve"> селищна рада</w:t>
            </w:r>
          </w:p>
          <w:p w:rsidR="00E369E9" w:rsidRPr="00E369E9" w:rsidRDefault="00AD0D5B" w:rsidP="00AD0D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 «Водопостач»</w:t>
            </w:r>
          </w:p>
        </w:tc>
      </w:tr>
      <w:tr w:rsidR="00E369E9" w:rsidRPr="00E369E9" w:rsidTr="00567679">
        <w:tc>
          <w:tcPr>
            <w:tcW w:w="606" w:type="dxa"/>
          </w:tcPr>
          <w:p w:rsidR="00E369E9" w:rsidRPr="00E369E9" w:rsidRDefault="00E369E9" w:rsidP="00E369E9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062" w:type="dxa"/>
          </w:tcPr>
          <w:p w:rsidR="00E369E9" w:rsidRPr="00E369E9" w:rsidRDefault="00E369E9" w:rsidP="00E369E9">
            <w:pPr>
              <w:rPr>
                <w:sz w:val="26"/>
                <w:szCs w:val="26"/>
              </w:rPr>
            </w:pPr>
            <w:r w:rsidRPr="00E369E9">
              <w:rPr>
                <w:sz w:val="26"/>
                <w:szCs w:val="26"/>
              </w:rPr>
              <w:t>Учасники програми</w:t>
            </w:r>
          </w:p>
        </w:tc>
        <w:tc>
          <w:tcPr>
            <w:tcW w:w="5221" w:type="dxa"/>
            <w:gridSpan w:val="4"/>
            <w:vAlign w:val="center"/>
          </w:tcPr>
          <w:p w:rsidR="00AD0D5B" w:rsidRPr="00E369E9" w:rsidRDefault="00AD0D5B" w:rsidP="00AD0D5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Овідіопольська</w:t>
            </w:r>
            <w:proofErr w:type="spellEnd"/>
            <w:r>
              <w:rPr>
                <w:sz w:val="26"/>
                <w:szCs w:val="26"/>
              </w:rPr>
              <w:t xml:space="preserve"> селищна рада</w:t>
            </w:r>
          </w:p>
          <w:p w:rsidR="00E369E9" w:rsidRDefault="00AD0D5B" w:rsidP="00AD0D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 «Водопостач»</w:t>
            </w:r>
          </w:p>
          <w:p w:rsidR="00AD0D5B" w:rsidRPr="00E369E9" w:rsidRDefault="00AD0D5B" w:rsidP="00AD0D5B">
            <w:pPr>
              <w:rPr>
                <w:sz w:val="26"/>
                <w:szCs w:val="26"/>
              </w:rPr>
            </w:pPr>
          </w:p>
        </w:tc>
      </w:tr>
      <w:tr w:rsidR="00E369E9" w:rsidRPr="00E369E9" w:rsidTr="00567679">
        <w:tc>
          <w:tcPr>
            <w:tcW w:w="606" w:type="dxa"/>
          </w:tcPr>
          <w:p w:rsidR="00E369E9" w:rsidRPr="00E369E9" w:rsidRDefault="00E369E9" w:rsidP="00E369E9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062" w:type="dxa"/>
          </w:tcPr>
          <w:p w:rsidR="00E369E9" w:rsidRPr="00E369E9" w:rsidRDefault="00E369E9" w:rsidP="00E369E9">
            <w:pPr>
              <w:rPr>
                <w:sz w:val="26"/>
                <w:szCs w:val="26"/>
              </w:rPr>
            </w:pPr>
            <w:r w:rsidRPr="00E369E9">
              <w:rPr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5221" w:type="dxa"/>
            <w:gridSpan w:val="4"/>
            <w:vAlign w:val="center"/>
          </w:tcPr>
          <w:p w:rsidR="00E369E9" w:rsidRPr="00E369E9" w:rsidRDefault="00296EDB" w:rsidP="00AD0D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2025-2028</w:t>
            </w:r>
            <w:r w:rsidR="00E369E9" w:rsidRPr="00E369E9">
              <w:rPr>
                <w:sz w:val="26"/>
                <w:szCs w:val="26"/>
              </w:rPr>
              <w:t xml:space="preserve"> роки</w:t>
            </w:r>
          </w:p>
        </w:tc>
      </w:tr>
      <w:tr w:rsidR="00E369E9" w:rsidRPr="00E369E9" w:rsidTr="00567679">
        <w:tc>
          <w:tcPr>
            <w:tcW w:w="606" w:type="dxa"/>
          </w:tcPr>
          <w:p w:rsidR="00E369E9" w:rsidRPr="00E369E9" w:rsidRDefault="00E369E9" w:rsidP="00E369E9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062" w:type="dxa"/>
          </w:tcPr>
          <w:p w:rsidR="00E369E9" w:rsidRPr="00E369E9" w:rsidRDefault="00E369E9" w:rsidP="00E369E9">
            <w:pPr>
              <w:rPr>
                <w:sz w:val="26"/>
                <w:szCs w:val="26"/>
              </w:rPr>
            </w:pPr>
            <w:r w:rsidRPr="00E369E9">
              <w:rPr>
                <w:sz w:val="26"/>
                <w:szCs w:val="26"/>
              </w:rPr>
              <w:t>Перелік бюджетів, які беруть участь у виконанні               програми</w:t>
            </w:r>
          </w:p>
        </w:tc>
        <w:tc>
          <w:tcPr>
            <w:tcW w:w="5221" w:type="dxa"/>
            <w:gridSpan w:val="4"/>
            <w:vAlign w:val="center"/>
          </w:tcPr>
          <w:p w:rsidR="00E369E9" w:rsidRPr="00E369E9" w:rsidRDefault="002140A5" w:rsidP="002140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селищної ради</w:t>
            </w:r>
          </w:p>
        </w:tc>
      </w:tr>
      <w:tr w:rsidR="003F2170" w:rsidRPr="00E369E9" w:rsidTr="0051074D">
        <w:trPr>
          <w:trHeight w:val="1196"/>
        </w:trPr>
        <w:tc>
          <w:tcPr>
            <w:tcW w:w="606" w:type="dxa"/>
          </w:tcPr>
          <w:p w:rsidR="003F2170" w:rsidRPr="00E369E9" w:rsidRDefault="003F2170" w:rsidP="00E369E9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062" w:type="dxa"/>
          </w:tcPr>
          <w:p w:rsidR="003F2170" w:rsidRPr="00E369E9" w:rsidRDefault="003F2170" w:rsidP="003F2170">
            <w:pPr>
              <w:rPr>
                <w:sz w:val="26"/>
                <w:szCs w:val="26"/>
              </w:rPr>
            </w:pPr>
            <w:r w:rsidRPr="00E369E9">
              <w:rPr>
                <w:sz w:val="26"/>
                <w:szCs w:val="26"/>
              </w:rPr>
              <w:t xml:space="preserve">Загальний обсяг фінансових ресурсів, необхідних </w:t>
            </w:r>
            <w:r>
              <w:rPr>
                <w:sz w:val="26"/>
                <w:szCs w:val="26"/>
              </w:rPr>
              <w:t xml:space="preserve">для реалізації програми, </w:t>
            </w:r>
            <w:r w:rsidRPr="00E369E9">
              <w:rPr>
                <w:sz w:val="26"/>
                <w:szCs w:val="26"/>
              </w:rPr>
              <w:t>у тому числі</w:t>
            </w:r>
            <w:r>
              <w:rPr>
                <w:sz w:val="26"/>
                <w:szCs w:val="26"/>
              </w:rPr>
              <w:t xml:space="preserve"> по рокам:</w:t>
            </w:r>
          </w:p>
        </w:tc>
        <w:tc>
          <w:tcPr>
            <w:tcW w:w="1305" w:type="dxa"/>
            <w:vAlign w:val="center"/>
          </w:tcPr>
          <w:p w:rsidR="003F2170" w:rsidRPr="00E369E9" w:rsidRDefault="003F2170" w:rsidP="009A1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305" w:type="dxa"/>
            <w:vAlign w:val="center"/>
          </w:tcPr>
          <w:p w:rsidR="003F2170" w:rsidRPr="00E369E9" w:rsidRDefault="003F2170" w:rsidP="009A1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1305" w:type="dxa"/>
            <w:vAlign w:val="center"/>
          </w:tcPr>
          <w:p w:rsidR="003F2170" w:rsidRPr="00E369E9" w:rsidRDefault="003F2170" w:rsidP="009A1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306" w:type="dxa"/>
            <w:vAlign w:val="center"/>
          </w:tcPr>
          <w:p w:rsidR="003F2170" w:rsidRPr="00E369E9" w:rsidRDefault="003F2170" w:rsidP="009A1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</w:tc>
      </w:tr>
      <w:tr w:rsidR="00BB5E55" w:rsidRPr="00E369E9" w:rsidTr="00567679">
        <w:tc>
          <w:tcPr>
            <w:tcW w:w="606" w:type="dxa"/>
          </w:tcPr>
          <w:p w:rsidR="00BB5E55" w:rsidRPr="00E369E9" w:rsidRDefault="003F2170" w:rsidP="00BB5E55">
            <w:pPr>
              <w:widowControl/>
              <w:autoSpaceDE/>
              <w:autoSpaceDN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4062" w:type="dxa"/>
          </w:tcPr>
          <w:p w:rsidR="00BB5E55" w:rsidRPr="00E369E9" w:rsidRDefault="003F2170" w:rsidP="003F21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E369E9">
              <w:rPr>
                <w:sz w:val="26"/>
                <w:szCs w:val="26"/>
              </w:rPr>
              <w:t>ошт</w:t>
            </w:r>
            <w:r>
              <w:rPr>
                <w:sz w:val="26"/>
                <w:szCs w:val="26"/>
              </w:rPr>
              <w:t>и</w:t>
            </w:r>
            <w:r w:rsidRPr="00E369E9">
              <w:rPr>
                <w:sz w:val="26"/>
                <w:szCs w:val="26"/>
              </w:rPr>
              <w:t xml:space="preserve"> місцевого бюджету</w:t>
            </w:r>
            <w:r>
              <w:rPr>
                <w:sz w:val="26"/>
                <w:szCs w:val="26"/>
              </w:rPr>
              <w:t>, тис. грн.</w:t>
            </w:r>
          </w:p>
        </w:tc>
        <w:tc>
          <w:tcPr>
            <w:tcW w:w="1305" w:type="dxa"/>
            <w:vAlign w:val="center"/>
          </w:tcPr>
          <w:p w:rsidR="00BB5E55" w:rsidRPr="00E369E9" w:rsidRDefault="00BB5E55" w:rsidP="00BB5E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100,000</w:t>
            </w:r>
          </w:p>
        </w:tc>
        <w:tc>
          <w:tcPr>
            <w:tcW w:w="1305" w:type="dxa"/>
            <w:vAlign w:val="center"/>
          </w:tcPr>
          <w:p w:rsidR="00BB5E55" w:rsidRPr="00E369E9" w:rsidRDefault="00BB5E55" w:rsidP="00BB5E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100,000</w:t>
            </w:r>
          </w:p>
        </w:tc>
        <w:tc>
          <w:tcPr>
            <w:tcW w:w="1305" w:type="dxa"/>
            <w:vAlign w:val="center"/>
          </w:tcPr>
          <w:p w:rsidR="00BB5E55" w:rsidRPr="00E369E9" w:rsidRDefault="00BB5E55" w:rsidP="00BB5E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100,000</w:t>
            </w:r>
          </w:p>
        </w:tc>
        <w:tc>
          <w:tcPr>
            <w:tcW w:w="1306" w:type="dxa"/>
            <w:vAlign w:val="center"/>
          </w:tcPr>
          <w:p w:rsidR="00BB5E55" w:rsidRPr="00E369E9" w:rsidRDefault="00BB5E55" w:rsidP="00BB5E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100,000</w:t>
            </w:r>
          </w:p>
        </w:tc>
      </w:tr>
      <w:tr w:rsidR="008E3B8C" w:rsidRPr="00E369E9" w:rsidTr="005D7808">
        <w:tc>
          <w:tcPr>
            <w:tcW w:w="4668" w:type="dxa"/>
            <w:gridSpan w:val="2"/>
          </w:tcPr>
          <w:p w:rsidR="008E3B8C" w:rsidRPr="00E369E9" w:rsidRDefault="008E3B8C" w:rsidP="003F21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Всього </w:t>
            </w:r>
          </w:p>
        </w:tc>
        <w:tc>
          <w:tcPr>
            <w:tcW w:w="5221" w:type="dxa"/>
            <w:gridSpan w:val="4"/>
            <w:vAlign w:val="center"/>
          </w:tcPr>
          <w:p w:rsidR="008E3B8C" w:rsidRPr="00E369E9" w:rsidRDefault="008E3B8C" w:rsidP="003F21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 тис. грн.</w:t>
            </w:r>
          </w:p>
        </w:tc>
      </w:tr>
    </w:tbl>
    <w:p w:rsidR="00E369E9" w:rsidRPr="00E369E9" w:rsidRDefault="00E369E9" w:rsidP="00E369E9">
      <w:pPr>
        <w:shd w:val="clear" w:color="auto" w:fill="FFFFFF"/>
        <w:rPr>
          <w:b/>
          <w:sz w:val="26"/>
          <w:szCs w:val="26"/>
          <w:lang w:eastAsia="ru-RU"/>
        </w:rPr>
      </w:pPr>
    </w:p>
    <w:p w:rsidR="00E369E9" w:rsidRDefault="00E369E9" w:rsidP="00E369E9">
      <w:pPr>
        <w:shd w:val="clear" w:color="auto" w:fill="FFFFFF"/>
        <w:rPr>
          <w:b/>
          <w:sz w:val="26"/>
          <w:szCs w:val="26"/>
          <w:lang w:eastAsia="ru-RU"/>
        </w:rPr>
      </w:pPr>
    </w:p>
    <w:p w:rsidR="002140A5" w:rsidRPr="00407317" w:rsidRDefault="002140A5" w:rsidP="002140A5">
      <w:pPr>
        <w:jc w:val="center"/>
        <w:rPr>
          <w:b/>
          <w:i/>
          <w:sz w:val="26"/>
          <w:szCs w:val="26"/>
        </w:rPr>
      </w:pPr>
      <w:r w:rsidRPr="00407317">
        <w:rPr>
          <w:b/>
          <w:i/>
          <w:sz w:val="26"/>
          <w:szCs w:val="26"/>
        </w:rPr>
        <w:t>Секретар ради                                                                        С</w:t>
      </w:r>
      <w:r>
        <w:rPr>
          <w:b/>
          <w:i/>
          <w:sz w:val="26"/>
          <w:szCs w:val="26"/>
        </w:rPr>
        <w:t xml:space="preserve">вітлана </w:t>
      </w:r>
      <w:r w:rsidRPr="00407317">
        <w:rPr>
          <w:b/>
          <w:i/>
          <w:sz w:val="26"/>
          <w:szCs w:val="26"/>
        </w:rPr>
        <w:t>НОВІКОВА</w:t>
      </w:r>
    </w:p>
    <w:p w:rsidR="00D10D14" w:rsidRDefault="00D10D14" w:rsidP="00E369E9">
      <w:pPr>
        <w:shd w:val="clear" w:color="auto" w:fill="FFFFFF"/>
        <w:rPr>
          <w:b/>
          <w:sz w:val="26"/>
          <w:szCs w:val="26"/>
          <w:lang w:eastAsia="ru-RU"/>
        </w:rPr>
      </w:pPr>
    </w:p>
    <w:p w:rsidR="00D10D14" w:rsidRDefault="00D10D14" w:rsidP="00E369E9">
      <w:pPr>
        <w:shd w:val="clear" w:color="auto" w:fill="FFFFFF"/>
        <w:rPr>
          <w:b/>
          <w:sz w:val="26"/>
          <w:szCs w:val="26"/>
          <w:lang w:eastAsia="ru-RU"/>
        </w:rPr>
      </w:pPr>
    </w:p>
    <w:p w:rsidR="00D10D14" w:rsidRDefault="00D10D14" w:rsidP="00E369E9">
      <w:pPr>
        <w:shd w:val="clear" w:color="auto" w:fill="FFFFFF"/>
        <w:rPr>
          <w:b/>
          <w:sz w:val="26"/>
          <w:szCs w:val="26"/>
          <w:lang w:eastAsia="ru-RU"/>
        </w:rPr>
      </w:pPr>
    </w:p>
    <w:p w:rsidR="00D10D14" w:rsidRDefault="00D10D14" w:rsidP="00E369E9">
      <w:pPr>
        <w:shd w:val="clear" w:color="auto" w:fill="FFFFFF"/>
        <w:rPr>
          <w:b/>
          <w:sz w:val="26"/>
          <w:szCs w:val="26"/>
          <w:lang w:eastAsia="ru-RU"/>
        </w:rPr>
      </w:pPr>
    </w:p>
    <w:p w:rsidR="00D10D14" w:rsidRPr="00E369E9" w:rsidRDefault="00D10D14" w:rsidP="00E369E9">
      <w:pPr>
        <w:shd w:val="clear" w:color="auto" w:fill="FFFFFF"/>
        <w:rPr>
          <w:b/>
          <w:sz w:val="26"/>
          <w:szCs w:val="26"/>
          <w:lang w:eastAsia="ru-RU"/>
        </w:rPr>
      </w:pPr>
    </w:p>
    <w:p w:rsidR="00E369E9" w:rsidRPr="00E369E9" w:rsidRDefault="00E369E9" w:rsidP="00E369E9">
      <w:pPr>
        <w:shd w:val="clear" w:color="auto" w:fill="FFFFFF"/>
        <w:rPr>
          <w:b/>
          <w:sz w:val="26"/>
          <w:szCs w:val="26"/>
          <w:lang w:eastAsia="ru-RU"/>
        </w:rPr>
      </w:pPr>
    </w:p>
    <w:p w:rsidR="00E369E9" w:rsidRPr="00E369E9" w:rsidRDefault="00E369E9" w:rsidP="00E369E9">
      <w:pPr>
        <w:pStyle w:val="Default"/>
        <w:jc w:val="center"/>
        <w:rPr>
          <w:b/>
          <w:sz w:val="26"/>
          <w:szCs w:val="26"/>
          <w:lang w:val="uk-UA"/>
        </w:rPr>
      </w:pPr>
    </w:p>
    <w:p w:rsidR="00E369E9" w:rsidRDefault="00E369E9" w:rsidP="00E369E9">
      <w:pPr>
        <w:pStyle w:val="Default"/>
        <w:jc w:val="center"/>
        <w:rPr>
          <w:b/>
          <w:sz w:val="28"/>
          <w:szCs w:val="28"/>
          <w:lang w:val="uk-UA"/>
        </w:rPr>
      </w:pPr>
    </w:p>
    <w:p w:rsidR="00E369E9" w:rsidRDefault="00E369E9">
      <w:pPr>
        <w:spacing w:before="78"/>
        <w:ind w:left="3543"/>
        <w:rPr>
          <w:b/>
          <w:color w:val="1D1D1B"/>
          <w:sz w:val="28"/>
        </w:rPr>
      </w:pPr>
    </w:p>
    <w:p w:rsidR="00E369E9" w:rsidRDefault="00E369E9">
      <w:pPr>
        <w:spacing w:before="78"/>
        <w:ind w:left="3543"/>
        <w:rPr>
          <w:b/>
          <w:color w:val="1D1D1B"/>
          <w:sz w:val="28"/>
        </w:rPr>
      </w:pPr>
    </w:p>
    <w:p w:rsidR="00E369E9" w:rsidRDefault="00E369E9">
      <w:pPr>
        <w:spacing w:before="78"/>
        <w:ind w:left="3543"/>
        <w:rPr>
          <w:b/>
          <w:color w:val="1D1D1B"/>
          <w:sz w:val="28"/>
        </w:rPr>
      </w:pPr>
    </w:p>
    <w:p w:rsidR="00E369E9" w:rsidRDefault="00E369E9">
      <w:pPr>
        <w:spacing w:before="78"/>
        <w:ind w:left="3543"/>
        <w:rPr>
          <w:b/>
          <w:color w:val="1D1D1B"/>
          <w:sz w:val="28"/>
        </w:rPr>
      </w:pPr>
    </w:p>
    <w:p w:rsidR="002140A5" w:rsidRDefault="002140A5" w:rsidP="002140A5">
      <w:pPr>
        <w:pStyle w:val="1"/>
        <w:shd w:val="clear" w:color="auto" w:fill="auto"/>
        <w:spacing w:after="320"/>
        <w:ind w:firstLine="0"/>
        <w:jc w:val="center"/>
        <w:rPr>
          <w:b/>
          <w:sz w:val="26"/>
          <w:szCs w:val="26"/>
          <w:lang w:val="uk-UA"/>
        </w:rPr>
      </w:pPr>
    </w:p>
    <w:p w:rsidR="002140A5" w:rsidRDefault="002140A5" w:rsidP="002140A5">
      <w:pPr>
        <w:pStyle w:val="1"/>
        <w:shd w:val="clear" w:color="auto" w:fill="auto"/>
        <w:spacing w:after="320"/>
        <w:ind w:firstLine="0"/>
        <w:jc w:val="center"/>
        <w:rPr>
          <w:b/>
          <w:sz w:val="26"/>
          <w:szCs w:val="26"/>
          <w:lang w:val="uk-UA"/>
        </w:rPr>
      </w:pPr>
      <w:r w:rsidRPr="0051618C">
        <w:rPr>
          <w:b/>
          <w:sz w:val="26"/>
          <w:szCs w:val="26"/>
          <w:lang w:val="uk-UA"/>
        </w:rPr>
        <w:lastRenderedPageBreak/>
        <w:t>Ресурсне забезпечення</w:t>
      </w:r>
    </w:p>
    <w:p w:rsidR="003348AD" w:rsidRDefault="002140A5" w:rsidP="003348AD">
      <w:pPr>
        <w:pStyle w:val="Default"/>
        <w:jc w:val="center"/>
        <w:rPr>
          <w:b/>
          <w:color w:val="1D1D1B"/>
          <w:sz w:val="26"/>
          <w:szCs w:val="26"/>
        </w:rPr>
      </w:pPr>
      <w:r w:rsidRPr="0051618C">
        <w:rPr>
          <w:b/>
          <w:sz w:val="26"/>
          <w:szCs w:val="26"/>
          <w:lang w:val="uk-UA"/>
        </w:rPr>
        <w:t xml:space="preserve"> </w:t>
      </w:r>
      <w:proofErr w:type="spellStart"/>
      <w:r w:rsidR="003348AD" w:rsidRPr="00E369E9">
        <w:rPr>
          <w:b/>
          <w:sz w:val="26"/>
          <w:szCs w:val="26"/>
        </w:rPr>
        <w:t>Програм</w:t>
      </w:r>
      <w:proofErr w:type="spellEnd"/>
      <w:r w:rsidR="003348AD" w:rsidRPr="00E369E9">
        <w:rPr>
          <w:b/>
          <w:sz w:val="26"/>
          <w:szCs w:val="26"/>
          <w:lang w:val="uk-UA"/>
        </w:rPr>
        <w:t xml:space="preserve">и </w:t>
      </w:r>
      <w:proofErr w:type="spellStart"/>
      <w:r w:rsidR="003348AD" w:rsidRPr="00E369E9">
        <w:rPr>
          <w:b/>
          <w:color w:val="1D1D1B"/>
          <w:sz w:val="26"/>
          <w:szCs w:val="26"/>
        </w:rPr>
        <w:t>регулювання</w:t>
      </w:r>
      <w:proofErr w:type="spellEnd"/>
      <w:r w:rsidR="003348AD" w:rsidRPr="00E369E9">
        <w:rPr>
          <w:b/>
          <w:color w:val="1D1D1B"/>
          <w:spacing w:val="-22"/>
          <w:sz w:val="26"/>
          <w:szCs w:val="26"/>
        </w:rPr>
        <w:t xml:space="preserve"> </w:t>
      </w:r>
      <w:proofErr w:type="spellStart"/>
      <w:r w:rsidR="003348AD" w:rsidRPr="00E369E9">
        <w:rPr>
          <w:b/>
          <w:color w:val="1D1D1B"/>
          <w:sz w:val="26"/>
          <w:szCs w:val="26"/>
        </w:rPr>
        <w:t>чисельності</w:t>
      </w:r>
      <w:proofErr w:type="spellEnd"/>
      <w:r w:rsidR="003348AD" w:rsidRPr="00E369E9">
        <w:rPr>
          <w:b/>
          <w:color w:val="1D1D1B"/>
          <w:spacing w:val="-19"/>
          <w:sz w:val="26"/>
          <w:szCs w:val="26"/>
        </w:rPr>
        <w:t xml:space="preserve"> </w:t>
      </w:r>
      <w:proofErr w:type="spellStart"/>
      <w:r w:rsidR="003348AD" w:rsidRPr="00E369E9">
        <w:rPr>
          <w:b/>
          <w:color w:val="1D1D1B"/>
          <w:sz w:val="26"/>
          <w:szCs w:val="26"/>
        </w:rPr>
        <w:t>безпритульних</w:t>
      </w:r>
      <w:proofErr w:type="spellEnd"/>
      <w:r w:rsidR="003348AD" w:rsidRPr="00E369E9">
        <w:rPr>
          <w:b/>
          <w:color w:val="1D1D1B"/>
          <w:sz w:val="26"/>
          <w:szCs w:val="26"/>
        </w:rPr>
        <w:t xml:space="preserve"> </w:t>
      </w:r>
      <w:proofErr w:type="spellStart"/>
      <w:r w:rsidR="003348AD" w:rsidRPr="00E369E9">
        <w:rPr>
          <w:b/>
          <w:color w:val="1D1D1B"/>
          <w:sz w:val="26"/>
          <w:szCs w:val="26"/>
        </w:rPr>
        <w:t>тварин</w:t>
      </w:r>
      <w:proofErr w:type="spellEnd"/>
      <w:r w:rsidR="003348AD" w:rsidRPr="00E369E9">
        <w:rPr>
          <w:b/>
          <w:color w:val="1D1D1B"/>
          <w:sz w:val="26"/>
          <w:szCs w:val="26"/>
        </w:rPr>
        <w:t xml:space="preserve"> </w:t>
      </w:r>
    </w:p>
    <w:p w:rsidR="003348AD" w:rsidRPr="00E369E9" w:rsidRDefault="003348AD" w:rsidP="003348AD">
      <w:pPr>
        <w:jc w:val="center"/>
        <w:rPr>
          <w:b/>
          <w:sz w:val="26"/>
          <w:szCs w:val="26"/>
        </w:rPr>
      </w:pPr>
      <w:r w:rsidRPr="00E369E9">
        <w:rPr>
          <w:b/>
          <w:color w:val="1D1D1B"/>
          <w:sz w:val="26"/>
          <w:szCs w:val="26"/>
        </w:rPr>
        <w:t>на території Овідіопольської  територіальної громади</w:t>
      </w:r>
    </w:p>
    <w:p w:rsidR="003348AD" w:rsidRPr="00E369E9" w:rsidRDefault="003348AD" w:rsidP="003348AD">
      <w:pPr>
        <w:jc w:val="center"/>
        <w:rPr>
          <w:b/>
          <w:sz w:val="26"/>
          <w:szCs w:val="26"/>
        </w:rPr>
      </w:pPr>
      <w:r w:rsidRPr="00E369E9">
        <w:rPr>
          <w:b/>
          <w:color w:val="1D1D1B"/>
          <w:sz w:val="26"/>
          <w:szCs w:val="26"/>
        </w:rPr>
        <w:t>на 2025</w:t>
      </w:r>
      <w:r w:rsidRPr="00E369E9">
        <w:rPr>
          <w:b/>
          <w:color w:val="1D1D1B"/>
          <w:spacing w:val="1"/>
          <w:sz w:val="26"/>
          <w:szCs w:val="26"/>
        </w:rPr>
        <w:t xml:space="preserve"> </w:t>
      </w:r>
      <w:r w:rsidRPr="00E369E9">
        <w:rPr>
          <w:b/>
          <w:color w:val="1D1D1B"/>
          <w:sz w:val="26"/>
          <w:szCs w:val="26"/>
        </w:rPr>
        <w:t>–</w:t>
      </w:r>
      <w:r w:rsidRPr="00E369E9">
        <w:rPr>
          <w:b/>
          <w:color w:val="1D1D1B"/>
          <w:spacing w:val="1"/>
          <w:sz w:val="26"/>
          <w:szCs w:val="26"/>
        </w:rPr>
        <w:t xml:space="preserve"> </w:t>
      </w:r>
      <w:r w:rsidRPr="00E369E9">
        <w:rPr>
          <w:b/>
          <w:color w:val="1D1D1B"/>
          <w:sz w:val="26"/>
          <w:szCs w:val="26"/>
        </w:rPr>
        <w:t>2028</w:t>
      </w:r>
      <w:r w:rsidRPr="00E369E9">
        <w:rPr>
          <w:b/>
          <w:color w:val="1D1D1B"/>
          <w:spacing w:val="-2"/>
          <w:sz w:val="26"/>
          <w:szCs w:val="26"/>
        </w:rPr>
        <w:t xml:space="preserve"> </w:t>
      </w:r>
      <w:r w:rsidRPr="00E369E9">
        <w:rPr>
          <w:b/>
          <w:color w:val="1D1D1B"/>
          <w:spacing w:val="-4"/>
          <w:sz w:val="26"/>
          <w:szCs w:val="26"/>
        </w:rPr>
        <w:t>роки</w:t>
      </w:r>
    </w:p>
    <w:p w:rsidR="002140A5" w:rsidRPr="0051618C" w:rsidRDefault="002140A5" w:rsidP="003348AD">
      <w:pPr>
        <w:pStyle w:val="1"/>
        <w:shd w:val="clear" w:color="auto" w:fill="auto"/>
        <w:spacing w:after="320"/>
        <w:ind w:firstLine="0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X="-68" w:tblpY="129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1843"/>
        <w:gridCol w:w="1560"/>
        <w:gridCol w:w="1559"/>
        <w:gridCol w:w="1417"/>
        <w:gridCol w:w="1417"/>
      </w:tblGrid>
      <w:tr w:rsidR="003348AD" w:rsidRPr="0051618C" w:rsidTr="00611417">
        <w:trPr>
          <w:trHeight w:val="493"/>
        </w:trPr>
        <w:tc>
          <w:tcPr>
            <w:tcW w:w="2405" w:type="dxa"/>
            <w:vMerge w:val="restart"/>
            <w:vAlign w:val="center"/>
          </w:tcPr>
          <w:p w:rsidR="003348AD" w:rsidRPr="009D3C78" w:rsidRDefault="003348AD" w:rsidP="008E3B8C">
            <w:pPr>
              <w:jc w:val="center"/>
              <w:rPr>
                <w:sz w:val="26"/>
                <w:szCs w:val="26"/>
              </w:rPr>
            </w:pPr>
            <w:r w:rsidRPr="009D3C78">
              <w:rPr>
                <w:sz w:val="26"/>
                <w:szCs w:val="26"/>
              </w:rPr>
              <w:t>Джерела фінансування</w:t>
            </w:r>
          </w:p>
        </w:tc>
        <w:tc>
          <w:tcPr>
            <w:tcW w:w="1843" w:type="dxa"/>
            <w:vMerge w:val="restart"/>
            <w:vAlign w:val="center"/>
          </w:tcPr>
          <w:p w:rsidR="003348AD" w:rsidRPr="009D3C78" w:rsidRDefault="003348AD" w:rsidP="008E3B8C">
            <w:pPr>
              <w:jc w:val="center"/>
              <w:rPr>
                <w:sz w:val="26"/>
                <w:szCs w:val="26"/>
              </w:rPr>
            </w:pPr>
            <w:r w:rsidRPr="009D3C78">
              <w:rPr>
                <w:sz w:val="26"/>
                <w:szCs w:val="26"/>
              </w:rPr>
              <w:t>Обсяг фінансування, тис. грн.</w:t>
            </w:r>
          </w:p>
        </w:tc>
        <w:tc>
          <w:tcPr>
            <w:tcW w:w="5953" w:type="dxa"/>
            <w:gridSpan w:val="4"/>
            <w:vAlign w:val="center"/>
          </w:tcPr>
          <w:p w:rsidR="003348AD" w:rsidRPr="009D3C78" w:rsidRDefault="003348AD" w:rsidP="008E3B8C">
            <w:pPr>
              <w:ind w:firstLine="426"/>
              <w:jc w:val="center"/>
              <w:rPr>
                <w:sz w:val="26"/>
                <w:szCs w:val="26"/>
              </w:rPr>
            </w:pPr>
            <w:r w:rsidRPr="009D3C78">
              <w:rPr>
                <w:sz w:val="26"/>
                <w:szCs w:val="26"/>
              </w:rPr>
              <w:t>У тому числі за роками (тис. грн</w:t>
            </w:r>
            <w:r w:rsidR="000B1771">
              <w:rPr>
                <w:sz w:val="26"/>
                <w:szCs w:val="26"/>
              </w:rPr>
              <w:t>.</w:t>
            </w:r>
            <w:r w:rsidRPr="009D3C78">
              <w:rPr>
                <w:sz w:val="26"/>
                <w:szCs w:val="26"/>
              </w:rPr>
              <w:t>)</w:t>
            </w:r>
          </w:p>
        </w:tc>
      </w:tr>
      <w:tr w:rsidR="003348AD" w:rsidRPr="0051618C" w:rsidTr="00611417">
        <w:trPr>
          <w:trHeight w:val="493"/>
        </w:trPr>
        <w:tc>
          <w:tcPr>
            <w:tcW w:w="2405" w:type="dxa"/>
            <w:vMerge/>
            <w:vAlign w:val="center"/>
          </w:tcPr>
          <w:p w:rsidR="003348AD" w:rsidRPr="009D3C78" w:rsidRDefault="003348AD" w:rsidP="008E3B8C">
            <w:pPr>
              <w:ind w:firstLine="426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3348AD" w:rsidRPr="009D3C78" w:rsidRDefault="003348AD" w:rsidP="008E3B8C">
            <w:pPr>
              <w:ind w:firstLine="426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3348AD" w:rsidRPr="009D3C78" w:rsidRDefault="003348AD" w:rsidP="008E3B8C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9D3C78">
              <w:rPr>
                <w:sz w:val="26"/>
                <w:szCs w:val="26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48AD" w:rsidRPr="009D3C78" w:rsidRDefault="003348AD" w:rsidP="008E3B8C">
            <w:pPr>
              <w:ind w:firstLine="34"/>
              <w:jc w:val="center"/>
              <w:rPr>
                <w:sz w:val="26"/>
                <w:szCs w:val="26"/>
              </w:rPr>
            </w:pPr>
            <w:r w:rsidRPr="009D3C7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9D3C78">
              <w:rPr>
                <w:sz w:val="26"/>
                <w:szCs w:val="26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348AD" w:rsidRPr="009D3C78" w:rsidRDefault="003348AD" w:rsidP="008E3B8C">
            <w:pPr>
              <w:ind w:firstLine="34"/>
              <w:jc w:val="center"/>
              <w:rPr>
                <w:sz w:val="26"/>
                <w:szCs w:val="26"/>
              </w:rPr>
            </w:pPr>
            <w:r w:rsidRPr="009D3C7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027</w:t>
            </w:r>
            <w:r w:rsidRPr="009D3C78">
              <w:rPr>
                <w:sz w:val="26"/>
                <w:szCs w:val="26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348AD" w:rsidRPr="009D3C78" w:rsidRDefault="003348AD" w:rsidP="008E3B8C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рік</w:t>
            </w:r>
          </w:p>
        </w:tc>
      </w:tr>
      <w:tr w:rsidR="008E3B8C" w:rsidRPr="0051618C" w:rsidTr="00611417">
        <w:trPr>
          <w:trHeight w:val="493"/>
        </w:trPr>
        <w:tc>
          <w:tcPr>
            <w:tcW w:w="2405" w:type="dxa"/>
            <w:vAlign w:val="center"/>
          </w:tcPr>
          <w:p w:rsidR="008E3B8C" w:rsidRPr="009D3C78" w:rsidRDefault="008E3B8C" w:rsidP="008E3B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E369E9">
              <w:rPr>
                <w:sz w:val="26"/>
                <w:szCs w:val="26"/>
              </w:rPr>
              <w:t>ошт</w:t>
            </w:r>
            <w:r>
              <w:rPr>
                <w:sz w:val="26"/>
                <w:szCs w:val="26"/>
              </w:rPr>
              <w:t>и</w:t>
            </w:r>
            <w:r w:rsidRPr="00E369E9">
              <w:rPr>
                <w:sz w:val="26"/>
                <w:szCs w:val="26"/>
              </w:rPr>
              <w:t xml:space="preserve"> місцевого бюджету</w:t>
            </w:r>
          </w:p>
        </w:tc>
        <w:tc>
          <w:tcPr>
            <w:tcW w:w="1843" w:type="dxa"/>
            <w:vAlign w:val="center"/>
          </w:tcPr>
          <w:p w:rsidR="008E3B8C" w:rsidRPr="009D3C78" w:rsidRDefault="008E3B8C" w:rsidP="008E3B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400,000</w:t>
            </w:r>
          </w:p>
        </w:tc>
        <w:tc>
          <w:tcPr>
            <w:tcW w:w="1560" w:type="dxa"/>
            <w:vAlign w:val="center"/>
          </w:tcPr>
          <w:p w:rsidR="008E3B8C" w:rsidRPr="009D3C78" w:rsidRDefault="008E3B8C" w:rsidP="008E3B8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100,000</w:t>
            </w:r>
          </w:p>
        </w:tc>
        <w:tc>
          <w:tcPr>
            <w:tcW w:w="1559" w:type="dxa"/>
            <w:vAlign w:val="center"/>
          </w:tcPr>
          <w:p w:rsidR="008E3B8C" w:rsidRDefault="008E3B8C" w:rsidP="008E3B8C">
            <w:pPr>
              <w:jc w:val="center"/>
            </w:pPr>
            <w:r w:rsidRPr="00B8503B">
              <w:rPr>
                <w:sz w:val="26"/>
                <w:szCs w:val="26"/>
              </w:rPr>
              <w:t>100,000</w:t>
            </w:r>
          </w:p>
        </w:tc>
        <w:tc>
          <w:tcPr>
            <w:tcW w:w="1417" w:type="dxa"/>
            <w:vAlign w:val="center"/>
          </w:tcPr>
          <w:p w:rsidR="008E3B8C" w:rsidRDefault="008E3B8C" w:rsidP="008E3B8C">
            <w:pPr>
              <w:jc w:val="center"/>
            </w:pPr>
            <w:r w:rsidRPr="00B8503B">
              <w:rPr>
                <w:sz w:val="26"/>
                <w:szCs w:val="26"/>
              </w:rPr>
              <w:t>100,000</w:t>
            </w:r>
          </w:p>
        </w:tc>
        <w:tc>
          <w:tcPr>
            <w:tcW w:w="1417" w:type="dxa"/>
            <w:vAlign w:val="center"/>
          </w:tcPr>
          <w:p w:rsidR="008E3B8C" w:rsidRDefault="008E3B8C" w:rsidP="008E3B8C">
            <w:pPr>
              <w:jc w:val="center"/>
            </w:pPr>
            <w:r w:rsidRPr="00B8503B">
              <w:rPr>
                <w:sz w:val="26"/>
                <w:szCs w:val="26"/>
              </w:rPr>
              <w:t>100,000</w:t>
            </w:r>
          </w:p>
        </w:tc>
      </w:tr>
      <w:tr w:rsidR="003348AD" w:rsidRPr="0051618C" w:rsidTr="00611417">
        <w:trPr>
          <w:trHeight w:val="493"/>
        </w:trPr>
        <w:tc>
          <w:tcPr>
            <w:tcW w:w="2405" w:type="dxa"/>
            <w:vAlign w:val="center"/>
          </w:tcPr>
          <w:p w:rsidR="003348AD" w:rsidRPr="009D3C78" w:rsidRDefault="003348AD" w:rsidP="008E3B8C">
            <w:pPr>
              <w:jc w:val="center"/>
              <w:rPr>
                <w:sz w:val="26"/>
                <w:szCs w:val="26"/>
              </w:rPr>
            </w:pPr>
            <w:r w:rsidRPr="009D3C78">
              <w:rPr>
                <w:sz w:val="26"/>
                <w:szCs w:val="26"/>
              </w:rPr>
              <w:t>Всього, у тому числі:</w:t>
            </w:r>
          </w:p>
        </w:tc>
        <w:tc>
          <w:tcPr>
            <w:tcW w:w="1843" w:type="dxa"/>
            <w:vAlign w:val="center"/>
          </w:tcPr>
          <w:p w:rsidR="003348AD" w:rsidRPr="009D3C78" w:rsidRDefault="003348AD" w:rsidP="008E3B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400,000</w:t>
            </w:r>
          </w:p>
        </w:tc>
        <w:tc>
          <w:tcPr>
            <w:tcW w:w="1560" w:type="dxa"/>
            <w:vAlign w:val="center"/>
          </w:tcPr>
          <w:p w:rsidR="003348AD" w:rsidRPr="009D3C78" w:rsidRDefault="003348AD" w:rsidP="008E3B8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100,000</w:t>
            </w:r>
          </w:p>
        </w:tc>
        <w:tc>
          <w:tcPr>
            <w:tcW w:w="1559" w:type="dxa"/>
            <w:vAlign w:val="center"/>
          </w:tcPr>
          <w:p w:rsidR="003348AD" w:rsidRDefault="003348AD" w:rsidP="008E3B8C">
            <w:pPr>
              <w:jc w:val="center"/>
            </w:pPr>
            <w:r w:rsidRPr="00B8503B">
              <w:rPr>
                <w:sz w:val="26"/>
                <w:szCs w:val="26"/>
              </w:rPr>
              <w:t>100,000</w:t>
            </w:r>
          </w:p>
        </w:tc>
        <w:tc>
          <w:tcPr>
            <w:tcW w:w="1417" w:type="dxa"/>
            <w:vAlign w:val="center"/>
          </w:tcPr>
          <w:p w:rsidR="003348AD" w:rsidRDefault="003348AD" w:rsidP="008E3B8C">
            <w:pPr>
              <w:jc w:val="center"/>
            </w:pPr>
            <w:r w:rsidRPr="00B8503B">
              <w:rPr>
                <w:sz w:val="26"/>
                <w:szCs w:val="26"/>
              </w:rPr>
              <w:t>100,000</w:t>
            </w:r>
          </w:p>
        </w:tc>
        <w:tc>
          <w:tcPr>
            <w:tcW w:w="1417" w:type="dxa"/>
            <w:vAlign w:val="center"/>
          </w:tcPr>
          <w:p w:rsidR="003348AD" w:rsidRDefault="003348AD" w:rsidP="008E3B8C">
            <w:pPr>
              <w:jc w:val="center"/>
            </w:pPr>
            <w:r w:rsidRPr="00B8503B">
              <w:rPr>
                <w:sz w:val="26"/>
                <w:szCs w:val="26"/>
              </w:rPr>
              <w:t>100,000</w:t>
            </w:r>
          </w:p>
        </w:tc>
      </w:tr>
    </w:tbl>
    <w:p w:rsidR="002140A5" w:rsidRPr="00407317" w:rsidRDefault="002140A5" w:rsidP="002140A5"/>
    <w:p w:rsidR="002140A5" w:rsidRPr="00407317" w:rsidRDefault="002140A5" w:rsidP="002140A5">
      <w:pPr>
        <w:rPr>
          <w:lang w:eastAsia="zh-CN"/>
        </w:rPr>
      </w:pPr>
    </w:p>
    <w:p w:rsidR="002140A5" w:rsidRPr="00407317" w:rsidRDefault="002140A5" w:rsidP="002140A5">
      <w:pPr>
        <w:rPr>
          <w:lang w:eastAsia="zh-CN"/>
        </w:rPr>
      </w:pPr>
    </w:p>
    <w:p w:rsidR="002140A5" w:rsidRPr="00407317" w:rsidRDefault="002140A5" w:rsidP="002140A5">
      <w:pPr>
        <w:jc w:val="center"/>
        <w:rPr>
          <w:b/>
          <w:i/>
          <w:sz w:val="26"/>
          <w:szCs w:val="26"/>
        </w:rPr>
      </w:pPr>
      <w:r w:rsidRPr="00407317">
        <w:rPr>
          <w:b/>
          <w:i/>
          <w:sz w:val="26"/>
          <w:szCs w:val="26"/>
        </w:rPr>
        <w:t>Секретар ради                                                                        С</w:t>
      </w:r>
      <w:r>
        <w:rPr>
          <w:b/>
          <w:i/>
          <w:sz w:val="26"/>
          <w:szCs w:val="26"/>
        </w:rPr>
        <w:t xml:space="preserve">вітлана </w:t>
      </w:r>
      <w:r w:rsidRPr="00407317">
        <w:rPr>
          <w:b/>
          <w:i/>
          <w:sz w:val="26"/>
          <w:szCs w:val="26"/>
        </w:rPr>
        <w:t>НОВІКОВА</w:t>
      </w:r>
    </w:p>
    <w:p w:rsidR="002140A5" w:rsidRDefault="002140A5">
      <w:pPr>
        <w:spacing w:before="78"/>
        <w:ind w:left="3543"/>
        <w:rPr>
          <w:b/>
          <w:color w:val="1D1D1B"/>
          <w:sz w:val="28"/>
        </w:rPr>
      </w:pPr>
    </w:p>
    <w:p w:rsidR="002140A5" w:rsidRDefault="002140A5">
      <w:pPr>
        <w:spacing w:before="78"/>
        <w:ind w:left="3543"/>
        <w:rPr>
          <w:b/>
          <w:color w:val="1D1D1B"/>
          <w:sz w:val="28"/>
        </w:rPr>
        <w:sectPr w:rsidR="002140A5">
          <w:pgSz w:w="12240" w:h="15840"/>
          <w:pgMar w:top="1480" w:right="720" w:bottom="280" w:left="1440" w:header="720" w:footer="720" w:gutter="0"/>
          <w:cols w:space="720"/>
        </w:sectPr>
      </w:pPr>
    </w:p>
    <w:p w:rsidR="00646A06" w:rsidRPr="004D18B5" w:rsidRDefault="00643C31" w:rsidP="00AF660E">
      <w:pPr>
        <w:spacing w:before="78"/>
        <w:jc w:val="center"/>
        <w:rPr>
          <w:b/>
          <w:sz w:val="26"/>
          <w:szCs w:val="26"/>
        </w:rPr>
      </w:pPr>
      <w:r w:rsidRPr="004D18B5">
        <w:rPr>
          <w:b/>
          <w:color w:val="1D1D1B"/>
          <w:sz w:val="26"/>
          <w:szCs w:val="26"/>
        </w:rPr>
        <w:lastRenderedPageBreak/>
        <w:t>1.</w:t>
      </w:r>
      <w:r w:rsidRPr="004D18B5">
        <w:rPr>
          <w:b/>
          <w:color w:val="1D1D1B"/>
          <w:spacing w:val="71"/>
          <w:sz w:val="26"/>
          <w:szCs w:val="26"/>
        </w:rPr>
        <w:t xml:space="preserve"> </w:t>
      </w:r>
      <w:r w:rsidRPr="004D18B5">
        <w:rPr>
          <w:b/>
          <w:color w:val="1D1D1B"/>
          <w:sz w:val="26"/>
          <w:szCs w:val="26"/>
        </w:rPr>
        <w:t>ЗАГАЛЬНІ</w:t>
      </w:r>
      <w:r w:rsidRPr="004D18B5">
        <w:rPr>
          <w:b/>
          <w:color w:val="1D1D1B"/>
          <w:spacing w:val="-1"/>
          <w:sz w:val="26"/>
          <w:szCs w:val="26"/>
        </w:rPr>
        <w:t xml:space="preserve"> </w:t>
      </w:r>
      <w:r w:rsidRPr="004D18B5">
        <w:rPr>
          <w:b/>
          <w:color w:val="1D1D1B"/>
          <w:spacing w:val="-2"/>
          <w:sz w:val="26"/>
          <w:szCs w:val="26"/>
        </w:rPr>
        <w:t>ПОЛОЖЕННЯ</w:t>
      </w:r>
    </w:p>
    <w:p w:rsidR="00C3391A" w:rsidRPr="00C3391A" w:rsidRDefault="00C3391A" w:rsidP="00D829E7">
      <w:pPr>
        <w:pStyle w:val="a3"/>
        <w:ind w:firstLine="709"/>
        <w:jc w:val="both"/>
        <w:rPr>
          <w:color w:val="1D1D1B"/>
          <w:sz w:val="26"/>
          <w:szCs w:val="26"/>
        </w:rPr>
      </w:pPr>
      <w:r w:rsidRPr="00C3391A">
        <w:rPr>
          <w:color w:val="1D1D1B"/>
          <w:sz w:val="26"/>
          <w:szCs w:val="26"/>
        </w:rPr>
        <w:t xml:space="preserve">Програмою </w:t>
      </w:r>
      <w:r w:rsidRPr="002E303A">
        <w:rPr>
          <w:color w:val="1D1D1B"/>
          <w:sz w:val="26"/>
          <w:szCs w:val="26"/>
        </w:rPr>
        <w:t>регулювання чисельності безпритульних твари</w:t>
      </w:r>
      <w:r w:rsidR="00161EAC">
        <w:rPr>
          <w:color w:val="1D1D1B"/>
          <w:sz w:val="26"/>
          <w:szCs w:val="26"/>
        </w:rPr>
        <w:t xml:space="preserve">н на території Овідіопольської </w:t>
      </w:r>
      <w:r w:rsidRPr="002E303A">
        <w:rPr>
          <w:color w:val="1D1D1B"/>
          <w:sz w:val="26"/>
          <w:szCs w:val="26"/>
        </w:rPr>
        <w:t xml:space="preserve">територіальної громади на 2025-2028 роки </w:t>
      </w:r>
      <w:r w:rsidRPr="00C3391A">
        <w:rPr>
          <w:color w:val="1D1D1B"/>
          <w:sz w:val="26"/>
          <w:szCs w:val="26"/>
        </w:rPr>
        <w:t xml:space="preserve">(далі – Програма) передбачається проведення комплексу управлінських, економічних і правових заходів, направлених на зниження чисельності безпритульних тварин на території </w:t>
      </w:r>
      <w:r>
        <w:rPr>
          <w:color w:val="1D1D1B"/>
          <w:sz w:val="26"/>
          <w:szCs w:val="26"/>
        </w:rPr>
        <w:t xml:space="preserve">Овідіопольської </w:t>
      </w:r>
      <w:r w:rsidRPr="00C3391A">
        <w:rPr>
          <w:color w:val="1D1D1B"/>
          <w:sz w:val="26"/>
          <w:szCs w:val="26"/>
        </w:rPr>
        <w:t xml:space="preserve">селищної ради гуманними методами. </w:t>
      </w:r>
    </w:p>
    <w:p w:rsidR="00646A06" w:rsidRDefault="00C3391A" w:rsidP="00D829E7">
      <w:pPr>
        <w:pStyle w:val="a3"/>
        <w:ind w:firstLine="709"/>
        <w:jc w:val="both"/>
        <w:rPr>
          <w:color w:val="1D1D1B"/>
          <w:sz w:val="26"/>
          <w:szCs w:val="26"/>
        </w:rPr>
      </w:pPr>
      <w:r w:rsidRPr="00C3391A">
        <w:rPr>
          <w:color w:val="1D1D1B"/>
          <w:sz w:val="26"/>
          <w:szCs w:val="26"/>
        </w:rPr>
        <w:t xml:space="preserve">Нормативно - правове регулювання Програми здійснюється відповідно до Законів України  </w:t>
      </w:r>
      <w:r w:rsidR="00D829E7" w:rsidRPr="00D829E7">
        <w:rPr>
          <w:color w:val="1D1D1B"/>
          <w:sz w:val="26"/>
          <w:szCs w:val="26"/>
        </w:rPr>
        <w:t>«Про місцеве самоврядування в Україні», «Про захист тварин від жорстокого поводження», «Про благоустрій населених пунктів», «Про систему громадського здоров’я», «Про захист населення від інфекційних хвороб»</w:t>
      </w:r>
      <w:r w:rsidR="00D829E7">
        <w:rPr>
          <w:color w:val="1D1D1B"/>
          <w:sz w:val="26"/>
          <w:szCs w:val="26"/>
        </w:rPr>
        <w:t xml:space="preserve"> та </w:t>
      </w:r>
      <w:r w:rsidR="00643C31" w:rsidRPr="002E303A">
        <w:rPr>
          <w:color w:val="1D1D1B"/>
          <w:sz w:val="26"/>
          <w:szCs w:val="26"/>
        </w:rPr>
        <w:t>інших нормативно-правових актів, що регулюють відносини у сферах місцевого самоврядування, діяльності громадських організацій та захисту об’єктів тваринного світу і протидії жорстокому поводженню з тваринами.</w:t>
      </w:r>
    </w:p>
    <w:p w:rsidR="00C3391A" w:rsidRDefault="00C3391A" w:rsidP="00D829E7">
      <w:pPr>
        <w:pStyle w:val="a3"/>
        <w:ind w:firstLine="709"/>
        <w:jc w:val="both"/>
        <w:rPr>
          <w:color w:val="1D1D1B"/>
          <w:sz w:val="26"/>
          <w:szCs w:val="26"/>
        </w:rPr>
      </w:pPr>
    </w:p>
    <w:p w:rsidR="004D18B5" w:rsidRPr="004D18B5" w:rsidRDefault="004D18B5" w:rsidP="00AF660E">
      <w:pPr>
        <w:pStyle w:val="a3"/>
        <w:jc w:val="center"/>
        <w:rPr>
          <w:b/>
          <w:sz w:val="26"/>
          <w:szCs w:val="26"/>
        </w:rPr>
      </w:pPr>
      <w:r w:rsidRPr="004D18B5">
        <w:rPr>
          <w:b/>
          <w:sz w:val="26"/>
          <w:szCs w:val="26"/>
        </w:rPr>
        <w:t>2. ВИЗНАЧЕННЯ ПРОБЛЕМИ, НА РОЗВ’ЯЗАННЯ</w:t>
      </w:r>
    </w:p>
    <w:p w:rsidR="00C3391A" w:rsidRPr="004D18B5" w:rsidRDefault="004D18B5" w:rsidP="004D18B5">
      <w:pPr>
        <w:pStyle w:val="a3"/>
        <w:ind w:firstLine="709"/>
        <w:jc w:val="center"/>
        <w:rPr>
          <w:b/>
          <w:sz w:val="26"/>
          <w:szCs w:val="26"/>
        </w:rPr>
      </w:pPr>
      <w:r w:rsidRPr="004D18B5">
        <w:rPr>
          <w:b/>
          <w:sz w:val="26"/>
          <w:szCs w:val="26"/>
        </w:rPr>
        <w:t>ЯКОЇ НАПРАВЛЕНА ПРОГРАМА</w:t>
      </w:r>
    </w:p>
    <w:p w:rsidR="008B47CD" w:rsidRDefault="008B47CD" w:rsidP="004D18B5">
      <w:pPr>
        <w:pStyle w:val="a3"/>
        <w:ind w:firstLine="709"/>
        <w:jc w:val="both"/>
        <w:rPr>
          <w:sz w:val="26"/>
          <w:szCs w:val="26"/>
        </w:rPr>
      </w:pPr>
      <w:r w:rsidRPr="008B47CD">
        <w:rPr>
          <w:sz w:val="26"/>
          <w:szCs w:val="26"/>
        </w:rPr>
        <w:t>Ставлення населення до безпритульних тварин визначає рівень гуманності суспільства.</w:t>
      </w:r>
    </w:p>
    <w:p w:rsidR="004D18B5" w:rsidRPr="004D18B5" w:rsidRDefault="004D18B5" w:rsidP="004D18B5">
      <w:pPr>
        <w:pStyle w:val="a3"/>
        <w:ind w:firstLine="709"/>
        <w:jc w:val="both"/>
        <w:rPr>
          <w:sz w:val="26"/>
          <w:szCs w:val="26"/>
        </w:rPr>
      </w:pPr>
      <w:r w:rsidRPr="004D18B5">
        <w:rPr>
          <w:sz w:val="26"/>
          <w:szCs w:val="26"/>
        </w:rPr>
        <w:t>У 2006 році Верховна Рада ухвалила Закон, що забороняє жорстоке</w:t>
      </w:r>
      <w:r>
        <w:rPr>
          <w:sz w:val="26"/>
          <w:szCs w:val="26"/>
        </w:rPr>
        <w:t xml:space="preserve"> </w:t>
      </w:r>
      <w:r w:rsidRPr="004D18B5">
        <w:rPr>
          <w:sz w:val="26"/>
          <w:szCs w:val="26"/>
        </w:rPr>
        <w:t>поводження з тваринами й передбачає гуманні способи регулювання їхньої</w:t>
      </w:r>
      <w:r>
        <w:rPr>
          <w:sz w:val="26"/>
          <w:szCs w:val="26"/>
        </w:rPr>
        <w:t xml:space="preserve"> </w:t>
      </w:r>
      <w:r w:rsidRPr="004D18B5">
        <w:rPr>
          <w:sz w:val="26"/>
          <w:szCs w:val="26"/>
        </w:rPr>
        <w:t>кількості, як і в країнах Євросоюзу.</w:t>
      </w:r>
    </w:p>
    <w:p w:rsidR="004D18B5" w:rsidRPr="004D18B5" w:rsidRDefault="004D18B5" w:rsidP="004D18B5">
      <w:pPr>
        <w:pStyle w:val="a3"/>
        <w:ind w:firstLine="709"/>
        <w:jc w:val="both"/>
        <w:rPr>
          <w:sz w:val="26"/>
          <w:szCs w:val="26"/>
        </w:rPr>
      </w:pPr>
      <w:r w:rsidRPr="004D18B5">
        <w:rPr>
          <w:sz w:val="26"/>
          <w:szCs w:val="26"/>
        </w:rPr>
        <w:t>За статистичними даними одна нестерилізована самка здатна приносити, у</w:t>
      </w:r>
      <w:r>
        <w:rPr>
          <w:sz w:val="26"/>
          <w:szCs w:val="26"/>
        </w:rPr>
        <w:t xml:space="preserve"> </w:t>
      </w:r>
      <w:r w:rsidRPr="004D18B5">
        <w:rPr>
          <w:sz w:val="26"/>
          <w:szCs w:val="26"/>
        </w:rPr>
        <w:t xml:space="preserve">середньому, 10 цуценят на рік, із кожним роком на вулицях з’являються </w:t>
      </w:r>
      <w:r w:rsidR="0002768A">
        <w:rPr>
          <w:sz w:val="26"/>
          <w:szCs w:val="26"/>
        </w:rPr>
        <w:t>десятки</w:t>
      </w:r>
      <w:r>
        <w:rPr>
          <w:sz w:val="26"/>
          <w:szCs w:val="26"/>
        </w:rPr>
        <w:t xml:space="preserve"> </w:t>
      </w:r>
      <w:r w:rsidRPr="004D18B5">
        <w:rPr>
          <w:sz w:val="26"/>
          <w:szCs w:val="26"/>
        </w:rPr>
        <w:t>нових безпритульних тварин.</w:t>
      </w:r>
    </w:p>
    <w:p w:rsidR="004D18B5" w:rsidRPr="004D18B5" w:rsidRDefault="004D18B5" w:rsidP="004D18B5">
      <w:pPr>
        <w:pStyle w:val="a3"/>
        <w:ind w:firstLine="709"/>
        <w:jc w:val="both"/>
        <w:rPr>
          <w:sz w:val="26"/>
          <w:szCs w:val="26"/>
        </w:rPr>
      </w:pPr>
      <w:r w:rsidRPr="004D18B5">
        <w:rPr>
          <w:sz w:val="26"/>
          <w:szCs w:val="26"/>
        </w:rPr>
        <w:t>Поширення безпритульних тварин на території громади може призвести до</w:t>
      </w:r>
      <w:r>
        <w:rPr>
          <w:sz w:val="26"/>
          <w:szCs w:val="26"/>
        </w:rPr>
        <w:t xml:space="preserve"> </w:t>
      </w:r>
      <w:r w:rsidRPr="004D18B5">
        <w:rPr>
          <w:sz w:val="26"/>
          <w:szCs w:val="26"/>
        </w:rPr>
        <w:t>погіршення санітарно-епідеміологічної ситуації на місцях (бездомні тварини є</w:t>
      </w:r>
      <w:r>
        <w:rPr>
          <w:sz w:val="26"/>
          <w:szCs w:val="26"/>
        </w:rPr>
        <w:t xml:space="preserve"> </w:t>
      </w:r>
      <w:r w:rsidRPr="004D18B5">
        <w:rPr>
          <w:sz w:val="26"/>
          <w:szCs w:val="26"/>
        </w:rPr>
        <w:t>однією із загроз розповсюдження сказу й інших захворювань), якості життя</w:t>
      </w:r>
      <w:r>
        <w:rPr>
          <w:sz w:val="26"/>
          <w:szCs w:val="26"/>
        </w:rPr>
        <w:t xml:space="preserve"> </w:t>
      </w:r>
      <w:r w:rsidRPr="004D18B5">
        <w:rPr>
          <w:sz w:val="26"/>
          <w:szCs w:val="26"/>
        </w:rPr>
        <w:t>населення, благоустрою населених пунктів. Крім того є небезпечними для людини.</w:t>
      </w:r>
    </w:p>
    <w:p w:rsidR="004D18B5" w:rsidRPr="004D18B5" w:rsidRDefault="004D18B5" w:rsidP="004D18B5">
      <w:pPr>
        <w:pStyle w:val="a3"/>
        <w:ind w:firstLine="709"/>
        <w:jc w:val="both"/>
        <w:rPr>
          <w:sz w:val="26"/>
          <w:szCs w:val="26"/>
        </w:rPr>
      </w:pPr>
      <w:r w:rsidRPr="004D18B5">
        <w:rPr>
          <w:sz w:val="26"/>
          <w:szCs w:val="26"/>
        </w:rPr>
        <w:t>Вирішення даної ситуації вимагає принципово іншого підходу, з урахуванням</w:t>
      </w:r>
      <w:r>
        <w:rPr>
          <w:sz w:val="26"/>
          <w:szCs w:val="26"/>
        </w:rPr>
        <w:t xml:space="preserve"> </w:t>
      </w:r>
      <w:r w:rsidRPr="004D18B5">
        <w:rPr>
          <w:sz w:val="26"/>
          <w:szCs w:val="26"/>
        </w:rPr>
        <w:t>сучасних, біологічно ефективних технологій контролю популяції безпритульних</w:t>
      </w:r>
      <w:r>
        <w:rPr>
          <w:sz w:val="26"/>
          <w:szCs w:val="26"/>
        </w:rPr>
        <w:t xml:space="preserve"> </w:t>
      </w:r>
      <w:r w:rsidRPr="004D18B5">
        <w:rPr>
          <w:sz w:val="26"/>
          <w:szCs w:val="26"/>
        </w:rPr>
        <w:t>тварин та дотримання вимог чинного законодавства України.</w:t>
      </w:r>
    </w:p>
    <w:p w:rsidR="00104D91" w:rsidRDefault="00104D91" w:rsidP="004D18B5">
      <w:pPr>
        <w:pStyle w:val="a3"/>
        <w:ind w:firstLine="709"/>
        <w:jc w:val="both"/>
        <w:rPr>
          <w:sz w:val="26"/>
          <w:szCs w:val="26"/>
        </w:rPr>
      </w:pPr>
      <w:r w:rsidRPr="00104D91">
        <w:rPr>
          <w:sz w:val="26"/>
          <w:szCs w:val="26"/>
        </w:rPr>
        <w:t>Вбивство тварин не вирішує проблеми епізоотичного контролю та ефектив</w:t>
      </w:r>
      <w:r>
        <w:rPr>
          <w:sz w:val="26"/>
          <w:szCs w:val="26"/>
        </w:rPr>
        <w:t>ного регулювання їх чисельності,</w:t>
      </w:r>
      <w:r w:rsidRPr="00104D91">
        <w:rPr>
          <w:sz w:val="26"/>
          <w:szCs w:val="26"/>
        </w:rPr>
        <w:t xml:space="preserve">  а порушують загальні принципи гуманізації та високої моралі здорового некриміналізованого суспільства, суперечать чинному, гармонізованому із європейським, законодавству України та  європейському вектору розвитку України.</w:t>
      </w:r>
    </w:p>
    <w:p w:rsidR="004D18B5" w:rsidRDefault="004D18B5" w:rsidP="004D18B5">
      <w:pPr>
        <w:pStyle w:val="a3"/>
        <w:ind w:firstLine="709"/>
        <w:jc w:val="both"/>
        <w:rPr>
          <w:sz w:val="26"/>
          <w:szCs w:val="26"/>
        </w:rPr>
      </w:pPr>
      <w:r w:rsidRPr="004D18B5">
        <w:rPr>
          <w:sz w:val="26"/>
          <w:szCs w:val="26"/>
        </w:rPr>
        <w:t>Одним із способів гуманного поводження є стерилізація, яка дозволяє</w:t>
      </w:r>
      <w:r>
        <w:rPr>
          <w:sz w:val="26"/>
          <w:szCs w:val="26"/>
        </w:rPr>
        <w:t xml:space="preserve"> </w:t>
      </w:r>
      <w:r w:rsidRPr="004D18B5">
        <w:rPr>
          <w:sz w:val="26"/>
          <w:szCs w:val="26"/>
        </w:rPr>
        <w:t>поступово зменшити кількість безпритульних тварин на вулицях. Впровадження</w:t>
      </w:r>
      <w:r>
        <w:rPr>
          <w:sz w:val="26"/>
          <w:szCs w:val="26"/>
        </w:rPr>
        <w:t xml:space="preserve"> </w:t>
      </w:r>
      <w:r w:rsidRPr="004D18B5">
        <w:rPr>
          <w:sz w:val="26"/>
          <w:szCs w:val="26"/>
        </w:rPr>
        <w:t>саме такого методу  довело свою ефективність і у зниженні</w:t>
      </w:r>
      <w:r>
        <w:rPr>
          <w:sz w:val="26"/>
          <w:szCs w:val="26"/>
        </w:rPr>
        <w:t xml:space="preserve"> </w:t>
      </w:r>
      <w:r w:rsidRPr="004D18B5">
        <w:rPr>
          <w:sz w:val="26"/>
          <w:szCs w:val="26"/>
        </w:rPr>
        <w:t>використання коштів місцевого бюджету для вирішення цієї проблеми. Додатковою</w:t>
      </w:r>
      <w:r>
        <w:rPr>
          <w:sz w:val="26"/>
          <w:szCs w:val="26"/>
        </w:rPr>
        <w:t xml:space="preserve"> </w:t>
      </w:r>
      <w:r w:rsidRPr="004D18B5">
        <w:rPr>
          <w:sz w:val="26"/>
          <w:szCs w:val="26"/>
        </w:rPr>
        <w:t>перевагою такого підходу є можливість взяти під контроль епідеміологічну</w:t>
      </w:r>
      <w:r>
        <w:rPr>
          <w:sz w:val="26"/>
          <w:szCs w:val="26"/>
        </w:rPr>
        <w:t xml:space="preserve"> </w:t>
      </w:r>
      <w:r w:rsidRPr="004D18B5">
        <w:rPr>
          <w:sz w:val="26"/>
          <w:szCs w:val="26"/>
        </w:rPr>
        <w:t>ситуацію, адже кожна стерилізована тварина в обов`язковому порядку вакцинується</w:t>
      </w:r>
      <w:r>
        <w:rPr>
          <w:sz w:val="26"/>
          <w:szCs w:val="26"/>
        </w:rPr>
        <w:t xml:space="preserve"> </w:t>
      </w:r>
      <w:r w:rsidRPr="004D18B5">
        <w:rPr>
          <w:sz w:val="26"/>
          <w:szCs w:val="26"/>
        </w:rPr>
        <w:t>від сказу</w:t>
      </w:r>
      <w:r w:rsidR="00104D91">
        <w:rPr>
          <w:sz w:val="26"/>
          <w:szCs w:val="26"/>
        </w:rPr>
        <w:t>.</w:t>
      </w:r>
    </w:p>
    <w:p w:rsidR="004D18B5" w:rsidRDefault="004D18B5" w:rsidP="004D18B5">
      <w:pPr>
        <w:pStyle w:val="a3"/>
        <w:ind w:firstLine="709"/>
        <w:jc w:val="both"/>
        <w:rPr>
          <w:sz w:val="26"/>
          <w:szCs w:val="26"/>
        </w:rPr>
      </w:pPr>
    </w:p>
    <w:p w:rsidR="00AF660E" w:rsidRPr="00AF660E" w:rsidRDefault="00AF660E" w:rsidP="00AF660E">
      <w:pPr>
        <w:pStyle w:val="a3"/>
        <w:jc w:val="center"/>
        <w:rPr>
          <w:b/>
          <w:sz w:val="26"/>
          <w:szCs w:val="26"/>
        </w:rPr>
      </w:pPr>
      <w:r w:rsidRPr="00AF660E">
        <w:rPr>
          <w:b/>
          <w:sz w:val="26"/>
          <w:szCs w:val="26"/>
        </w:rPr>
        <w:t>3. МЕТА ПРОГРАМИ</w:t>
      </w:r>
    </w:p>
    <w:p w:rsidR="00AF660E" w:rsidRPr="00AF660E" w:rsidRDefault="00AF660E" w:rsidP="00AF660E">
      <w:pPr>
        <w:pStyle w:val="a3"/>
        <w:ind w:firstLine="709"/>
        <w:jc w:val="both"/>
        <w:rPr>
          <w:sz w:val="26"/>
          <w:szCs w:val="26"/>
        </w:rPr>
      </w:pPr>
      <w:r w:rsidRPr="00AF660E">
        <w:rPr>
          <w:sz w:val="26"/>
          <w:szCs w:val="26"/>
        </w:rPr>
        <w:t>Програма розроблена з метою створення ефективного, дієвого, економічно</w:t>
      </w:r>
      <w:r>
        <w:rPr>
          <w:sz w:val="26"/>
          <w:szCs w:val="26"/>
        </w:rPr>
        <w:t xml:space="preserve"> </w:t>
      </w:r>
      <w:r w:rsidRPr="00AF660E">
        <w:rPr>
          <w:sz w:val="26"/>
          <w:szCs w:val="26"/>
        </w:rPr>
        <w:lastRenderedPageBreak/>
        <w:t>вигідного, суспільно прийнятного цивілізованого механізму зменшення чисельності</w:t>
      </w:r>
      <w:r>
        <w:rPr>
          <w:sz w:val="26"/>
          <w:szCs w:val="26"/>
        </w:rPr>
        <w:t xml:space="preserve"> </w:t>
      </w:r>
      <w:r w:rsidRPr="00AF660E">
        <w:rPr>
          <w:sz w:val="26"/>
          <w:szCs w:val="26"/>
        </w:rPr>
        <w:t>безпритульних тварин гуманним методом на основі новітніх технологій та кращого</w:t>
      </w:r>
      <w:r>
        <w:rPr>
          <w:sz w:val="26"/>
          <w:szCs w:val="26"/>
        </w:rPr>
        <w:t xml:space="preserve"> </w:t>
      </w:r>
      <w:r w:rsidRPr="00AF660E">
        <w:rPr>
          <w:sz w:val="26"/>
          <w:szCs w:val="26"/>
        </w:rPr>
        <w:t>міжнародного досвіду.</w:t>
      </w:r>
    </w:p>
    <w:p w:rsidR="00AF660E" w:rsidRDefault="00AF660E" w:rsidP="00AF660E">
      <w:pPr>
        <w:pStyle w:val="a3"/>
        <w:ind w:firstLine="709"/>
        <w:jc w:val="both"/>
        <w:rPr>
          <w:sz w:val="26"/>
          <w:szCs w:val="26"/>
        </w:rPr>
      </w:pPr>
      <w:r w:rsidRPr="00AF660E">
        <w:rPr>
          <w:sz w:val="26"/>
          <w:szCs w:val="26"/>
        </w:rPr>
        <w:t>Метою Програми також є забезпечення санітарно-епідеміологічного</w:t>
      </w:r>
      <w:r>
        <w:rPr>
          <w:sz w:val="26"/>
          <w:szCs w:val="26"/>
        </w:rPr>
        <w:t xml:space="preserve"> </w:t>
      </w:r>
      <w:r w:rsidRPr="00AF660E">
        <w:rPr>
          <w:sz w:val="26"/>
          <w:szCs w:val="26"/>
        </w:rPr>
        <w:t xml:space="preserve">благополуччя і належного благоустрою </w:t>
      </w:r>
      <w:r w:rsidR="004E0976">
        <w:rPr>
          <w:sz w:val="26"/>
          <w:szCs w:val="26"/>
        </w:rPr>
        <w:t>територіальної громади</w:t>
      </w:r>
      <w:r w:rsidRPr="00AF660E">
        <w:rPr>
          <w:sz w:val="26"/>
          <w:szCs w:val="26"/>
        </w:rPr>
        <w:t>, забезпечення</w:t>
      </w:r>
      <w:r>
        <w:rPr>
          <w:sz w:val="26"/>
          <w:szCs w:val="26"/>
        </w:rPr>
        <w:t xml:space="preserve"> </w:t>
      </w:r>
      <w:r w:rsidRPr="00AF660E">
        <w:rPr>
          <w:sz w:val="26"/>
          <w:szCs w:val="26"/>
        </w:rPr>
        <w:t>громадського спокою та сприятливого морального клімату, донесення до суспільної</w:t>
      </w:r>
      <w:r>
        <w:rPr>
          <w:sz w:val="26"/>
          <w:szCs w:val="26"/>
        </w:rPr>
        <w:t xml:space="preserve"> </w:t>
      </w:r>
      <w:r w:rsidRPr="00AF660E">
        <w:rPr>
          <w:sz w:val="26"/>
          <w:szCs w:val="26"/>
        </w:rPr>
        <w:t>свідомості стандартів гуманного поводження із тваринами, закладення підґрунтя для</w:t>
      </w:r>
      <w:r>
        <w:rPr>
          <w:sz w:val="26"/>
          <w:szCs w:val="26"/>
        </w:rPr>
        <w:t xml:space="preserve"> </w:t>
      </w:r>
      <w:r w:rsidRPr="00AF660E">
        <w:rPr>
          <w:sz w:val="26"/>
          <w:szCs w:val="26"/>
        </w:rPr>
        <w:t>розвитку цивілізованої і гуманної місцевої спільноти.</w:t>
      </w:r>
    </w:p>
    <w:p w:rsidR="004E0976" w:rsidRDefault="004E0976" w:rsidP="00AF660E">
      <w:pPr>
        <w:pStyle w:val="a3"/>
        <w:ind w:firstLine="709"/>
        <w:jc w:val="both"/>
        <w:rPr>
          <w:sz w:val="26"/>
          <w:szCs w:val="26"/>
        </w:rPr>
      </w:pPr>
    </w:p>
    <w:p w:rsidR="004E0976" w:rsidRPr="004E0976" w:rsidRDefault="004E0976" w:rsidP="004E0976">
      <w:pPr>
        <w:pStyle w:val="a3"/>
        <w:jc w:val="center"/>
        <w:rPr>
          <w:b/>
          <w:sz w:val="26"/>
          <w:szCs w:val="26"/>
        </w:rPr>
      </w:pPr>
      <w:r w:rsidRPr="004E0976">
        <w:rPr>
          <w:b/>
          <w:sz w:val="26"/>
          <w:szCs w:val="26"/>
        </w:rPr>
        <w:t>4. ШЛЯХИ І СПОСОБИ РОЗВ’ЯЗАННЯ ПРОБЛЕМИ</w:t>
      </w:r>
    </w:p>
    <w:p w:rsidR="004E0976" w:rsidRPr="004E0976" w:rsidRDefault="004E0976" w:rsidP="004E0976">
      <w:pPr>
        <w:pStyle w:val="a3"/>
        <w:ind w:firstLine="709"/>
        <w:jc w:val="both"/>
        <w:rPr>
          <w:sz w:val="26"/>
          <w:szCs w:val="26"/>
        </w:rPr>
      </w:pPr>
      <w:r w:rsidRPr="004E0976">
        <w:rPr>
          <w:sz w:val="26"/>
          <w:szCs w:val="26"/>
        </w:rPr>
        <w:t>Використання сучасних технологій контролю популяції безпритульних</w:t>
      </w:r>
      <w:r>
        <w:rPr>
          <w:sz w:val="26"/>
          <w:szCs w:val="26"/>
        </w:rPr>
        <w:t xml:space="preserve"> </w:t>
      </w:r>
      <w:r w:rsidRPr="004E0976">
        <w:rPr>
          <w:sz w:val="26"/>
          <w:szCs w:val="26"/>
        </w:rPr>
        <w:t>тварин, розроблених із врахуванням біологічних моделей життєвого циклу</w:t>
      </w:r>
      <w:r>
        <w:rPr>
          <w:sz w:val="26"/>
          <w:szCs w:val="26"/>
        </w:rPr>
        <w:t xml:space="preserve"> </w:t>
      </w:r>
      <w:r w:rsidRPr="004E0976">
        <w:rPr>
          <w:sz w:val="26"/>
          <w:szCs w:val="26"/>
        </w:rPr>
        <w:t>тваринної популяції, дозволить поступово, але надійно, знизити чисельність</w:t>
      </w:r>
      <w:r>
        <w:rPr>
          <w:sz w:val="26"/>
          <w:szCs w:val="26"/>
        </w:rPr>
        <w:t xml:space="preserve"> </w:t>
      </w:r>
      <w:r w:rsidRPr="004E0976">
        <w:rPr>
          <w:sz w:val="26"/>
          <w:szCs w:val="26"/>
        </w:rPr>
        <w:t xml:space="preserve">безпритульних тварин на </w:t>
      </w:r>
      <w:r w:rsidR="009679CB">
        <w:rPr>
          <w:sz w:val="26"/>
          <w:szCs w:val="26"/>
        </w:rPr>
        <w:t>території громади</w:t>
      </w:r>
      <w:r w:rsidRPr="004E0976">
        <w:rPr>
          <w:sz w:val="26"/>
          <w:szCs w:val="26"/>
        </w:rPr>
        <w:t>, оскільки стерилізація унеможливлює їх подальше</w:t>
      </w:r>
      <w:r>
        <w:rPr>
          <w:sz w:val="26"/>
          <w:szCs w:val="26"/>
        </w:rPr>
        <w:t xml:space="preserve"> </w:t>
      </w:r>
      <w:r w:rsidRPr="004E0976">
        <w:rPr>
          <w:sz w:val="26"/>
          <w:szCs w:val="26"/>
        </w:rPr>
        <w:t>розмноження, а також взяти під контроль ситуацію із ризиком виникнення епізоотій,</w:t>
      </w:r>
      <w:r>
        <w:rPr>
          <w:sz w:val="26"/>
          <w:szCs w:val="26"/>
        </w:rPr>
        <w:t xml:space="preserve"> </w:t>
      </w:r>
      <w:r w:rsidRPr="004E0976">
        <w:rPr>
          <w:sz w:val="26"/>
          <w:szCs w:val="26"/>
        </w:rPr>
        <w:t>особливо таких небезпечних захворювань, як сказ.</w:t>
      </w:r>
    </w:p>
    <w:p w:rsidR="004E0976" w:rsidRDefault="004E0976" w:rsidP="004E0976">
      <w:pPr>
        <w:pStyle w:val="a3"/>
        <w:ind w:firstLine="709"/>
        <w:jc w:val="both"/>
        <w:rPr>
          <w:sz w:val="26"/>
          <w:szCs w:val="26"/>
        </w:rPr>
      </w:pPr>
      <w:r w:rsidRPr="004E0976">
        <w:rPr>
          <w:sz w:val="26"/>
          <w:szCs w:val="26"/>
        </w:rPr>
        <w:t>Методи Програми є етичними і гуманними, що дозволяє розраховувати на її</w:t>
      </w:r>
      <w:r>
        <w:rPr>
          <w:sz w:val="26"/>
          <w:szCs w:val="26"/>
        </w:rPr>
        <w:t xml:space="preserve"> </w:t>
      </w:r>
      <w:r w:rsidRPr="004E0976">
        <w:rPr>
          <w:sz w:val="26"/>
          <w:szCs w:val="26"/>
        </w:rPr>
        <w:t>широку соціальну підтримку. Впровадження Програми стане не лише ефективним</w:t>
      </w:r>
      <w:r>
        <w:rPr>
          <w:sz w:val="26"/>
          <w:szCs w:val="26"/>
        </w:rPr>
        <w:t xml:space="preserve"> </w:t>
      </w:r>
      <w:r w:rsidRPr="004E0976">
        <w:rPr>
          <w:sz w:val="26"/>
          <w:szCs w:val="26"/>
        </w:rPr>
        <w:t>вирішенням проблеми поводження з безпритульними тваринами, але й</w:t>
      </w:r>
      <w:r>
        <w:rPr>
          <w:sz w:val="26"/>
          <w:szCs w:val="26"/>
        </w:rPr>
        <w:t xml:space="preserve"> </w:t>
      </w:r>
      <w:r w:rsidRPr="004E0976">
        <w:rPr>
          <w:sz w:val="26"/>
          <w:szCs w:val="26"/>
        </w:rPr>
        <w:t>демонстрацією можливості впровадження передових європейських практик у</w:t>
      </w:r>
      <w:r>
        <w:rPr>
          <w:sz w:val="26"/>
          <w:szCs w:val="26"/>
        </w:rPr>
        <w:t xml:space="preserve"> </w:t>
      </w:r>
      <w:r w:rsidRPr="004E0976">
        <w:rPr>
          <w:sz w:val="26"/>
          <w:szCs w:val="26"/>
        </w:rPr>
        <w:t>вирішенні важливих соціальних проблем.</w:t>
      </w:r>
      <w:r w:rsidRPr="004E0976">
        <w:rPr>
          <w:sz w:val="26"/>
          <w:szCs w:val="26"/>
        </w:rPr>
        <w:cr/>
      </w:r>
    </w:p>
    <w:p w:rsidR="009679CB" w:rsidRDefault="009679CB" w:rsidP="009679CB">
      <w:pPr>
        <w:pStyle w:val="a3"/>
        <w:jc w:val="center"/>
        <w:rPr>
          <w:b/>
          <w:sz w:val="26"/>
          <w:szCs w:val="26"/>
        </w:rPr>
      </w:pPr>
      <w:r w:rsidRPr="009679CB">
        <w:rPr>
          <w:b/>
          <w:sz w:val="26"/>
          <w:szCs w:val="26"/>
        </w:rPr>
        <w:t>5. ЗАВДАННЯ І ЗАХОДИ</w:t>
      </w:r>
    </w:p>
    <w:p w:rsidR="00CC33A0" w:rsidRPr="00CC33A0" w:rsidRDefault="00CC33A0" w:rsidP="00CC33A0">
      <w:pPr>
        <w:pStyle w:val="a3"/>
        <w:ind w:firstLine="709"/>
        <w:jc w:val="both"/>
        <w:rPr>
          <w:sz w:val="26"/>
          <w:szCs w:val="26"/>
        </w:rPr>
      </w:pPr>
      <w:r w:rsidRPr="00CC33A0">
        <w:rPr>
          <w:sz w:val="26"/>
          <w:szCs w:val="26"/>
        </w:rPr>
        <w:t>Основним завдання Програми є регулювання чисельності безпритульних тварин гуманними методами.</w:t>
      </w:r>
    </w:p>
    <w:p w:rsidR="00CC33A0" w:rsidRPr="00CC33A0" w:rsidRDefault="00CC33A0" w:rsidP="00CC33A0">
      <w:pPr>
        <w:pStyle w:val="a3"/>
        <w:ind w:firstLine="709"/>
        <w:jc w:val="both"/>
        <w:rPr>
          <w:sz w:val="26"/>
          <w:szCs w:val="26"/>
        </w:rPr>
      </w:pPr>
      <w:r w:rsidRPr="00CC33A0">
        <w:rPr>
          <w:sz w:val="26"/>
          <w:szCs w:val="26"/>
        </w:rPr>
        <w:t>Програмою передбачається здійснення комплексу заходів, спр</w:t>
      </w:r>
      <w:r w:rsidR="00A91A63">
        <w:rPr>
          <w:sz w:val="26"/>
          <w:szCs w:val="26"/>
        </w:rPr>
        <w:t xml:space="preserve">ямованих на досягнення її мети, </w:t>
      </w:r>
      <w:r w:rsidRPr="00CC33A0">
        <w:rPr>
          <w:sz w:val="26"/>
          <w:szCs w:val="26"/>
        </w:rPr>
        <w:t>а саме:</w:t>
      </w:r>
    </w:p>
    <w:p w:rsidR="00A91A63" w:rsidRDefault="00A91A63" w:rsidP="00A91A63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C33A0" w:rsidRPr="00CC33A0">
        <w:rPr>
          <w:sz w:val="26"/>
          <w:szCs w:val="26"/>
        </w:rPr>
        <w:t>відлов безпритульних тварин;</w:t>
      </w:r>
    </w:p>
    <w:p w:rsidR="00732B1B" w:rsidRDefault="00732B1B" w:rsidP="00A91A63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32B1B">
        <w:rPr>
          <w:sz w:val="26"/>
          <w:szCs w:val="26"/>
        </w:rPr>
        <w:t>карантинування виловлених тварин на спеціально обладнаному майданчику</w:t>
      </w:r>
      <w:r>
        <w:rPr>
          <w:sz w:val="26"/>
          <w:szCs w:val="26"/>
        </w:rPr>
        <w:t>;</w:t>
      </w:r>
    </w:p>
    <w:p w:rsidR="00CC33A0" w:rsidRPr="00CC33A0" w:rsidRDefault="00CC33A0" w:rsidP="00A91A63">
      <w:pPr>
        <w:pStyle w:val="a3"/>
        <w:ind w:firstLine="709"/>
        <w:jc w:val="both"/>
        <w:rPr>
          <w:sz w:val="26"/>
          <w:szCs w:val="26"/>
        </w:rPr>
      </w:pPr>
      <w:r w:rsidRPr="00CC33A0">
        <w:rPr>
          <w:sz w:val="26"/>
          <w:szCs w:val="26"/>
        </w:rPr>
        <w:t>-</w:t>
      </w:r>
      <w:r w:rsidR="00A91A63">
        <w:rPr>
          <w:sz w:val="26"/>
          <w:szCs w:val="26"/>
        </w:rPr>
        <w:t xml:space="preserve"> с</w:t>
      </w:r>
      <w:r w:rsidRPr="00CC33A0">
        <w:rPr>
          <w:sz w:val="26"/>
          <w:szCs w:val="26"/>
        </w:rPr>
        <w:t>терилізація тварин;</w:t>
      </w:r>
    </w:p>
    <w:p w:rsidR="00CC33A0" w:rsidRPr="00CC33A0" w:rsidRDefault="00A91A63" w:rsidP="00CC33A0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C33A0" w:rsidRPr="00CC33A0">
        <w:rPr>
          <w:sz w:val="26"/>
          <w:szCs w:val="26"/>
        </w:rPr>
        <w:t>вакцинація тварин проти сказу;</w:t>
      </w:r>
    </w:p>
    <w:p w:rsidR="00CC33A0" w:rsidRDefault="00A91A63" w:rsidP="00CC33A0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32B1B">
        <w:rPr>
          <w:sz w:val="26"/>
          <w:szCs w:val="26"/>
        </w:rPr>
        <w:t xml:space="preserve">прилаштування (пошук нових господарів) або </w:t>
      </w:r>
      <w:r w:rsidR="00CC33A0" w:rsidRPr="00CC33A0">
        <w:rPr>
          <w:sz w:val="26"/>
          <w:szCs w:val="26"/>
        </w:rPr>
        <w:t>повернення стерилізованих та щеплених тварин на попереднє місце проживання.</w:t>
      </w:r>
    </w:p>
    <w:p w:rsidR="003D5D25" w:rsidRDefault="003D5D25" w:rsidP="00CC33A0">
      <w:pPr>
        <w:pStyle w:val="a3"/>
        <w:ind w:firstLine="709"/>
        <w:jc w:val="both"/>
        <w:rPr>
          <w:sz w:val="26"/>
          <w:szCs w:val="26"/>
        </w:rPr>
      </w:pPr>
    </w:p>
    <w:p w:rsidR="003D5D25" w:rsidRPr="003D5D25" w:rsidRDefault="003D5D25" w:rsidP="003D5D25">
      <w:pPr>
        <w:pStyle w:val="a3"/>
        <w:jc w:val="center"/>
        <w:rPr>
          <w:b/>
          <w:sz w:val="26"/>
          <w:szCs w:val="26"/>
        </w:rPr>
      </w:pPr>
      <w:r w:rsidRPr="003D5D25">
        <w:rPr>
          <w:b/>
          <w:sz w:val="26"/>
          <w:szCs w:val="26"/>
        </w:rPr>
        <w:t>6. ОЧІКУВАНІ РЕЗУЛЬТАТИ, ЕФЕКТИВНІСТЬ ПРОГРАМИ</w:t>
      </w:r>
    </w:p>
    <w:p w:rsidR="00E122A0" w:rsidRDefault="00E122A0" w:rsidP="00EF3A5C">
      <w:pPr>
        <w:pStyle w:val="a3"/>
        <w:ind w:firstLine="709"/>
        <w:jc w:val="both"/>
        <w:rPr>
          <w:sz w:val="26"/>
          <w:szCs w:val="26"/>
        </w:rPr>
      </w:pPr>
      <w:r w:rsidRPr="00E122A0">
        <w:rPr>
          <w:sz w:val="26"/>
          <w:szCs w:val="26"/>
        </w:rPr>
        <w:t>За експертними оцінками та досвідом населених пунктів, де вже працюють подібні програми, первинний ефект від програми (зниження чисельності тварин на вулицях) почне проявлятися відразу після запровадження  Програми – завдяки процесу прилаштування стерилізованих та вакцинованих тварин новим власникам. Через рік після завершення активної фази (стабілізація популяції і контроль розповсюдження сказу) очікується друга хвиля суттєвого зменшення кількості тварин на вулицях – за рахунок природного скорочення появи потомства</w:t>
      </w:r>
    </w:p>
    <w:p w:rsidR="00F972A3" w:rsidRDefault="003D5D25" w:rsidP="00EF3A5C">
      <w:pPr>
        <w:pStyle w:val="a3"/>
        <w:ind w:firstLine="709"/>
        <w:jc w:val="both"/>
        <w:rPr>
          <w:sz w:val="26"/>
          <w:szCs w:val="26"/>
        </w:rPr>
      </w:pPr>
      <w:r w:rsidRPr="003D5D25">
        <w:rPr>
          <w:sz w:val="26"/>
          <w:szCs w:val="26"/>
        </w:rPr>
        <w:t xml:space="preserve">Максимальний результат настане через </w:t>
      </w:r>
      <w:r w:rsidR="00F972A3">
        <w:rPr>
          <w:sz w:val="26"/>
          <w:szCs w:val="26"/>
        </w:rPr>
        <w:t>4-</w:t>
      </w:r>
      <w:r w:rsidRPr="003D5D25">
        <w:rPr>
          <w:sz w:val="26"/>
          <w:szCs w:val="26"/>
        </w:rPr>
        <w:t>5 років (додається вплив такого</w:t>
      </w:r>
      <w:r w:rsidR="00EF3A5C">
        <w:rPr>
          <w:sz w:val="26"/>
          <w:szCs w:val="26"/>
        </w:rPr>
        <w:t xml:space="preserve"> </w:t>
      </w:r>
      <w:r w:rsidRPr="003D5D25">
        <w:rPr>
          <w:sz w:val="26"/>
          <w:szCs w:val="26"/>
        </w:rPr>
        <w:t>чиннику як природне вимирання популяції, яка не відновлюється та не</w:t>
      </w:r>
      <w:r w:rsidR="00EF3A5C">
        <w:rPr>
          <w:sz w:val="26"/>
          <w:szCs w:val="26"/>
        </w:rPr>
        <w:t xml:space="preserve"> </w:t>
      </w:r>
      <w:r w:rsidRPr="003D5D25">
        <w:rPr>
          <w:sz w:val="26"/>
          <w:szCs w:val="26"/>
        </w:rPr>
        <w:t>поповнюється – за умови забезпечення масовості проведення стерилізації).</w:t>
      </w:r>
      <w:r w:rsidR="00EF3A5C">
        <w:rPr>
          <w:sz w:val="26"/>
          <w:szCs w:val="26"/>
        </w:rPr>
        <w:t xml:space="preserve"> </w:t>
      </w:r>
    </w:p>
    <w:p w:rsidR="00F972A3" w:rsidRPr="00F972A3" w:rsidRDefault="00F972A3" w:rsidP="00F972A3">
      <w:pPr>
        <w:pStyle w:val="a3"/>
        <w:ind w:firstLine="709"/>
        <w:jc w:val="both"/>
        <w:rPr>
          <w:sz w:val="26"/>
          <w:szCs w:val="26"/>
        </w:rPr>
      </w:pPr>
      <w:r w:rsidRPr="00F972A3">
        <w:rPr>
          <w:sz w:val="26"/>
          <w:szCs w:val="26"/>
        </w:rPr>
        <w:lastRenderedPageBreak/>
        <w:t>Таким чином, реалізація Програми дає можливість знизити кількість безпритульних тварин.</w:t>
      </w:r>
    </w:p>
    <w:p w:rsidR="00F972A3" w:rsidRPr="00F972A3" w:rsidRDefault="00F972A3" w:rsidP="00F972A3">
      <w:pPr>
        <w:pStyle w:val="a3"/>
        <w:ind w:firstLine="709"/>
        <w:jc w:val="both"/>
        <w:rPr>
          <w:sz w:val="26"/>
          <w:szCs w:val="26"/>
        </w:rPr>
      </w:pPr>
      <w:r w:rsidRPr="00F972A3">
        <w:rPr>
          <w:sz w:val="26"/>
          <w:szCs w:val="26"/>
        </w:rPr>
        <w:t>Виконання Програми сприятиме:</w:t>
      </w:r>
    </w:p>
    <w:p w:rsidR="008A785C" w:rsidRPr="00F972A3" w:rsidRDefault="008A785C" w:rsidP="008A785C">
      <w:pPr>
        <w:pStyle w:val="a3"/>
        <w:ind w:firstLine="709"/>
        <w:jc w:val="both"/>
        <w:rPr>
          <w:sz w:val="26"/>
          <w:szCs w:val="26"/>
        </w:rPr>
      </w:pPr>
      <w:r w:rsidRPr="00F972A3">
        <w:rPr>
          <w:sz w:val="26"/>
          <w:szCs w:val="26"/>
        </w:rPr>
        <w:t xml:space="preserve">- забезпечення контролю чисельності безпритульних тварин на території </w:t>
      </w:r>
      <w:r>
        <w:rPr>
          <w:sz w:val="26"/>
          <w:szCs w:val="26"/>
        </w:rPr>
        <w:t>Овідіопольської територіальної громади</w:t>
      </w:r>
      <w:r w:rsidRPr="00F972A3">
        <w:rPr>
          <w:sz w:val="26"/>
          <w:szCs w:val="26"/>
        </w:rPr>
        <w:t>;</w:t>
      </w:r>
    </w:p>
    <w:p w:rsidR="00F972A3" w:rsidRPr="00F972A3" w:rsidRDefault="00F972A3" w:rsidP="00F972A3">
      <w:pPr>
        <w:pStyle w:val="a3"/>
        <w:ind w:firstLine="709"/>
        <w:jc w:val="both"/>
        <w:rPr>
          <w:sz w:val="26"/>
          <w:szCs w:val="26"/>
        </w:rPr>
      </w:pPr>
      <w:r w:rsidRPr="00F972A3">
        <w:rPr>
          <w:sz w:val="26"/>
          <w:szCs w:val="26"/>
        </w:rPr>
        <w:t xml:space="preserve">- зниженню чисельності безпритульних тварин на території </w:t>
      </w:r>
      <w:r>
        <w:rPr>
          <w:sz w:val="26"/>
          <w:szCs w:val="26"/>
        </w:rPr>
        <w:t>Овідіопольської територіальної громади</w:t>
      </w:r>
      <w:r w:rsidRPr="00F972A3">
        <w:rPr>
          <w:sz w:val="26"/>
          <w:szCs w:val="26"/>
        </w:rPr>
        <w:t>;</w:t>
      </w:r>
    </w:p>
    <w:p w:rsidR="00F972A3" w:rsidRPr="00F972A3" w:rsidRDefault="00F972A3" w:rsidP="00F972A3">
      <w:pPr>
        <w:pStyle w:val="a3"/>
        <w:ind w:firstLine="709"/>
        <w:jc w:val="both"/>
        <w:rPr>
          <w:sz w:val="26"/>
          <w:szCs w:val="26"/>
        </w:rPr>
      </w:pPr>
      <w:r w:rsidRPr="00F972A3">
        <w:rPr>
          <w:sz w:val="26"/>
          <w:szCs w:val="26"/>
        </w:rPr>
        <w:t xml:space="preserve">- захисту життя і здоров'я населення </w:t>
      </w:r>
      <w:r w:rsidR="00050BA9">
        <w:rPr>
          <w:sz w:val="26"/>
          <w:szCs w:val="26"/>
        </w:rPr>
        <w:t>громади</w:t>
      </w:r>
      <w:r w:rsidRPr="00F972A3">
        <w:rPr>
          <w:sz w:val="26"/>
          <w:szCs w:val="26"/>
        </w:rPr>
        <w:t xml:space="preserve"> від ризиків, що виникають у результаті хвороб,  що переносяться тваринами;</w:t>
      </w:r>
    </w:p>
    <w:p w:rsidR="00F972A3" w:rsidRPr="00F972A3" w:rsidRDefault="00F972A3" w:rsidP="00F972A3">
      <w:pPr>
        <w:pStyle w:val="a3"/>
        <w:ind w:firstLine="709"/>
        <w:jc w:val="both"/>
        <w:rPr>
          <w:sz w:val="26"/>
          <w:szCs w:val="26"/>
        </w:rPr>
      </w:pPr>
      <w:r w:rsidRPr="00F972A3">
        <w:rPr>
          <w:sz w:val="26"/>
          <w:szCs w:val="26"/>
        </w:rPr>
        <w:t xml:space="preserve">- забезпеченню ветеринарно-санітарної та епізоотичної ситуації на території </w:t>
      </w:r>
      <w:r w:rsidR="00050BA9" w:rsidRPr="00050BA9">
        <w:rPr>
          <w:sz w:val="26"/>
          <w:szCs w:val="26"/>
        </w:rPr>
        <w:t>Овідіопольської територіальної громади</w:t>
      </w:r>
      <w:r w:rsidRPr="00F972A3">
        <w:rPr>
          <w:sz w:val="26"/>
          <w:szCs w:val="26"/>
        </w:rPr>
        <w:t>, запобіганню виникненню та поширенню серед тварин хвороб, у т. ч. небезпечних для людини;</w:t>
      </w:r>
    </w:p>
    <w:p w:rsidR="00F972A3" w:rsidRDefault="00F972A3" w:rsidP="00F972A3">
      <w:pPr>
        <w:pStyle w:val="a3"/>
        <w:ind w:firstLine="709"/>
        <w:jc w:val="both"/>
        <w:rPr>
          <w:sz w:val="26"/>
          <w:szCs w:val="26"/>
        </w:rPr>
      </w:pPr>
      <w:r w:rsidRPr="00F972A3">
        <w:rPr>
          <w:sz w:val="26"/>
          <w:szCs w:val="26"/>
        </w:rPr>
        <w:t>- формуванню доброзичливого ставлення до тварин,  покращання якості їх життя;</w:t>
      </w:r>
    </w:p>
    <w:p w:rsidR="00F972A3" w:rsidRPr="00F972A3" w:rsidRDefault="00F972A3" w:rsidP="00F972A3">
      <w:pPr>
        <w:pStyle w:val="a3"/>
        <w:ind w:firstLine="709"/>
        <w:jc w:val="both"/>
        <w:rPr>
          <w:sz w:val="26"/>
          <w:szCs w:val="26"/>
        </w:rPr>
      </w:pPr>
      <w:r w:rsidRPr="00F972A3">
        <w:rPr>
          <w:sz w:val="26"/>
          <w:szCs w:val="26"/>
        </w:rPr>
        <w:t xml:space="preserve">- забезпечення ефективного використання бюджетних коштів на заходи щодо регулювання чисельності безпритульних тварин на </w:t>
      </w:r>
      <w:r w:rsidR="009E7D1E" w:rsidRPr="009E7D1E">
        <w:rPr>
          <w:sz w:val="26"/>
          <w:szCs w:val="26"/>
        </w:rPr>
        <w:t>Овідіопольської територіальної громади</w:t>
      </w:r>
      <w:r w:rsidRPr="00F972A3">
        <w:rPr>
          <w:sz w:val="26"/>
          <w:szCs w:val="26"/>
        </w:rPr>
        <w:t>;</w:t>
      </w:r>
    </w:p>
    <w:p w:rsidR="00F972A3" w:rsidRPr="00F972A3" w:rsidRDefault="00F972A3" w:rsidP="00F972A3">
      <w:pPr>
        <w:pStyle w:val="a3"/>
        <w:ind w:firstLine="709"/>
        <w:jc w:val="both"/>
        <w:rPr>
          <w:sz w:val="26"/>
          <w:szCs w:val="26"/>
        </w:rPr>
      </w:pPr>
      <w:r w:rsidRPr="00F972A3">
        <w:rPr>
          <w:sz w:val="26"/>
          <w:szCs w:val="26"/>
        </w:rPr>
        <w:t>- зниження рівня конфліктних ситуацій, пов’язаних із тваринами;</w:t>
      </w:r>
    </w:p>
    <w:p w:rsidR="003D5D25" w:rsidRDefault="00F972A3" w:rsidP="00F972A3">
      <w:pPr>
        <w:pStyle w:val="a3"/>
        <w:ind w:firstLine="709"/>
        <w:jc w:val="both"/>
        <w:rPr>
          <w:sz w:val="26"/>
          <w:szCs w:val="26"/>
        </w:rPr>
      </w:pPr>
      <w:r w:rsidRPr="00F972A3">
        <w:rPr>
          <w:sz w:val="26"/>
          <w:szCs w:val="26"/>
        </w:rPr>
        <w:t>- забезпечення спокою у суспільстві, підв</w:t>
      </w:r>
      <w:r w:rsidR="00A0268A">
        <w:rPr>
          <w:sz w:val="26"/>
          <w:szCs w:val="26"/>
        </w:rPr>
        <w:t>ищення рівня безпеки та комфор</w:t>
      </w:r>
      <w:r w:rsidRPr="00F972A3">
        <w:rPr>
          <w:sz w:val="26"/>
          <w:szCs w:val="26"/>
        </w:rPr>
        <w:t xml:space="preserve">ту проживання для мешканців </w:t>
      </w:r>
      <w:r w:rsidR="00A0268A" w:rsidRPr="00A0268A">
        <w:rPr>
          <w:sz w:val="26"/>
          <w:szCs w:val="26"/>
        </w:rPr>
        <w:t>Овідіопольської територіальної громади</w:t>
      </w:r>
      <w:r w:rsidRPr="00F972A3">
        <w:rPr>
          <w:sz w:val="26"/>
          <w:szCs w:val="26"/>
        </w:rPr>
        <w:t>.</w:t>
      </w:r>
    </w:p>
    <w:p w:rsidR="00BB2C2B" w:rsidRDefault="00BB2C2B" w:rsidP="00F972A3">
      <w:pPr>
        <w:pStyle w:val="a3"/>
        <w:ind w:firstLine="709"/>
        <w:jc w:val="both"/>
        <w:rPr>
          <w:sz w:val="26"/>
          <w:szCs w:val="26"/>
        </w:rPr>
      </w:pPr>
    </w:p>
    <w:p w:rsidR="00BB2C2B" w:rsidRPr="00BB2C2B" w:rsidRDefault="00BB2C2B" w:rsidP="00BB2C2B">
      <w:pPr>
        <w:pStyle w:val="a3"/>
        <w:jc w:val="center"/>
        <w:rPr>
          <w:b/>
          <w:sz w:val="26"/>
          <w:szCs w:val="26"/>
        </w:rPr>
      </w:pPr>
      <w:r w:rsidRPr="00BB2C2B">
        <w:rPr>
          <w:b/>
          <w:sz w:val="26"/>
          <w:szCs w:val="26"/>
        </w:rPr>
        <w:t>7. ОБСЯГИ ТА ДЖЕРЕЛА ФІНАНСУВАННЯ</w:t>
      </w:r>
    </w:p>
    <w:p w:rsidR="00BB2C2B" w:rsidRDefault="00BB2C2B" w:rsidP="00F972A3">
      <w:pPr>
        <w:pStyle w:val="a3"/>
        <w:ind w:firstLine="709"/>
        <w:jc w:val="both"/>
        <w:rPr>
          <w:sz w:val="26"/>
          <w:szCs w:val="26"/>
        </w:rPr>
      </w:pPr>
      <w:r w:rsidRPr="00BB2C2B">
        <w:rPr>
          <w:sz w:val="26"/>
          <w:szCs w:val="26"/>
        </w:rPr>
        <w:t xml:space="preserve">Фінансування Програми здійснюється за рахунок коштів </w:t>
      </w:r>
      <w:r w:rsidR="00506B38">
        <w:rPr>
          <w:sz w:val="26"/>
          <w:szCs w:val="26"/>
        </w:rPr>
        <w:t>селищного</w:t>
      </w:r>
      <w:r w:rsidRPr="00BB2C2B">
        <w:rPr>
          <w:sz w:val="26"/>
          <w:szCs w:val="26"/>
        </w:rPr>
        <w:t xml:space="preserve"> бюджету та інших джерел не заборонених чинним законодавством.</w:t>
      </w:r>
    </w:p>
    <w:p w:rsidR="00705227" w:rsidRDefault="00705227" w:rsidP="00F972A3">
      <w:pPr>
        <w:pStyle w:val="a3"/>
        <w:ind w:firstLine="709"/>
        <w:jc w:val="both"/>
        <w:rPr>
          <w:sz w:val="26"/>
          <w:szCs w:val="26"/>
        </w:rPr>
      </w:pPr>
    </w:p>
    <w:p w:rsidR="00705227" w:rsidRPr="00705227" w:rsidRDefault="00705227" w:rsidP="00705227">
      <w:pPr>
        <w:pStyle w:val="a3"/>
        <w:jc w:val="center"/>
        <w:rPr>
          <w:b/>
          <w:sz w:val="26"/>
          <w:szCs w:val="26"/>
        </w:rPr>
      </w:pPr>
      <w:r w:rsidRPr="00705227">
        <w:rPr>
          <w:b/>
          <w:sz w:val="26"/>
          <w:szCs w:val="26"/>
        </w:rPr>
        <w:t>8. КОНТРОЛЬ ЗА ВИКОНАННЯМ ПРОГРАМИ</w:t>
      </w:r>
    </w:p>
    <w:p w:rsidR="00892B20" w:rsidRDefault="00892B20" w:rsidP="00892B20">
      <w:pPr>
        <w:pStyle w:val="a3"/>
        <w:ind w:firstLine="709"/>
        <w:jc w:val="both"/>
        <w:rPr>
          <w:sz w:val="26"/>
          <w:szCs w:val="26"/>
        </w:rPr>
      </w:pPr>
      <w:r w:rsidRPr="00892B20">
        <w:rPr>
          <w:sz w:val="26"/>
          <w:szCs w:val="26"/>
        </w:rPr>
        <w:t>Організаційне забезпечення реалізації Програми і контроль за</w:t>
      </w:r>
      <w:r>
        <w:rPr>
          <w:sz w:val="26"/>
          <w:szCs w:val="26"/>
        </w:rPr>
        <w:t xml:space="preserve"> </w:t>
      </w:r>
      <w:r w:rsidRPr="00892B20">
        <w:rPr>
          <w:sz w:val="26"/>
          <w:szCs w:val="26"/>
        </w:rPr>
        <w:t>виконанням передбачених Програмою заходів здійснює</w:t>
      </w:r>
      <w:r>
        <w:rPr>
          <w:sz w:val="26"/>
          <w:szCs w:val="26"/>
        </w:rPr>
        <w:t xml:space="preserve"> КП «</w:t>
      </w:r>
      <w:proofErr w:type="spellStart"/>
      <w:r>
        <w:rPr>
          <w:sz w:val="26"/>
          <w:szCs w:val="26"/>
        </w:rPr>
        <w:t>Водопостач</w:t>
      </w:r>
      <w:proofErr w:type="spellEnd"/>
      <w:r>
        <w:rPr>
          <w:sz w:val="26"/>
          <w:szCs w:val="26"/>
        </w:rPr>
        <w:t>».</w:t>
      </w:r>
    </w:p>
    <w:p w:rsidR="00705227" w:rsidRPr="00705227" w:rsidRDefault="00705227" w:rsidP="00705227">
      <w:pPr>
        <w:pStyle w:val="a3"/>
        <w:ind w:firstLine="709"/>
        <w:jc w:val="both"/>
        <w:rPr>
          <w:sz w:val="26"/>
          <w:szCs w:val="26"/>
        </w:rPr>
      </w:pPr>
      <w:r w:rsidRPr="00705227">
        <w:rPr>
          <w:sz w:val="26"/>
          <w:szCs w:val="26"/>
        </w:rPr>
        <w:t xml:space="preserve">Контроль за виконанням Програми здійснює постійна комісія </w:t>
      </w:r>
      <w:r w:rsidR="00F64AF8" w:rsidRPr="00F64AF8">
        <w:rPr>
          <w:sz w:val="26"/>
          <w:szCs w:val="26"/>
        </w:rPr>
        <w:t>селищної ради  з питань прав людини,  законності, депутатської діяльності, етики та регламенту, надзвичайних ситуацій, комунальної власності,  житлово-комунального господарства та благоустрою.</w:t>
      </w:r>
    </w:p>
    <w:p w:rsidR="00705227" w:rsidRDefault="00705227" w:rsidP="00705227">
      <w:pPr>
        <w:pStyle w:val="a3"/>
        <w:ind w:firstLine="709"/>
        <w:jc w:val="both"/>
        <w:rPr>
          <w:sz w:val="26"/>
          <w:szCs w:val="26"/>
        </w:rPr>
      </w:pPr>
      <w:r w:rsidRPr="00705227">
        <w:rPr>
          <w:sz w:val="26"/>
          <w:szCs w:val="26"/>
        </w:rPr>
        <w:t xml:space="preserve"> Контроль за використанням бюджетних коштів, спрямованих на забезпечення виконання Програми, здійснюється у встановленому чинним законодавством порядку.</w:t>
      </w:r>
    </w:p>
    <w:p w:rsidR="00404EFE" w:rsidRDefault="00404EFE" w:rsidP="00705227">
      <w:pPr>
        <w:pStyle w:val="a3"/>
        <w:ind w:firstLine="709"/>
        <w:jc w:val="both"/>
        <w:rPr>
          <w:sz w:val="26"/>
          <w:szCs w:val="26"/>
        </w:rPr>
      </w:pPr>
    </w:p>
    <w:p w:rsidR="00404EFE" w:rsidRDefault="00404EFE" w:rsidP="00705227">
      <w:pPr>
        <w:pStyle w:val="a3"/>
        <w:ind w:firstLine="709"/>
        <w:jc w:val="both"/>
        <w:rPr>
          <w:sz w:val="26"/>
          <w:szCs w:val="26"/>
        </w:rPr>
      </w:pPr>
    </w:p>
    <w:p w:rsidR="00404EFE" w:rsidRDefault="00404EFE" w:rsidP="00705227">
      <w:pPr>
        <w:pStyle w:val="a3"/>
        <w:ind w:firstLine="709"/>
        <w:jc w:val="both"/>
        <w:rPr>
          <w:sz w:val="26"/>
          <w:szCs w:val="26"/>
        </w:rPr>
      </w:pPr>
    </w:p>
    <w:p w:rsidR="00404EFE" w:rsidRDefault="00404EFE" w:rsidP="00705227">
      <w:pPr>
        <w:pStyle w:val="a3"/>
        <w:ind w:firstLine="709"/>
        <w:jc w:val="both"/>
        <w:rPr>
          <w:sz w:val="26"/>
          <w:szCs w:val="26"/>
        </w:rPr>
      </w:pPr>
    </w:p>
    <w:p w:rsidR="00404EFE" w:rsidRDefault="00404EFE" w:rsidP="00705227">
      <w:pPr>
        <w:pStyle w:val="a3"/>
        <w:ind w:firstLine="709"/>
        <w:jc w:val="both"/>
        <w:rPr>
          <w:sz w:val="26"/>
          <w:szCs w:val="26"/>
        </w:rPr>
      </w:pPr>
    </w:p>
    <w:p w:rsidR="002D4BE6" w:rsidRPr="00611417" w:rsidRDefault="002D4BE6" w:rsidP="002D4BE6">
      <w:pPr>
        <w:spacing w:line="276" w:lineRule="auto"/>
        <w:rPr>
          <w:b/>
          <w:i/>
          <w:sz w:val="26"/>
          <w:szCs w:val="26"/>
        </w:rPr>
      </w:pPr>
      <w:r w:rsidRPr="00611417">
        <w:rPr>
          <w:b/>
          <w:i/>
          <w:sz w:val="26"/>
          <w:szCs w:val="26"/>
        </w:rPr>
        <w:t xml:space="preserve">Секретар ради                                                        </w:t>
      </w:r>
      <w:r w:rsidR="00DB5894" w:rsidRPr="00611417">
        <w:rPr>
          <w:b/>
          <w:i/>
          <w:sz w:val="26"/>
          <w:szCs w:val="26"/>
        </w:rPr>
        <w:t xml:space="preserve">                               </w:t>
      </w:r>
      <w:r w:rsidRPr="00611417">
        <w:rPr>
          <w:b/>
          <w:i/>
          <w:sz w:val="26"/>
          <w:szCs w:val="26"/>
        </w:rPr>
        <w:t>Світлана НОВІКОВА</w:t>
      </w:r>
    </w:p>
    <w:p w:rsidR="002D4BE6" w:rsidRPr="00611417" w:rsidRDefault="002D4BE6" w:rsidP="002D4BE6">
      <w:pPr>
        <w:spacing w:line="276" w:lineRule="auto"/>
        <w:ind w:firstLine="709"/>
        <w:rPr>
          <w:b/>
          <w:i/>
          <w:sz w:val="26"/>
          <w:szCs w:val="26"/>
        </w:rPr>
      </w:pPr>
    </w:p>
    <w:p w:rsidR="00404EFE" w:rsidRDefault="00404EFE" w:rsidP="00705227">
      <w:pPr>
        <w:pStyle w:val="a3"/>
        <w:ind w:firstLine="709"/>
        <w:jc w:val="both"/>
        <w:rPr>
          <w:sz w:val="26"/>
          <w:szCs w:val="26"/>
        </w:rPr>
      </w:pPr>
    </w:p>
    <w:p w:rsidR="00404EFE" w:rsidRDefault="00404EFE" w:rsidP="00705227">
      <w:pPr>
        <w:pStyle w:val="a3"/>
        <w:ind w:firstLine="709"/>
        <w:jc w:val="both"/>
        <w:rPr>
          <w:sz w:val="26"/>
          <w:szCs w:val="26"/>
        </w:rPr>
      </w:pPr>
    </w:p>
    <w:p w:rsidR="00DB5894" w:rsidRDefault="00DB5894" w:rsidP="00705227">
      <w:pPr>
        <w:pStyle w:val="a3"/>
        <w:ind w:firstLine="709"/>
        <w:jc w:val="both"/>
        <w:rPr>
          <w:sz w:val="26"/>
          <w:szCs w:val="26"/>
        </w:rPr>
      </w:pPr>
    </w:p>
    <w:p w:rsidR="00DB5894" w:rsidRDefault="00DB5894" w:rsidP="00705227">
      <w:pPr>
        <w:pStyle w:val="a3"/>
        <w:ind w:firstLine="709"/>
        <w:jc w:val="both"/>
        <w:rPr>
          <w:sz w:val="26"/>
          <w:szCs w:val="26"/>
        </w:rPr>
      </w:pPr>
    </w:p>
    <w:p w:rsidR="00404EFE" w:rsidRDefault="00404EFE" w:rsidP="00705227">
      <w:pPr>
        <w:pStyle w:val="a3"/>
        <w:ind w:firstLine="709"/>
        <w:jc w:val="both"/>
        <w:rPr>
          <w:sz w:val="26"/>
          <w:szCs w:val="26"/>
        </w:rPr>
      </w:pPr>
    </w:p>
    <w:p w:rsidR="00404EFE" w:rsidRPr="00404EFE" w:rsidRDefault="002A56FC" w:rsidP="00404EFE">
      <w:pPr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Д</w:t>
      </w:r>
      <w:r w:rsidR="00404EFE" w:rsidRPr="00404EFE">
        <w:rPr>
          <w:sz w:val="26"/>
          <w:szCs w:val="26"/>
          <w:lang w:eastAsia="ru-RU"/>
        </w:rPr>
        <w:t xml:space="preserve">одаток </w:t>
      </w:r>
      <w:bookmarkStart w:id="0" w:name="_GoBack"/>
      <w:bookmarkEnd w:id="0"/>
      <w:r w:rsidR="00404EFE" w:rsidRPr="00404EFE">
        <w:rPr>
          <w:sz w:val="26"/>
          <w:szCs w:val="26"/>
          <w:lang w:eastAsia="ru-RU"/>
        </w:rPr>
        <w:t>1</w:t>
      </w:r>
    </w:p>
    <w:p w:rsidR="00404EFE" w:rsidRPr="00404EFE" w:rsidRDefault="00404EFE" w:rsidP="00404EFE">
      <w:pPr>
        <w:jc w:val="right"/>
        <w:rPr>
          <w:sz w:val="26"/>
          <w:szCs w:val="26"/>
          <w:lang w:eastAsia="ru-RU"/>
        </w:rPr>
      </w:pPr>
      <w:r w:rsidRPr="00404EFE">
        <w:rPr>
          <w:sz w:val="26"/>
          <w:szCs w:val="26"/>
          <w:lang w:eastAsia="ru-RU"/>
        </w:rPr>
        <w:t xml:space="preserve"> до Програми </w:t>
      </w:r>
    </w:p>
    <w:p w:rsidR="00404EFE" w:rsidRPr="00404EFE" w:rsidRDefault="00404EFE" w:rsidP="00404EFE">
      <w:pPr>
        <w:jc w:val="right"/>
        <w:rPr>
          <w:sz w:val="26"/>
          <w:szCs w:val="26"/>
          <w:lang w:eastAsia="ru-RU"/>
        </w:rPr>
      </w:pPr>
    </w:p>
    <w:p w:rsidR="00404EFE" w:rsidRPr="00404EFE" w:rsidRDefault="00404EFE" w:rsidP="00404EFE">
      <w:pPr>
        <w:jc w:val="right"/>
        <w:rPr>
          <w:sz w:val="26"/>
          <w:szCs w:val="26"/>
          <w:lang w:eastAsia="ru-RU"/>
        </w:rPr>
      </w:pPr>
    </w:p>
    <w:p w:rsidR="00404EFE" w:rsidRPr="00404EFE" w:rsidRDefault="00404EFE" w:rsidP="00404EFE">
      <w:pPr>
        <w:jc w:val="right"/>
        <w:rPr>
          <w:sz w:val="26"/>
          <w:szCs w:val="26"/>
          <w:lang w:eastAsia="ru-RU"/>
        </w:rPr>
      </w:pPr>
    </w:p>
    <w:p w:rsidR="00085080" w:rsidRDefault="00085080" w:rsidP="00404EFE">
      <w:pPr>
        <w:pStyle w:val="Default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Напрямки та з</w:t>
      </w:r>
      <w:r w:rsidR="00404EFE" w:rsidRPr="00404EFE">
        <w:rPr>
          <w:b/>
          <w:sz w:val="26"/>
          <w:szCs w:val="26"/>
          <w:lang w:val="uk-UA"/>
        </w:rPr>
        <w:t>аходи</w:t>
      </w:r>
    </w:p>
    <w:p w:rsidR="00404EFE" w:rsidRDefault="00404EFE" w:rsidP="00085080">
      <w:pPr>
        <w:pStyle w:val="Default"/>
        <w:jc w:val="center"/>
        <w:rPr>
          <w:b/>
          <w:color w:val="1D1D1B"/>
          <w:sz w:val="26"/>
          <w:szCs w:val="26"/>
        </w:rPr>
      </w:pPr>
      <w:r w:rsidRPr="00404EFE">
        <w:rPr>
          <w:b/>
          <w:sz w:val="26"/>
          <w:szCs w:val="26"/>
          <w:lang w:val="uk-UA"/>
        </w:rPr>
        <w:t xml:space="preserve"> Програми </w:t>
      </w:r>
      <w:proofErr w:type="spellStart"/>
      <w:r w:rsidRPr="00E369E9">
        <w:rPr>
          <w:b/>
          <w:color w:val="1D1D1B"/>
          <w:sz w:val="26"/>
          <w:szCs w:val="26"/>
        </w:rPr>
        <w:t>регулювання</w:t>
      </w:r>
      <w:proofErr w:type="spellEnd"/>
      <w:r w:rsidRPr="00E369E9">
        <w:rPr>
          <w:b/>
          <w:color w:val="1D1D1B"/>
          <w:spacing w:val="-22"/>
          <w:sz w:val="26"/>
          <w:szCs w:val="26"/>
        </w:rPr>
        <w:t xml:space="preserve"> </w:t>
      </w:r>
      <w:proofErr w:type="spellStart"/>
      <w:r w:rsidRPr="00E369E9">
        <w:rPr>
          <w:b/>
          <w:color w:val="1D1D1B"/>
          <w:sz w:val="26"/>
          <w:szCs w:val="26"/>
        </w:rPr>
        <w:t>чисельності</w:t>
      </w:r>
      <w:proofErr w:type="spellEnd"/>
      <w:r w:rsidRPr="00E369E9">
        <w:rPr>
          <w:b/>
          <w:color w:val="1D1D1B"/>
          <w:spacing w:val="-19"/>
          <w:sz w:val="26"/>
          <w:szCs w:val="26"/>
        </w:rPr>
        <w:t xml:space="preserve"> </w:t>
      </w:r>
      <w:proofErr w:type="spellStart"/>
      <w:r w:rsidRPr="00E369E9">
        <w:rPr>
          <w:b/>
          <w:color w:val="1D1D1B"/>
          <w:sz w:val="26"/>
          <w:szCs w:val="26"/>
        </w:rPr>
        <w:t>безпритульних</w:t>
      </w:r>
      <w:proofErr w:type="spellEnd"/>
      <w:r w:rsidRPr="00E369E9">
        <w:rPr>
          <w:b/>
          <w:color w:val="1D1D1B"/>
          <w:sz w:val="26"/>
          <w:szCs w:val="26"/>
        </w:rPr>
        <w:t xml:space="preserve"> </w:t>
      </w:r>
      <w:proofErr w:type="spellStart"/>
      <w:r w:rsidRPr="00E369E9">
        <w:rPr>
          <w:b/>
          <w:color w:val="1D1D1B"/>
          <w:sz w:val="26"/>
          <w:szCs w:val="26"/>
        </w:rPr>
        <w:t>тварин</w:t>
      </w:r>
      <w:proofErr w:type="spellEnd"/>
      <w:r w:rsidRPr="00E369E9">
        <w:rPr>
          <w:b/>
          <w:color w:val="1D1D1B"/>
          <w:sz w:val="26"/>
          <w:szCs w:val="26"/>
        </w:rPr>
        <w:t xml:space="preserve"> </w:t>
      </w:r>
    </w:p>
    <w:p w:rsidR="00404EFE" w:rsidRPr="00E369E9" w:rsidRDefault="00404EFE" w:rsidP="00404EFE">
      <w:pPr>
        <w:jc w:val="center"/>
        <w:rPr>
          <w:b/>
          <w:sz w:val="26"/>
          <w:szCs w:val="26"/>
        </w:rPr>
      </w:pPr>
      <w:r w:rsidRPr="00E369E9">
        <w:rPr>
          <w:b/>
          <w:color w:val="1D1D1B"/>
          <w:sz w:val="26"/>
          <w:szCs w:val="26"/>
        </w:rPr>
        <w:t>на території Овідіопольської  територіальної громади</w:t>
      </w:r>
    </w:p>
    <w:p w:rsidR="00404EFE" w:rsidRPr="00E369E9" w:rsidRDefault="00404EFE" w:rsidP="00404EFE">
      <w:pPr>
        <w:jc w:val="center"/>
        <w:rPr>
          <w:b/>
          <w:sz w:val="26"/>
          <w:szCs w:val="26"/>
        </w:rPr>
      </w:pPr>
      <w:r w:rsidRPr="00E369E9">
        <w:rPr>
          <w:b/>
          <w:color w:val="1D1D1B"/>
          <w:sz w:val="26"/>
          <w:szCs w:val="26"/>
        </w:rPr>
        <w:t>на 2025</w:t>
      </w:r>
      <w:r w:rsidRPr="00E369E9">
        <w:rPr>
          <w:b/>
          <w:color w:val="1D1D1B"/>
          <w:spacing w:val="1"/>
          <w:sz w:val="26"/>
          <w:szCs w:val="26"/>
        </w:rPr>
        <w:t xml:space="preserve"> </w:t>
      </w:r>
      <w:r w:rsidRPr="00E369E9">
        <w:rPr>
          <w:b/>
          <w:color w:val="1D1D1B"/>
          <w:sz w:val="26"/>
          <w:szCs w:val="26"/>
        </w:rPr>
        <w:t>–</w:t>
      </w:r>
      <w:r w:rsidRPr="00E369E9">
        <w:rPr>
          <w:b/>
          <w:color w:val="1D1D1B"/>
          <w:spacing w:val="1"/>
          <w:sz w:val="26"/>
          <w:szCs w:val="26"/>
        </w:rPr>
        <w:t xml:space="preserve"> </w:t>
      </w:r>
      <w:r w:rsidRPr="00E369E9">
        <w:rPr>
          <w:b/>
          <w:color w:val="1D1D1B"/>
          <w:sz w:val="26"/>
          <w:szCs w:val="26"/>
        </w:rPr>
        <w:t>2028</w:t>
      </w:r>
      <w:r w:rsidRPr="00E369E9">
        <w:rPr>
          <w:b/>
          <w:color w:val="1D1D1B"/>
          <w:spacing w:val="-2"/>
          <w:sz w:val="26"/>
          <w:szCs w:val="26"/>
        </w:rPr>
        <w:t xml:space="preserve"> </w:t>
      </w:r>
      <w:r w:rsidRPr="00E369E9">
        <w:rPr>
          <w:b/>
          <w:color w:val="1D1D1B"/>
          <w:spacing w:val="-4"/>
          <w:sz w:val="26"/>
          <w:szCs w:val="26"/>
        </w:rPr>
        <w:t>роки</w:t>
      </w:r>
    </w:p>
    <w:p w:rsidR="00404EFE" w:rsidRPr="00404EFE" w:rsidRDefault="00404EFE" w:rsidP="00404EFE">
      <w:pPr>
        <w:jc w:val="center"/>
        <w:rPr>
          <w:sz w:val="26"/>
          <w:szCs w:val="26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45"/>
        <w:gridCol w:w="1415"/>
        <w:gridCol w:w="762"/>
        <w:gridCol w:w="762"/>
        <w:gridCol w:w="762"/>
        <w:gridCol w:w="762"/>
        <w:gridCol w:w="1671"/>
        <w:gridCol w:w="1783"/>
      </w:tblGrid>
      <w:tr w:rsidR="00A00CC7" w:rsidRPr="00783AD2" w:rsidTr="00783AD2">
        <w:trPr>
          <w:trHeight w:val="81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CC7" w:rsidRPr="00783AD2" w:rsidRDefault="00A00CC7" w:rsidP="00E25FC6">
            <w:pPr>
              <w:jc w:val="center"/>
              <w:rPr>
                <w:b/>
                <w:sz w:val="24"/>
                <w:szCs w:val="24"/>
              </w:rPr>
            </w:pPr>
            <w:r w:rsidRPr="00783AD2">
              <w:rPr>
                <w:b/>
                <w:sz w:val="24"/>
                <w:szCs w:val="24"/>
              </w:rPr>
              <w:t>Назва напрямку діяльності (пріоритетні завдання)/</w:t>
            </w:r>
          </w:p>
          <w:p w:rsidR="00A00CC7" w:rsidRPr="00783AD2" w:rsidRDefault="00A00CC7" w:rsidP="00EA4060">
            <w:pPr>
              <w:jc w:val="center"/>
              <w:rPr>
                <w:b/>
                <w:sz w:val="24"/>
                <w:szCs w:val="24"/>
              </w:rPr>
            </w:pPr>
            <w:r w:rsidRPr="00783AD2">
              <w:rPr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C7" w:rsidRPr="00783AD2" w:rsidRDefault="00A00CC7" w:rsidP="00844A7A">
            <w:pPr>
              <w:jc w:val="center"/>
              <w:rPr>
                <w:b/>
                <w:sz w:val="24"/>
                <w:szCs w:val="24"/>
              </w:rPr>
            </w:pPr>
            <w:r w:rsidRPr="00783AD2">
              <w:rPr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C7" w:rsidRPr="00783AD2" w:rsidRDefault="00A00CC7" w:rsidP="00783AD2">
            <w:pPr>
              <w:jc w:val="center"/>
              <w:rPr>
                <w:b/>
                <w:sz w:val="24"/>
                <w:szCs w:val="24"/>
              </w:rPr>
            </w:pPr>
            <w:r w:rsidRPr="00783AD2">
              <w:rPr>
                <w:b/>
                <w:sz w:val="24"/>
                <w:szCs w:val="24"/>
              </w:rPr>
              <w:t>Орієнтовний обсяг фінансування тис. грн.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CC7" w:rsidRPr="00783AD2" w:rsidRDefault="00A00CC7" w:rsidP="00783AD2">
            <w:pPr>
              <w:jc w:val="center"/>
              <w:rPr>
                <w:b/>
                <w:sz w:val="24"/>
                <w:szCs w:val="24"/>
              </w:rPr>
            </w:pPr>
            <w:r w:rsidRPr="00783AD2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C7" w:rsidRPr="00783AD2" w:rsidRDefault="00A00CC7" w:rsidP="00484D12">
            <w:pPr>
              <w:jc w:val="center"/>
              <w:rPr>
                <w:b/>
                <w:sz w:val="24"/>
                <w:szCs w:val="24"/>
              </w:rPr>
            </w:pPr>
            <w:r w:rsidRPr="00783AD2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A00CC7" w:rsidRPr="00783AD2" w:rsidTr="00A00CC7">
        <w:trPr>
          <w:trHeight w:val="46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7" w:rsidRPr="00783AD2" w:rsidRDefault="00A00CC7" w:rsidP="00844A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C7" w:rsidRPr="00783AD2" w:rsidRDefault="00A00CC7" w:rsidP="00404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7" w:rsidRPr="00783AD2" w:rsidRDefault="00A00CC7" w:rsidP="00404EFE">
            <w:pPr>
              <w:jc w:val="center"/>
              <w:rPr>
                <w:b/>
                <w:sz w:val="24"/>
                <w:szCs w:val="24"/>
              </w:rPr>
            </w:pPr>
            <w:r w:rsidRPr="00783AD2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7" w:rsidRPr="00783AD2" w:rsidRDefault="00A00CC7" w:rsidP="00404EFE">
            <w:pPr>
              <w:jc w:val="center"/>
              <w:rPr>
                <w:b/>
                <w:sz w:val="24"/>
                <w:szCs w:val="24"/>
              </w:rPr>
            </w:pPr>
            <w:r w:rsidRPr="00783AD2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7" w:rsidRPr="00783AD2" w:rsidRDefault="00A00CC7" w:rsidP="00404EFE">
            <w:pPr>
              <w:jc w:val="center"/>
              <w:rPr>
                <w:b/>
                <w:sz w:val="24"/>
                <w:szCs w:val="24"/>
              </w:rPr>
            </w:pPr>
            <w:r w:rsidRPr="00783AD2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7" w:rsidRPr="00783AD2" w:rsidRDefault="00A00CC7" w:rsidP="00404EFE">
            <w:pPr>
              <w:jc w:val="center"/>
              <w:rPr>
                <w:b/>
                <w:sz w:val="24"/>
                <w:szCs w:val="24"/>
              </w:rPr>
            </w:pPr>
            <w:r w:rsidRPr="00783AD2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7" w:rsidRPr="00783AD2" w:rsidRDefault="00A00CC7" w:rsidP="00844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C7" w:rsidRPr="00783AD2" w:rsidRDefault="00A00CC7" w:rsidP="00844A7A">
            <w:pPr>
              <w:jc w:val="center"/>
              <w:rPr>
                <w:sz w:val="24"/>
                <w:szCs w:val="24"/>
              </w:rPr>
            </w:pPr>
          </w:p>
        </w:tc>
      </w:tr>
      <w:tr w:rsidR="00807018" w:rsidRPr="00783AD2" w:rsidTr="00783AD2">
        <w:trPr>
          <w:trHeight w:val="534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8" w:rsidRPr="00783AD2" w:rsidRDefault="00807018" w:rsidP="00844A7A">
            <w:pPr>
              <w:jc w:val="center"/>
              <w:rPr>
                <w:sz w:val="24"/>
                <w:szCs w:val="24"/>
              </w:rPr>
            </w:pPr>
            <w:r w:rsidRPr="00783AD2">
              <w:rPr>
                <w:sz w:val="24"/>
                <w:szCs w:val="24"/>
              </w:rPr>
              <w:t>Зменшення чисельності безпритульних тварин гуманним методом на основі новітніх технологій та кращого міжнародного досвіду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018" w:rsidRPr="00783AD2" w:rsidRDefault="00807018" w:rsidP="00783AD2">
            <w:pPr>
              <w:jc w:val="center"/>
              <w:rPr>
                <w:sz w:val="24"/>
                <w:szCs w:val="24"/>
              </w:rPr>
            </w:pPr>
            <w:r w:rsidRPr="00783AD2">
              <w:rPr>
                <w:sz w:val="24"/>
                <w:szCs w:val="24"/>
              </w:rPr>
              <w:t>КП «Водопостач»</w:t>
            </w:r>
          </w:p>
          <w:p w:rsidR="00807018" w:rsidRPr="00783AD2" w:rsidRDefault="00807018" w:rsidP="0078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018" w:rsidRPr="00783AD2" w:rsidRDefault="00807018" w:rsidP="00783AD2">
            <w:pPr>
              <w:pStyle w:val="a3"/>
              <w:jc w:val="center"/>
              <w:rPr>
                <w:sz w:val="24"/>
                <w:szCs w:val="24"/>
              </w:rPr>
            </w:pPr>
            <w:r w:rsidRPr="00783AD2">
              <w:rPr>
                <w:sz w:val="24"/>
                <w:szCs w:val="24"/>
              </w:rPr>
              <w:t>Зниження</w:t>
            </w:r>
            <w:r w:rsidR="00DB5894">
              <w:rPr>
                <w:sz w:val="24"/>
                <w:szCs w:val="24"/>
              </w:rPr>
              <w:t xml:space="preserve"> кількість безпритульних тварин</w:t>
            </w:r>
          </w:p>
          <w:p w:rsidR="00807018" w:rsidRPr="00783AD2" w:rsidRDefault="00807018" w:rsidP="00844A7A">
            <w:pPr>
              <w:jc w:val="center"/>
              <w:rPr>
                <w:sz w:val="24"/>
                <w:szCs w:val="24"/>
              </w:rPr>
            </w:pPr>
          </w:p>
        </w:tc>
      </w:tr>
      <w:tr w:rsidR="00807018" w:rsidRPr="00783AD2" w:rsidTr="00783AD2">
        <w:trPr>
          <w:trHeight w:val="24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18" w:rsidRPr="00783AD2" w:rsidRDefault="00807018" w:rsidP="000B1771">
            <w:pPr>
              <w:rPr>
                <w:sz w:val="24"/>
                <w:szCs w:val="24"/>
              </w:rPr>
            </w:pPr>
            <w:r w:rsidRPr="00783AD2">
              <w:rPr>
                <w:sz w:val="24"/>
                <w:szCs w:val="24"/>
              </w:rPr>
              <w:t>- відлов і транспортування безпритульних тварин;</w:t>
            </w:r>
          </w:p>
          <w:p w:rsidR="00807018" w:rsidRPr="00783AD2" w:rsidRDefault="00807018" w:rsidP="000B1771">
            <w:pPr>
              <w:pStyle w:val="a3"/>
              <w:rPr>
                <w:sz w:val="24"/>
                <w:szCs w:val="24"/>
              </w:rPr>
            </w:pPr>
            <w:r w:rsidRPr="00783AD2">
              <w:rPr>
                <w:sz w:val="24"/>
                <w:szCs w:val="24"/>
              </w:rPr>
              <w:t>- карантинування виловлених тварин на спеціально обладнаному майданчику;</w:t>
            </w:r>
          </w:p>
          <w:p w:rsidR="00807018" w:rsidRPr="00783AD2" w:rsidRDefault="00807018" w:rsidP="000B1771">
            <w:pPr>
              <w:rPr>
                <w:sz w:val="24"/>
                <w:szCs w:val="24"/>
              </w:rPr>
            </w:pPr>
            <w:r w:rsidRPr="00783AD2">
              <w:rPr>
                <w:sz w:val="24"/>
                <w:szCs w:val="24"/>
              </w:rPr>
              <w:t>- проведення стерилізації, вакцинації та повернення їх до середовища проживання.</w:t>
            </w:r>
          </w:p>
          <w:p w:rsidR="00807018" w:rsidRPr="00783AD2" w:rsidRDefault="00807018" w:rsidP="007606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8" w:rsidRPr="00783AD2" w:rsidRDefault="00807018" w:rsidP="00844A7A">
            <w:pPr>
              <w:jc w:val="center"/>
              <w:rPr>
                <w:sz w:val="24"/>
                <w:szCs w:val="24"/>
              </w:rPr>
            </w:pPr>
            <w:r w:rsidRPr="00783AD2">
              <w:rPr>
                <w:sz w:val="24"/>
                <w:szCs w:val="24"/>
              </w:rPr>
              <w:t xml:space="preserve">   2025 – </w:t>
            </w:r>
          </w:p>
          <w:p w:rsidR="00807018" w:rsidRPr="00783AD2" w:rsidRDefault="00807018" w:rsidP="00844A7A">
            <w:pPr>
              <w:jc w:val="center"/>
              <w:rPr>
                <w:sz w:val="24"/>
                <w:szCs w:val="24"/>
              </w:rPr>
            </w:pPr>
            <w:r w:rsidRPr="00783AD2">
              <w:rPr>
                <w:sz w:val="24"/>
                <w:szCs w:val="24"/>
              </w:rPr>
              <w:t xml:space="preserve">2028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18" w:rsidRPr="00783AD2" w:rsidRDefault="00807018" w:rsidP="00783AD2">
            <w:pPr>
              <w:jc w:val="center"/>
              <w:rPr>
                <w:sz w:val="24"/>
                <w:szCs w:val="24"/>
              </w:rPr>
            </w:pPr>
            <w:r w:rsidRPr="00783AD2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8" w:rsidRPr="00783AD2" w:rsidRDefault="00807018" w:rsidP="00783AD2">
            <w:pPr>
              <w:jc w:val="center"/>
              <w:rPr>
                <w:sz w:val="24"/>
                <w:szCs w:val="24"/>
              </w:rPr>
            </w:pPr>
            <w:r w:rsidRPr="00783AD2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8" w:rsidRPr="00783AD2" w:rsidRDefault="00807018" w:rsidP="00783AD2">
            <w:pPr>
              <w:jc w:val="center"/>
              <w:rPr>
                <w:sz w:val="24"/>
                <w:szCs w:val="24"/>
              </w:rPr>
            </w:pPr>
            <w:r w:rsidRPr="00783AD2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8" w:rsidRPr="00783AD2" w:rsidRDefault="00807018" w:rsidP="00783AD2">
            <w:pPr>
              <w:jc w:val="center"/>
              <w:rPr>
                <w:sz w:val="24"/>
                <w:szCs w:val="24"/>
              </w:rPr>
            </w:pPr>
            <w:r w:rsidRPr="00783AD2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018" w:rsidRPr="00783AD2" w:rsidRDefault="00807018" w:rsidP="00844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18" w:rsidRPr="00783AD2" w:rsidRDefault="00807018" w:rsidP="00844A7A">
            <w:pPr>
              <w:jc w:val="center"/>
              <w:rPr>
                <w:sz w:val="24"/>
                <w:szCs w:val="24"/>
              </w:rPr>
            </w:pPr>
          </w:p>
        </w:tc>
      </w:tr>
      <w:tr w:rsidR="00807018" w:rsidRPr="00783AD2" w:rsidTr="00AD3233">
        <w:trPr>
          <w:trHeight w:val="36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18" w:rsidRPr="00783AD2" w:rsidRDefault="00807018" w:rsidP="00820DC3">
            <w:pPr>
              <w:jc w:val="center"/>
              <w:rPr>
                <w:sz w:val="24"/>
                <w:szCs w:val="24"/>
              </w:rPr>
            </w:pPr>
            <w:r w:rsidRPr="00783AD2">
              <w:rPr>
                <w:sz w:val="24"/>
                <w:szCs w:val="24"/>
              </w:rPr>
              <w:t>Всього</w:t>
            </w:r>
            <w:r>
              <w:rPr>
                <w:sz w:val="24"/>
                <w:szCs w:val="24"/>
              </w:rPr>
              <w:t xml:space="preserve"> по рокам</w:t>
            </w:r>
            <w:r w:rsidRPr="00783AD2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18" w:rsidRPr="00783AD2" w:rsidRDefault="00807018" w:rsidP="00820DC3">
            <w:pPr>
              <w:jc w:val="center"/>
              <w:rPr>
                <w:sz w:val="24"/>
                <w:szCs w:val="24"/>
              </w:rPr>
            </w:pPr>
            <w:r w:rsidRPr="00783AD2">
              <w:rPr>
                <w:sz w:val="24"/>
                <w:szCs w:val="24"/>
              </w:rPr>
              <w:t>400,0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18" w:rsidRPr="00783AD2" w:rsidRDefault="00807018" w:rsidP="00844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8" w:rsidRPr="00783AD2" w:rsidRDefault="00807018" w:rsidP="00844A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4EFE" w:rsidRDefault="00404EFE" w:rsidP="00E25FC6">
      <w:pPr>
        <w:shd w:val="clear" w:color="auto" w:fill="FFFFFF"/>
        <w:jc w:val="center"/>
        <w:rPr>
          <w:sz w:val="26"/>
          <w:szCs w:val="26"/>
          <w:lang w:eastAsia="ru-RU"/>
        </w:rPr>
      </w:pPr>
    </w:p>
    <w:p w:rsidR="002D4BE6" w:rsidRDefault="002D4BE6" w:rsidP="00E25FC6">
      <w:pPr>
        <w:shd w:val="clear" w:color="auto" w:fill="FFFFFF"/>
        <w:jc w:val="center"/>
        <w:rPr>
          <w:sz w:val="26"/>
          <w:szCs w:val="26"/>
          <w:lang w:eastAsia="ru-RU"/>
        </w:rPr>
      </w:pPr>
    </w:p>
    <w:p w:rsidR="002D4BE6" w:rsidRPr="00611417" w:rsidRDefault="002D4BE6" w:rsidP="002D4BE6">
      <w:pPr>
        <w:spacing w:line="276" w:lineRule="auto"/>
        <w:rPr>
          <w:b/>
          <w:i/>
          <w:sz w:val="26"/>
          <w:szCs w:val="26"/>
        </w:rPr>
      </w:pPr>
      <w:r w:rsidRPr="00611417">
        <w:rPr>
          <w:b/>
          <w:i/>
          <w:sz w:val="26"/>
          <w:szCs w:val="26"/>
        </w:rPr>
        <w:t xml:space="preserve">Секретар ради                                                      </w:t>
      </w:r>
      <w:r w:rsidR="00DB5894" w:rsidRPr="00611417">
        <w:rPr>
          <w:b/>
          <w:i/>
          <w:sz w:val="26"/>
          <w:szCs w:val="26"/>
        </w:rPr>
        <w:t xml:space="preserve">                               </w:t>
      </w:r>
      <w:r w:rsidRPr="00611417">
        <w:rPr>
          <w:b/>
          <w:i/>
          <w:sz w:val="26"/>
          <w:szCs w:val="26"/>
        </w:rPr>
        <w:t xml:space="preserve">  Світлана НОВІКОВА</w:t>
      </w:r>
    </w:p>
    <w:p w:rsidR="002D4BE6" w:rsidRPr="00611417" w:rsidRDefault="002D4BE6" w:rsidP="002D4BE6">
      <w:pPr>
        <w:spacing w:line="276" w:lineRule="auto"/>
        <w:ind w:firstLine="709"/>
        <w:rPr>
          <w:b/>
          <w:i/>
          <w:sz w:val="26"/>
          <w:szCs w:val="26"/>
        </w:rPr>
      </w:pPr>
    </w:p>
    <w:p w:rsidR="002D4BE6" w:rsidRPr="00611417" w:rsidRDefault="002D4BE6" w:rsidP="00E25FC6">
      <w:pPr>
        <w:shd w:val="clear" w:color="auto" w:fill="FFFFFF"/>
        <w:jc w:val="center"/>
        <w:rPr>
          <w:i/>
          <w:sz w:val="26"/>
          <w:szCs w:val="26"/>
          <w:lang w:eastAsia="ru-RU"/>
        </w:rPr>
      </w:pPr>
    </w:p>
    <w:sectPr w:rsidR="002D4BE6" w:rsidRPr="00611417" w:rsidSect="000B1771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001C"/>
    <w:multiLevelType w:val="hybridMultilevel"/>
    <w:tmpl w:val="C150B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06"/>
    <w:rsid w:val="0002768A"/>
    <w:rsid w:val="00050BA9"/>
    <w:rsid w:val="00085080"/>
    <w:rsid w:val="000B1771"/>
    <w:rsid w:val="000C00B6"/>
    <w:rsid w:val="000F24F0"/>
    <w:rsid w:val="00104D91"/>
    <w:rsid w:val="001333AD"/>
    <w:rsid w:val="00161EAC"/>
    <w:rsid w:val="001C1766"/>
    <w:rsid w:val="002140A5"/>
    <w:rsid w:val="0027366F"/>
    <w:rsid w:val="00296EDB"/>
    <w:rsid w:val="002A56FC"/>
    <w:rsid w:val="002D027C"/>
    <w:rsid w:val="002D4BE6"/>
    <w:rsid w:val="002E303A"/>
    <w:rsid w:val="00323C33"/>
    <w:rsid w:val="003348AD"/>
    <w:rsid w:val="003769E5"/>
    <w:rsid w:val="003C3D07"/>
    <w:rsid w:val="003D5D25"/>
    <w:rsid w:val="003F2170"/>
    <w:rsid w:val="00404EFE"/>
    <w:rsid w:val="00450170"/>
    <w:rsid w:val="00484D12"/>
    <w:rsid w:val="004D18B5"/>
    <w:rsid w:val="004E0976"/>
    <w:rsid w:val="004F7DFC"/>
    <w:rsid w:val="00506B38"/>
    <w:rsid w:val="00565D34"/>
    <w:rsid w:val="00567679"/>
    <w:rsid w:val="00596B7D"/>
    <w:rsid w:val="00611417"/>
    <w:rsid w:val="0064241B"/>
    <w:rsid w:val="00643C31"/>
    <w:rsid w:val="00646A06"/>
    <w:rsid w:val="006C1FA2"/>
    <w:rsid w:val="006F1ACC"/>
    <w:rsid w:val="00705227"/>
    <w:rsid w:val="00706BDB"/>
    <w:rsid w:val="00732B1B"/>
    <w:rsid w:val="00760627"/>
    <w:rsid w:val="00773DD1"/>
    <w:rsid w:val="00783AD2"/>
    <w:rsid w:val="00791DFD"/>
    <w:rsid w:val="007F480B"/>
    <w:rsid w:val="007F58E7"/>
    <w:rsid w:val="00807018"/>
    <w:rsid w:val="0081727F"/>
    <w:rsid w:val="00820DC3"/>
    <w:rsid w:val="00830C46"/>
    <w:rsid w:val="008423C3"/>
    <w:rsid w:val="00892B20"/>
    <w:rsid w:val="008A785C"/>
    <w:rsid w:val="008B47CD"/>
    <w:rsid w:val="008E3B8C"/>
    <w:rsid w:val="00952CC5"/>
    <w:rsid w:val="009679CB"/>
    <w:rsid w:val="009A1966"/>
    <w:rsid w:val="009B3AC3"/>
    <w:rsid w:val="009E7D1E"/>
    <w:rsid w:val="00A00CC7"/>
    <w:rsid w:val="00A01D2D"/>
    <w:rsid w:val="00A0268A"/>
    <w:rsid w:val="00A122E5"/>
    <w:rsid w:val="00A51EA3"/>
    <w:rsid w:val="00A91A63"/>
    <w:rsid w:val="00AB3017"/>
    <w:rsid w:val="00AC5366"/>
    <w:rsid w:val="00AD0D5B"/>
    <w:rsid w:val="00AF660E"/>
    <w:rsid w:val="00BB2C2B"/>
    <w:rsid w:val="00BB5E55"/>
    <w:rsid w:val="00C03E4F"/>
    <w:rsid w:val="00C3391A"/>
    <w:rsid w:val="00C64EDC"/>
    <w:rsid w:val="00CC33A0"/>
    <w:rsid w:val="00CD67E6"/>
    <w:rsid w:val="00D10D14"/>
    <w:rsid w:val="00D25A1B"/>
    <w:rsid w:val="00D26730"/>
    <w:rsid w:val="00D829E7"/>
    <w:rsid w:val="00DB5894"/>
    <w:rsid w:val="00E122A0"/>
    <w:rsid w:val="00E25FC6"/>
    <w:rsid w:val="00E369E9"/>
    <w:rsid w:val="00EA4060"/>
    <w:rsid w:val="00EF3A5C"/>
    <w:rsid w:val="00EF4702"/>
    <w:rsid w:val="00F00203"/>
    <w:rsid w:val="00F3441D"/>
    <w:rsid w:val="00F64AF8"/>
    <w:rsid w:val="00F9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A8CB"/>
  <w15:docId w15:val="{258115E0-243E-47A8-8C52-5E5BB640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3C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C31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E369E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404EF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"/>
    <w:rsid w:val="002140A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2140A5"/>
    <w:pPr>
      <w:shd w:val="clear" w:color="auto" w:fill="FFFFFF"/>
      <w:autoSpaceDE/>
      <w:autoSpaceDN/>
      <w:ind w:firstLine="400"/>
    </w:pPr>
    <w:rPr>
      <w:rFonts w:eastAsiaTheme="minorHAnsi" w:cstheme="minorBidi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1690</Words>
  <Characters>9633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2025-03-24T13:29:00Z</cp:lastPrinted>
  <dcterms:created xsi:type="dcterms:W3CDTF">2025-03-20T09:29:00Z</dcterms:created>
  <dcterms:modified xsi:type="dcterms:W3CDTF">2025-03-25T10:48:00Z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2016</vt:lpwstr>
  </property>
</Properties>
</file>