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6AE" w:rsidRPr="00D946AE" w:rsidRDefault="00D946AE" w:rsidP="00D946AE">
      <w:pPr>
        <w:suppressAutoHyphens/>
        <w:ind w:firstLine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946A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6AE" w:rsidRPr="00D946AE" w:rsidRDefault="00D946AE" w:rsidP="00D946AE">
      <w:pPr>
        <w:suppressAutoHyphens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946AE">
        <w:rPr>
          <w:rFonts w:ascii="Times New Roman" w:hAnsi="Times New Roman"/>
          <w:b/>
          <w:bCs/>
          <w:sz w:val="28"/>
          <w:szCs w:val="28"/>
          <w:lang w:eastAsia="ar-SA"/>
        </w:rPr>
        <w:t>У К Р А Ї Н А</w:t>
      </w:r>
    </w:p>
    <w:p w:rsidR="00D946AE" w:rsidRPr="00D946AE" w:rsidRDefault="00D946AE" w:rsidP="00D946AE">
      <w:pPr>
        <w:suppressAutoHyphens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proofErr w:type="gramStart"/>
      <w:r w:rsidRPr="00D946AE">
        <w:rPr>
          <w:rFonts w:ascii="Times New Roman" w:hAnsi="Times New Roman"/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D946A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РАДА</w:t>
      </w:r>
    </w:p>
    <w:p w:rsidR="00D946AE" w:rsidRPr="00D946AE" w:rsidRDefault="00D946AE" w:rsidP="00D946AE">
      <w:pPr>
        <w:suppressAutoHyphens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946A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D946AE">
        <w:rPr>
          <w:rFonts w:ascii="Times New Roman" w:hAnsi="Times New Roman"/>
          <w:b/>
          <w:bCs/>
          <w:sz w:val="28"/>
          <w:szCs w:val="28"/>
          <w:lang w:eastAsia="ar-SA"/>
        </w:rPr>
        <w:t>скликання</w:t>
      </w:r>
      <w:proofErr w:type="spellEnd"/>
      <w:r w:rsidRPr="00D946A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D946AE">
        <w:rPr>
          <w:rFonts w:ascii="Times New Roman" w:hAnsi="Times New Roman"/>
          <w:b/>
          <w:bCs/>
          <w:sz w:val="28"/>
          <w:szCs w:val="28"/>
          <w:lang w:val="en-US" w:eastAsia="ar-SA"/>
        </w:rPr>
        <w:t>L</w:t>
      </w:r>
      <w:r w:rsidRPr="00D946AE">
        <w:rPr>
          <w:rFonts w:ascii="Times New Roman" w:hAnsi="Times New Roman"/>
          <w:b/>
          <w:bCs/>
          <w:sz w:val="28"/>
          <w:szCs w:val="28"/>
          <w:lang w:eastAsia="ar-SA"/>
        </w:rPr>
        <w:t>І</w:t>
      </w:r>
      <w:r>
        <w:rPr>
          <w:rFonts w:ascii="Times New Roman" w:hAnsi="Times New Roman"/>
          <w:b/>
          <w:bCs/>
          <w:sz w:val="28"/>
          <w:szCs w:val="28"/>
          <w:lang w:val="uk-UA" w:eastAsia="ar-SA"/>
        </w:rPr>
        <w:t>ІІ</w:t>
      </w:r>
      <w:r w:rsidRPr="00D946A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D946AE">
        <w:rPr>
          <w:rFonts w:ascii="Times New Roman" w:hAnsi="Times New Roman"/>
          <w:b/>
          <w:bCs/>
          <w:sz w:val="28"/>
          <w:szCs w:val="28"/>
          <w:lang w:eastAsia="ar-SA"/>
        </w:rPr>
        <w:t>сесія</w:t>
      </w:r>
      <w:proofErr w:type="spellEnd"/>
    </w:p>
    <w:p w:rsidR="00D946AE" w:rsidRPr="00D946AE" w:rsidRDefault="00D946AE" w:rsidP="00D946AE">
      <w:pPr>
        <w:suppressAutoHyphens/>
        <w:ind w:firstLine="0"/>
        <w:jc w:val="center"/>
        <w:rPr>
          <w:rFonts w:ascii="Times New Roman" w:hAnsi="Times New Roman"/>
          <w:b/>
          <w:bCs/>
          <w:sz w:val="28"/>
          <w:szCs w:val="28"/>
          <w:lang w:val="uk-UA" w:eastAsia="ar-SA"/>
        </w:rPr>
      </w:pPr>
      <w:r w:rsidRPr="00D946A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D946AE">
        <w:rPr>
          <w:rFonts w:ascii="Times New Roman" w:hAnsi="Times New Roman"/>
          <w:b/>
          <w:bCs/>
          <w:sz w:val="28"/>
          <w:szCs w:val="28"/>
          <w:lang w:eastAsia="ar-SA"/>
        </w:rPr>
        <w:t>Н</w:t>
      </w:r>
      <w:proofErr w:type="spellEnd"/>
      <w:r w:rsidRPr="00D946A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proofErr w:type="gramStart"/>
      <w:r w:rsidRPr="00D946AE">
        <w:rPr>
          <w:rFonts w:ascii="Times New Roman" w:hAnsi="Times New Roman"/>
          <w:b/>
          <w:bCs/>
          <w:sz w:val="28"/>
          <w:szCs w:val="28"/>
          <w:lang w:eastAsia="ar-SA"/>
        </w:rPr>
        <w:t xml:space="preserve">Я </w:t>
      </w:r>
      <w:r w:rsidR="000767CA">
        <w:rPr>
          <w:rFonts w:ascii="Times New Roman" w:hAnsi="Times New Roman"/>
          <w:b/>
          <w:bCs/>
          <w:sz w:val="28"/>
          <w:szCs w:val="28"/>
          <w:lang w:val="uk-UA" w:eastAsia="ar-SA"/>
        </w:rPr>
        <w:t xml:space="preserve"> ПРОЕКТ</w:t>
      </w:r>
      <w:proofErr w:type="gramEnd"/>
    </w:p>
    <w:p w:rsidR="00D946AE" w:rsidRPr="00D946AE" w:rsidRDefault="00D946AE" w:rsidP="00D946AE">
      <w:pPr>
        <w:shd w:val="clear" w:color="auto" w:fill="FFFFFF"/>
        <w:suppressAutoHyphens/>
        <w:spacing w:line="100" w:lineRule="atLeast"/>
        <w:ind w:firstLine="0"/>
        <w:jc w:val="left"/>
        <w:rPr>
          <w:rFonts w:ascii="Times New Roman" w:hAnsi="Times New Roman"/>
          <w:b/>
          <w:bCs/>
          <w:color w:val="000000"/>
          <w:spacing w:val="1"/>
          <w:sz w:val="26"/>
          <w:szCs w:val="26"/>
          <w:lang w:eastAsia="ar-SA"/>
        </w:rPr>
      </w:pPr>
    </w:p>
    <w:p w:rsidR="00D946AE" w:rsidRPr="00D946AE" w:rsidRDefault="00D946AE" w:rsidP="00D946AE">
      <w:pPr>
        <w:jc w:val="center"/>
        <w:rPr>
          <w:rFonts w:ascii="Times New Roman" w:hAnsi="Times New Roman"/>
          <w:b/>
          <w:i/>
          <w:sz w:val="26"/>
          <w:szCs w:val="26"/>
          <w:lang w:val="uk-UA" w:eastAsia="ar-SA"/>
        </w:rPr>
      </w:pPr>
      <w:r w:rsidRPr="00D946AE">
        <w:rPr>
          <w:rFonts w:ascii="Times New Roman" w:hAnsi="Times New Roman"/>
          <w:b/>
          <w:bCs/>
          <w:i/>
          <w:color w:val="000000"/>
          <w:spacing w:val="1"/>
          <w:sz w:val="26"/>
          <w:szCs w:val="26"/>
          <w:lang w:val="uk-UA" w:eastAsia="ar-SA"/>
        </w:rPr>
        <w:t xml:space="preserve">Про хід виконання рішення селищної ради від </w:t>
      </w:r>
      <w:proofErr w:type="spellStart"/>
      <w:r w:rsidRPr="00D946AE">
        <w:rPr>
          <w:rFonts w:ascii="Times New Roman" w:hAnsi="Times New Roman"/>
          <w:b/>
          <w:i/>
          <w:color w:val="000000"/>
          <w:spacing w:val="1"/>
          <w:sz w:val="26"/>
          <w:szCs w:val="26"/>
          <w:lang w:val="uk-UA" w:eastAsia="ar-SA"/>
        </w:rPr>
        <w:t>від</w:t>
      </w:r>
      <w:proofErr w:type="spellEnd"/>
      <w:r w:rsidRPr="00D946AE">
        <w:rPr>
          <w:rFonts w:ascii="Times New Roman" w:hAnsi="Times New Roman"/>
          <w:b/>
          <w:i/>
          <w:color w:val="000000"/>
          <w:spacing w:val="1"/>
          <w:sz w:val="26"/>
          <w:szCs w:val="26"/>
          <w:lang w:val="uk-UA" w:eastAsia="ar-SA"/>
        </w:rPr>
        <w:t xml:space="preserve"> </w:t>
      </w:r>
      <w:r w:rsidRPr="00D946AE">
        <w:rPr>
          <w:rFonts w:ascii="Times New Roman" w:hAnsi="Times New Roman"/>
          <w:b/>
          <w:i/>
          <w:sz w:val="26"/>
          <w:szCs w:val="26"/>
          <w:lang w:val="uk-UA"/>
        </w:rPr>
        <w:t>15.03.2021 № 143–</w:t>
      </w:r>
      <w:r w:rsidRPr="00D946AE">
        <w:rPr>
          <w:rFonts w:ascii="Times New Roman" w:hAnsi="Times New Roman"/>
          <w:b/>
          <w:i/>
          <w:sz w:val="26"/>
          <w:szCs w:val="26"/>
        </w:rPr>
        <w:t>V</w:t>
      </w:r>
      <w:r w:rsidRPr="00D946AE">
        <w:rPr>
          <w:rFonts w:ascii="Times New Roman" w:hAnsi="Times New Roman"/>
          <w:b/>
          <w:i/>
          <w:sz w:val="26"/>
          <w:szCs w:val="26"/>
          <w:lang w:val="uk-UA"/>
        </w:rPr>
        <w:t xml:space="preserve">ІІІ </w:t>
      </w:r>
      <w:r w:rsidRPr="00D946AE">
        <w:rPr>
          <w:rFonts w:ascii="Times New Roman" w:hAnsi="Times New Roman"/>
          <w:b/>
          <w:i/>
          <w:color w:val="000000"/>
          <w:spacing w:val="1"/>
          <w:sz w:val="26"/>
          <w:szCs w:val="26"/>
          <w:lang w:val="uk-UA" w:eastAsia="ar-SA"/>
        </w:rPr>
        <w:t>«</w:t>
      </w:r>
      <w:r w:rsidRPr="00D946AE">
        <w:rPr>
          <w:rFonts w:ascii="Times New Roman" w:hAnsi="Times New Roman"/>
          <w:b/>
          <w:i/>
          <w:kern w:val="32"/>
          <w:sz w:val="26"/>
          <w:szCs w:val="26"/>
          <w:lang w:val="uk-UA" w:eastAsia="uk-UA"/>
        </w:rPr>
        <w:t xml:space="preserve">Про затвердження </w:t>
      </w:r>
      <w:r w:rsidRPr="00D946AE">
        <w:rPr>
          <w:rFonts w:ascii="Times New Roman" w:hAnsi="Times New Roman"/>
          <w:b/>
          <w:i/>
          <w:sz w:val="26"/>
          <w:szCs w:val="26"/>
          <w:lang w:val="uk-UA"/>
        </w:rPr>
        <w:t>Комплексної програми «Освіта Овідіопольської територіальної громади» на 2021 – 2025 роки»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 w:rsidRPr="00D946AE">
        <w:rPr>
          <w:rFonts w:ascii="Times New Roman" w:hAnsi="Times New Roman"/>
          <w:b/>
          <w:i/>
          <w:kern w:val="32"/>
          <w:sz w:val="26"/>
          <w:szCs w:val="26"/>
          <w:lang w:val="uk-UA" w:eastAsia="uk-UA"/>
        </w:rPr>
        <w:t>за 2024 рік</w:t>
      </w:r>
    </w:p>
    <w:p w:rsidR="00D946AE" w:rsidRPr="00D946AE" w:rsidRDefault="00D946AE" w:rsidP="00D946AE">
      <w:pPr>
        <w:shd w:val="clear" w:color="auto" w:fill="FFFFFF"/>
        <w:suppressAutoHyphens/>
        <w:spacing w:line="100" w:lineRule="atLeast"/>
        <w:ind w:right="-2" w:firstLine="0"/>
        <w:jc w:val="center"/>
        <w:rPr>
          <w:rFonts w:ascii="Times New Roman" w:hAnsi="Times New Roman"/>
          <w:i/>
          <w:sz w:val="26"/>
          <w:szCs w:val="26"/>
          <w:lang w:val="uk-UA" w:eastAsia="ar-SA"/>
        </w:rPr>
      </w:pPr>
    </w:p>
    <w:p w:rsidR="00D946AE" w:rsidRPr="00D946AE" w:rsidRDefault="00D946AE" w:rsidP="00D946AE">
      <w:pPr>
        <w:spacing w:line="360" w:lineRule="auto"/>
        <w:rPr>
          <w:rFonts w:ascii="Times New Roman" w:hAnsi="Times New Roman"/>
          <w:sz w:val="26"/>
          <w:szCs w:val="26"/>
          <w:lang w:val="uk-UA" w:eastAsia="ar-SA"/>
        </w:rPr>
      </w:pPr>
      <w:r w:rsidRPr="00D946AE">
        <w:rPr>
          <w:rFonts w:ascii="Times New Roman" w:hAnsi="Times New Roman"/>
          <w:sz w:val="26"/>
          <w:szCs w:val="26"/>
          <w:lang w:val="uk-UA" w:eastAsia="ar-SA"/>
        </w:rPr>
        <w:t xml:space="preserve">Відповідно до статті 143 Конституції України, пункту 22 частини першої статті 26 Закону України «Про місцеве самоврядування в Україні», </w:t>
      </w:r>
      <w:r w:rsidRPr="00D946AE">
        <w:rPr>
          <w:rFonts w:ascii="Times New Roman" w:hAnsi="Times New Roman"/>
          <w:bCs/>
          <w:spacing w:val="1"/>
          <w:sz w:val="26"/>
          <w:szCs w:val="26"/>
          <w:lang w:val="uk-UA" w:eastAsia="ar-SA"/>
        </w:rPr>
        <w:t xml:space="preserve">рішення селищної ради від </w:t>
      </w:r>
      <w:r w:rsidRPr="00D946AE">
        <w:rPr>
          <w:rFonts w:ascii="Times New Roman" w:hAnsi="Times New Roman"/>
          <w:sz w:val="26"/>
          <w:szCs w:val="26"/>
          <w:lang w:val="uk-UA"/>
        </w:rPr>
        <w:t>15.03.2021 № 143–</w:t>
      </w:r>
      <w:r w:rsidRPr="00D946AE">
        <w:rPr>
          <w:rFonts w:ascii="Times New Roman" w:hAnsi="Times New Roman"/>
          <w:sz w:val="26"/>
          <w:szCs w:val="26"/>
        </w:rPr>
        <w:t>V</w:t>
      </w:r>
      <w:r w:rsidRPr="00D946AE">
        <w:rPr>
          <w:rFonts w:ascii="Times New Roman" w:hAnsi="Times New Roman"/>
          <w:sz w:val="26"/>
          <w:szCs w:val="26"/>
          <w:lang w:val="uk-UA"/>
        </w:rPr>
        <w:t xml:space="preserve">ІІІ </w:t>
      </w:r>
      <w:r w:rsidRPr="00D946AE">
        <w:rPr>
          <w:rFonts w:ascii="Times New Roman" w:hAnsi="Times New Roman"/>
          <w:color w:val="000000"/>
          <w:spacing w:val="1"/>
          <w:sz w:val="26"/>
          <w:szCs w:val="26"/>
          <w:lang w:val="uk-UA" w:eastAsia="ar-SA"/>
        </w:rPr>
        <w:t>«</w:t>
      </w:r>
      <w:r w:rsidRPr="00D946AE">
        <w:rPr>
          <w:rFonts w:ascii="Times New Roman" w:hAnsi="Times New Roman"/>
          <w:kern w:val="32"/>
          <w:sz w:val="26"/>
          <w:szCs w:val="26"/>
          <w:lang w:val="uk-UA" w:eastAsia="uk-UA"/>
        </w:rPr>
        <w:t xml:space="preserve">Про затвердження </w:t>
      </w:r>
      <w:r w:rsidRPr="00D946AE">
        <w:rPr>
          <w:rFonts w:ascii="Times New Roman" w:hAnsi="Times New Roman"/>
          <w:sz w:val="26"/>
          <w:szCs w:val="26"/>
          <w:lang w:val="uk-UA"/>
        </w:rPr>
        <w:t>Комплексної програми «Освіта Овідіопольської територіальної громади» на 2021 – 2025 роки»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946AE">
        <w:rPr>
          <w:rFonts w:ascii="Times New Roman" w:hAnsi="Times New Roman"/>
          <w:bCs/>
          <w:kern w:val="32"/>
          <w:sz w:val="26"/>
          <w:szCs w:val="26"/>
          <w:lang w:val="uk-UA" w:eastAsia="uk-UA"/>
        </w:rPr>
        <w:t xml:space="preserve">зі змінами, заслухавши інформацію про хід виконання даного рішення, </w:t>
      </w:r>
      <w:r w:rsidRPr="00D946AE">
        <w:rPr>
          <w:rFonts w:ascii="Times New Roman" w:hAnsi="Times New Roman"/>
          <w:sz w:val="26"/>
          <w:szCs w:val="26"/>
          <w:lang w:val="uk-UA" w:eastAsia="ar-SA"/>
        </w:rPr>
        <w:t>селищна рада</w:t>
      </w:r>
    </w:p>
    <w:p w:rsidR="00D946AE" w:rsidRPr="00D946AE" w:rsidRDefault="00D946AE" w:rsidP="00D946AE">
      <w:pPr>
        <w:shd w:val="clear" w:color="auto" w:fill="FFFFFF"/>
        <w:suppressAutoHyphens/>
        <w:spacing w:line="360" w:lineRule="auto"/>
        <w:ind w:firstLine="0"/>
        <w:jc w:val="left"/>
        <w:rPr>
          <w:rFonts w:ascii="Times New Roman" w:hAnsi="Times New Roman"/>
          <w:b/>
          <w:color w:val="000000"/>
          <w:spacing w:val="1"/>
          <w:sz w:val="24"/>
          <w:szCs w:val="24"/>
          <w:lang w:val="uk-UA" w:eastAsia="ar-SA"/>
        </w:rPr>
      </w:pPr>
    </w:p>
    <w:p w:rsidR="00D946AE" w:rsidRPr="00D946AE" w:rsidRDefault="00D946AE" w:rsidP="00D946AE">
      <w:pPr>
        <w:shd w:val="clear" w:color="auto" w:fill="FFFFFF"/>
        <w:suppressAutoHyphens/>
        <w:spacing w:line="100" w:lineRule="atLeast"/>
        <w:ind w:firstLine="0"/>
        <w:jc w:val="left"/>
        <w:rPr>
          <w:rFonts w:ascii="Times New Roman" w:hAnsi="Times New Roman"/>
          <w:b/>
          <w:color w:val="000000"/>
          <w:spacing w:val="1"/>
          <w:sz w:val="24"/>
          <w:szCs w:val="24"/>
          <w:lang w:val="uk-UA" w:eastAsia="ar-SA"/>
        </w:rPr>
      </w:pPr>
      <w:r w:rsidRPr="00D946AE">
        <w:rPr>
          <w:rFonts w:ascii="Times New Roman" w:hAnsi="Times New Roman"/>
          <w:b/>
          <w:color w:val="000000"/>
          <w:spacing w:val="1"/>
          <w:sz w:val="24"/>
          <w:szCs w:val="24"/>
          <w:lang w:val="uk-UA" w:eastAsia="ar-SA"/>
        </w:rPr>
        <w:t xml:space="preserve">         ВИРІШИЛА:</w:t>
      </w:r>
    </w:p>
    <w:p w:rsidR="00D946AE" w:rsidRPr="00D946AE" w:rsidRDefault="00D946AE" w:rsidP="00D946AE">
      <w:pPr>
        <w:shd w:val="clear" w:color="auto" w:fill="FFFFFF"/>
        <w:suppressAutoHyphens/>
        <w:spacing w:line="100" w:lineRule="atLeast"/>
        <w:ind w:firstLine="340"/>
        <w:rPr>
          <w:rFonts w:ascii="Times New Roman" w:hAnsi="Times New Roman"/>
          <w:bCs/>
          <w:color w:val="000000"/>
          <w:spacing w:val="1"/>
          <w:sz w:val="26"/>
          <w:szCs w:val="26"/>
          <w:lang w:val="uk-UA" w:eastAsia="ar-SA"/>
        </w:rPr>
      </w:pPr>
    </w:p>
    <w:p w:rsidR="00D946AE" w:rsidRPr="00D946AE" w:rsidRDefault="00D946AE" w:rsidP="00D946AE">
      <w:pPr>
        <w:spacing w:line="360" w:lineRule="auto"/>
        <w:rPr>
          <w:rFonts w:ascii="Times New Roman" w:hAnsi="Times New Roman"/>
          <w:sz w:val="26"/>
          <w:szCs w:val="26"/>
          <w:lang w:val="uk-UA" w:eastAsia="ar-SA"/>
        </w:rPr>
      </w:pPr>
      <w:r w:rsidRPr="00D946AE">
        <w:rPr>
          <w:rFonts w:ascii="Times New Roman" w:hAnsi="Times New Roman"/>
          <w:bCs/>
          <w:color w:val="000000"/>
          <w:spacing w:val="1"/>
          <w:sz w:val="26"/>
          <w:szCs w:val="26"/>
          <w:lang w:val="uk-UA" w:eastAsia="ar-SA"/>
        </w:rPr>
        <w:t xml:space="preserve">Інформацію про хід виконання рішення селищної ради від </w:t>
      </w:r>
      <w:r w:rsidRPr="00D946AE">
        <w:rPr>
          <w:rFonts w:ascii="Times New Roman" w:hAnsi="Times New Roman"/>
          <w:sz w:val="26"/>
          <w:szCs w:val="26"/>
          <w:lang w:val="uk-UA"/>
        </w:rPr>
        <w:t>15.03.2021 № 143–</w:t>
      </w:r>
      <w:r w:rsidRPr="00D946AE">
        <w:rPr>
          <w:rFonts w:ascii="Times New Roman" w:hAnsi="Times New Roman"/>
          <w:sz w:val="26"/>
          <w:szCs w:val="26"/>
        </w:rPr>
        <w:t>V</w:t>
      </w:r>
      <w:r w:rsidRPr="00D946AE">
        <w:rPr>
          <w:rFonts w:ascii="Times New Roman" w:hAnsi="Times New Roman"/>
          <w:sz w:val="26"/>
          <w:szCs w:val="26"/>
          <w:lang w:val="uk-UA"/>
        </w:rPr>
        <w:t xml:space="preserve">ІІІ </w:t>
      </w:r>
      <w:r w:rsidRPr="00D946AE">
        <w:rPr>
          <w:rFonts w:ascii="Times New Roman" w:hAnsi="Times New Roman"/>
          <w:color w:val="000000"/>
          <w:spacing w:val="1"/>
          <w:sz w:val="26"/>
          <w:szCs w:val="26"/>
          <w:lang w:val="uk-UA" w:eastAsia="ar-SA"/>
        </w:rPr>
        <w:t>«</w:t>
      </w:r>
      <w:r w:rsidRPr="00D946AE">
        <w:rPr>
          <w:rFonts w:ascii="Times New Roman" w:hAnsi="Times New Roman"/>
          <w:kern w:val="32"/>
          <w:sz w:val="26"/>
          <w:szCs w:val="26"/>
          <w:lang w:val="uk-UA" w:eastAsia="uk-UA"/>
        </w:rPr>
        <w:t xml:space="preserve">Про затвердження </w:t>
      </w:r>
      <w:r w:rsidRPr="00D946AE">
        <w:rPr>
          <w:rFonts w:ascii="Times New Roman" w:hAnsi="Times New Roman"/>
          <w:sz w:val="26"/>
          <w:szCs w:val="26"/>
          <w:lang w:val="uk-UA"/>
        </w:rPr>
        <w:t>Комплексної програми «Освіта Овідіопольської територіальної громади» на 2021 – 2025 роки»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D946AE">
        <w:rPr>
          <w:rFonts w:ascii="Times New Roman" w:hAnsi="Times New Roman"/>
          <w:bCs/>
          <w:kern w:val="32"/>
          <w:sz w:val="26"/>
          <w:szCs w:val="26"/>
          <w:lang w:val="uk-UA" w:eastAsia="uk-UA"/>
        </w:rPr>
        <w:t>за 2024 рік</w:t>
      </w:r>
      <w:r w:rsidRPr="00D946AE">
        <w:rPr>
          <w:rFonts w:ascii="Times New Roman" w:hAnsi="Times New Roman"/>
          <w:sz w:val="26"/>
          <w:szCs w:val="26"/>
          <w:lang w:val="uk-UA" w:eastAsia="ar-SA"/>
        </w:rPr>
        <w:t>, взяти до відома</w:t>
      </w:r>
      <w:r>
        <w:rPr>
          <w:rFonts w:ascii="Times New Roman" w:hAnsi="Times New Roman"/>
          <w:sz w:val="26"/>
          <w:szCs w:val="26"/>
          <w:lang w:val="uk-UA" w:eastAsia="ar-SA"/>
        </w:rPr>
        <w:t xml:space="preserve"> (додається)</w:t>
      </w:r>
      <w:r w:rsidRPr="00D946AE">
        <w:rPr>
          <w:rFonts w:ascii="Times New Roman" w:hAnsi="Times New Roman"/>
          <w:sz w:val="26"/>
          <w:szCs w:val="26"/>
          <w:lang w:val="uk-UA" w:eastAsia="ar-SA"/>
        </w:rPr>
        <w:t>.</w:t>
      </w:r>
    </w:p>
    <w:p w:rsidR="00D946AE" w:rsidRPr="00D946AE" w:rsidRDefault="00D946AE" w:rsidP="00D946AE">
      <w:pPr>
        <w:shd w:val="clear" w:color="auto" w:fill="FFFFFF"/>
        <w:suppressAutoHyphens/>
        <w:spacing w:line="100" w:lineRule="atLeast"/>
        <w:ind w:firstLine="340"/>
        <w:rPr>
          <w:rFonts w:ascii="Times New Roman" w:hAnsi="Times New Roman"/>
          <w:sz w:val="26"/>
          <w:szCs w:val="26"/>
          <w:lang w:val="uk-UA" w:eastAsia="ar-SA"/>
        </w:rPr>
      </w:pPr>
    </w:p>
    <w:p w:rsidR="00D946AE" w:rsidRPr="00D946AE" w:rsidRDefault="00D946AE" w:rsidP="00D946AE">
      <w:pPr>
        <w:suppressAutoHyphens/>
        <w:spacing w:line="276" w:lineRule="auto"/>
        <w:ind w:firstLine="0"/>
        <w:jc w:val="right"/>
        <w:rPr>
          <w:rFonts w:ascii="Times New Roman" w:hAnsi="Times New Roman"/>
          <w:sz w:val="26"/>
          <w:szCs w:val="26"/>
          <w:lang w:val="uk-UA" w:eastAsia="uk-UA"/>
        </w:rPr>
      </w:pPr>
    </w:p>
    <w:p w:rsidR="00D946AE" w:rsidRPr="00D946AE" w:rsidRDefault="00D946AE" w:rsidP="00D946AE">
      <w:pPr>
        <w:suppressAutoHyphens/>
        <w:spacing w:line="276" w:lineRule="auto"/>
        <w:ind w:firstLine="0"/>
        <w:jc w:val="right"/>
        <w:rPr>
          <w:rFonts w:ascii="Times New Roman" w:hAnsi="Times New Roman"/>
          <w:sz w:val="26"/>
          <w:szCs w:val="26"/>
          <w:lang w:val="uk-UA" w:eastAsia="uk-UA"/>
        </w:rPr>
      </w:pPr>
    </w:p>
    <w:p w:rsidR="00D946AE" w:rsidRPr="00D946AE" w:rsidRDefault="00D946AE" w:rsidP="00D946AE">
      <w:pPr>
        <w:suppressAutoHyphens/>
        <w:spacing w:line="276" w:lineRule="auto"/>
        <w:ind w:firstLine="0"/>
        <w:jc w:val="right"/>
        <w:rPr>
          <w:rFonts w:ascii="Times New Roman" w:hAnsi="Times New Roman"/>
          <w:sz w:val="26"/>
          <w:szCs w:val="26"/>
          <w:lang w:val="uk-UA" w:eastAsia="uk-UA"/>
        </w:rPr>
      </w:pPr>
    </w:p>
    <w:p w:rsidR="00D946AE" w:rsidRPr="00D946AE" w:rsidRDefault="00D946AE" w:rsidP="00D946AE">
      <w:pPr>
        <w:suppressAutoHyphens/>
        <w:ind w:firstLine="0"/>
        <w:jc w:val="left"/>
        <w:rPr>
          <w:rFonts w:ascii="Times New Roman" w:hAnsi="Times New Roman"/>
          <w:b/>
          <w:i/>
          <w:sz w:val="26"/>
          <w:szCs w:val="26"/>
          <w:lang w:val="uk-UA" w:eastAsia="ar-SA"/>
        </w:rPr>
      </w:pPr>
      <w:r w:rsidRPr="00D946AE">
        <w:rPr>
          <w:rFonts w:ascii="Times New Roman" w:hAnsi="Times New Roman"/>
          <w:i/>
          <w:sz w:val="20"/>
          <w:szCs w:val="20"/>
          <w:lang w:val="uk-UA" w:eastAsia="ar-SA"/>
        </w:rPr>
        <w:t xml:space="preserve">  </w:t>
      </w:r>
      <w:r w:rsidRPr="00D946AE">
        <w:rPr>
          <w:rFonts w:ascii="Times New Roman" w:hAnsi="Times New Roman"/>
          <w:b/>
          <w:i/>
          <w:sz w:val="26"/>
          <w:szCs w:val="26"/>
          <w:lang w:val="uk-UA" w:eastAsia="ar-SA"/>
        </w:rPr>
        <w:t>Селищний голова                                                                                 Лідія САВЕЛЬЄВА</w:t>
      </w:r>
    </w:p>
    <w:p w:rsidR="00D946AE" w:rsidRPr="00D946AE" w:rsidRDefault="00D946AE" w:rsidP="00D946AE">
      <w:pPr>
        <w:suppressAutoHyphens/>
        <w:ind w:firstLine="0"/>
        <w:jc w:val="right"/>
        <w:rPr>
          <w:rFonts w:ascii="Times New Roman" w:hAnsi="Times New Roman"/>
          <w:sz w:val="20"/>
          <w:szCs w:val="20"/>
          <w:lang w:val="uk-UA" w:eastAsia="ar-SA"/>
        </w:rPr>
      </w:pPr>
    </w:p>
    <w:p w:rsidR="00D946AE" w:rsidRPr="00D946AE" w:rsidRDefault="00D946AE" w:rsidP="00D946AE">
      <w:pPr>
        <w:tabs>
          <w:tab w:val="left" w:pos="8190"/>
        </w:tabs>
        <w:suppressAutoHyphens/>
        <w:ind w:firstLine="0"/>
        <w:jc w:val="left"/>
        <w:rPr>
          <w:rFonts w:ascii="Times New Roman" w:hAnsi="Times New Roman"/>
          <w:b/>
          <w:i/>
          <w:sz w:val="26"/>
          <w:szCs w:val="26"/>
          <w:lang w:val="uk-UA" w:eastAsia="ar-SA"/>
        </w:rPr>
      </w:pPr>
    </w:p>
    <w:p w:rsidR="00D946AE" w:rsidRPr="00D946AE" w:rsidRDefault="00D946AE" w:rsidP="00D946AE">
      <w:pPr>
        <w:suppressAutoHyphens/>
        <w:ind w:firstLine="567"/>
        <w:jc w:val="center"/>
        <w:rPr>
          <w:rFonts w:ascii="Times New Roman CYR" w:hAnsi="Times New Roman CYR"/>
          <w:sz w:val="26"/>
          <w:szCs w:val="26"/>
          <w:lang w:val="uk-UA" w:eastAsia="ar-SA"/>
        </w:rPr>
      </w:pPr>
      <w:bookmarkStart w:id="0" w:name="_GoBack"/>
      <w:bookmarkEnd w:id="0"/>
    </w:p>
    <w:p w:rsidR="00D946AE" w:rsidRPr="00D946AE" w:rsidRDefault="00D946AE" w:rsidP="00D946AE">
      <w:pPr>
        <w:suppressAutoHyphens/>
        <w:spacing w:line="276" w:lineRule="auto"/>
        <w:ind w:firstLine="0"/>
        <w:jc w:val="right"/>
        <w:rPr>
          <w:rFonts w:ascii="Times New Roman" w:hAnsi="Times New Roman"/>
          <w:sz w:val="26"/>
          <w:szCs w:val="26"/>
          <w:lang w:val="uk-UA" w:eastAsia="uk-UA"/>
        </w:rPr>
      </w:pPr>
    </w:p>
    <w:p w:rsidR="000767CA" w:rsidRDefault="00D946AE" w:rsidP="00D946AE">
      <w:pPr>
        <w:suppressAutoHyphens/>
        <w:spacing w:line="276" w:lineRule="auto"/>
        <w:ind w:firstLine="0"/>
        <w:jc w:val="right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0767CA">
        <w:rPr>
          <w:rFonts w:ascii="Times New Roman" w:hAnsi="Times New Roman"/>
          <w:sz w:val="24"/>
          <w:szCs w:val="24"/>
          <w:lang w:val="uk-UA" w:eastAsia="uk-UA"/>
        </w:rPr>
        <w:t>Проєкт рішення підготовлено відділом освіти</w:t>
      </w:r>
      <w:r w:rsidR="000767CA" w:rsidRPr="000767CA">
        <w:rPr>
          <w:rFonts w:ascii="Times New Roman" w:hAnsi="Times New Roman"/>
          <w:sz w:val="24"/>
          <w:szCs w:val="24"/>
          <w:lang w:val="uk-UA" w:eastAsia="uk-UA"/>
        </w:rPr>
        <w:t>,</w:t>
      </w:r>
      <w:r w:rsidR="000767CA" w:rsidRPr="000767CA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  <w:r w:rsidR="000767CA" w:rsidRPr="000767CA">
        <w:rPr>
          <w:rFonts w:ascii="Times New Roman" w:hAnsi="Times New Roman"/>
          <w:bCs/>
          <w:color w:val="000000"/>
          <w:sz w:val="24"/>
          <w:szCs w:val="24"/>
          <w:lang w:val="uk-UA"/>
        </w:rPr>
        <w:t>культури, молоді та спорту</w:t>
      </w:r>
      <w:r w:rsidR="000767CA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</w:t>
      </w:r>
    </w:p>
    <w:p w:rsidR="00D946AE" w:rsidRPr="00D946AE" w:rsidRDefault="000767CA" w:rsidP="00D946AE">
      <w:pPr>
        <w:suppressAutoHyphens/>
        <w:spacing w:line="276" w:lineRule="auto"/>
        <w:ind w:firstLine="0"/>
        <w:jc w:val="right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та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внесено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 селищним головою</w:t>
      </w:r>
    </w:p>
    <w:p w:rsidR="00D946AE" w:rsidRPr="00D946AE" w:rsidRDefault="00D946AE" w:rsidP="00D946AE">
      <w:pPr>
        <w:suppressAutoHyphens/>
        <w:spacing w:line="276" w:lineRule="auto"/>
        <w:ind w:firstLine="0"/>
        <w:jc w:val="right"/>
        <w:rPr>
          <w:rFonts w:ascii="Times New Roman" w:hAnsi="Times New Roman"/>
          <w:sz w:val="26"/>
          <w:szCs w:val="26"/>
          <w:lang w:val="uk-UA" w:eastAsia="uk-UA"/>
        </w:rPr>
      </w:pPr>
    </w:p>
    <w:p w:rsidR="00D946AE" w:rsidRPr="00D946AE" w:rsidRDefault="00D946AE" w:rsidP="00D946AE">
      <w:pPr>
        <w:suppressAutoHyphens/>
        <w:spacing w:line="276" w:lineRule="auto"/>
        <w:ind w:firstLine="0"/>
        <w:jc w:val="right"/>
        <w:rPr>
          <w:rFonts w:ascii="Times New Roman" w:hAnsi="Times New Roman"/>
          <w:sz w:val="26"/>
          <w:szCs w:val="26"/>
          <w:lang w:val="uk-UA" w:eastAsia="uk-UA"/>
        </w:rPr>
      </w:pPr>
    </w:p>
    <w:p w:rsidR="00D946AE" w:rsidRPr="00D946AE" w:rsidRDefault="00D946AE" w:rsidP="00D946AE">
      <w:pPr>
        <w:suppressAutoHyphens/>
        <w:ind w:firstLine="0"/>
        <w:jc w:val="right"/>
        <w:rPr>
          <w:rFonts w:ascii="Times New Roman" w:hAnsi="Times New Roman"/>
          <w:sz w:val="24"/>
          <w:szCs w:val="24"/>
          <w:lang w:val="uk-UA" w:eastAsia="ar-SA"/>
        </w:rPr>
      </w:pPr>
      <w:r w:rsidRPr="00D946AE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</w:t>
      </w:r>
    </w:p>
    <w:p w:rsidR="00D946AE" w:rsidRDefault="00D946AE" w:rsidP="00D946AE">
      <w:pPr>
        <w:suppressAutoHyphens/>
        <w:ind w:firstLine="0"/>
        <w:jc w:val="right"/>
        <w:rPr>
          <w:rFonts w:ascii="Times New Roman" w:hAnsi="Times New Roman"/>
          <w:sz w:val="24"/>
          <w:szCs w:val="24"/>
          <w:lang w:val="uk-UA" w:eastAsia="ar-SA"/>
        </w:rPr>
      </w:pPr>
    </w:p>
    <w:p w:rsidR="00D946AE" w:rsidRDefault="00D946AE" w:rsidP="00D946AE">
      <w:pPr>
        <w:suppressAutoHyphens/>
        <w:ind w:firstLine="0"/>
        <w:jc w:val="right"/>
        <w:rPr>
          <w:rFonts w:ascii="Times New Roman" w:hAnsi="Times New Roman"/>
          <w:sz w:val="24"/>
          <w:szCs w:val="24"/>
          <w:lang w:val="uk-UA" w:eastAsia="ar-SA"/>
        </w:rPr>
      </w:pPr>
    </w:p>
    <w:p w:rsidR="00D946AE" w:rsidRDefault="00D946AE" w:rsidP="00D946AE">
      <w:pPr>
        <w:suppressAutoHyphens/>
        <w:ind w:firstLine="0"/>
        <w:jc w:val="right"/>
        <w:rPr>
          <w:rFonts w:ascii="Times New Roman" w:hAnsi="Times New Roman"/>
          <w:sz w:val="24"/>
          <w:szCs w:val="24"/>
          <w:lang w:val="uk-UA" w:eastAsia="ar-SA"/>
        </w:rPr>
      </w:pPr>
    </w:p>
    <w:p w:rsidR="00D946AE" w:rsidRDefault="00D946AE" w:rsidP="00D946AE">
      <w:pPr>
        <w:suppressAutoHyphens/>
        <w:ind w:firstLine="0"/>
        <w:jc w:val="right"/>
        <w:rPr>
          <w:rFonts w:ascii="Times New Roman" w:hAnsi="Times New Roman"/>
          <w:sz w:val="24"/>
          <w:szCs w:val="24"/>
          <w:lang w:val="uk-UA" w:eastAsia="ar-SA"/>
        </w:rPr>
      </w:pPr>
    </w:p>
    <w:p w:rsidR="00D946AE" w:rsidRDefault="00D946AE" w:rsidP="00D946AE">
      <w:pPr>
        <w:suppressAutoHyphens/>
        <w:ind w:firstLine="0"/>
        <w:jc w:val="right"/>
        <w:rPr>
          <w:rFonts w:ascii="Times New Roman" w:hAnsi="Times New Roman"/>
          <w:sz w:val="24"/>
          <w:szCs w:val="24"/>
          <w:lang w:val="uk-UA" w:eastAsia="ar-SA"/>
        </w:rPr>
      </w:pPr>
    </w:p>
    <w:p w:rsidR="00D946AE" w:rsidRDefault="00D946AE" w:rsidP="00D946AE">
      <w:pPr>
        <w:suppressAutoHyphens/>
        <w:ind w:firstLine="0"/>
        <w:jc w:val="right"/>
        <w:rPr>
          <w:rFonts w:ascii="Times New Roman" w:hAnsi="Times New Roman"/>
          <w:sz w:val="24"/>
          <w:szCs w:val="24"/>
          <w:lang w:val="uk-UA" w:eastAsia="ar-SA"/>
        </w:rPr>
      </w:pPr>
    </w:p>
    <w:p w:rsidR="00D946AE" w:rsidRDefault="00D946AE" w:rsidP="00D946AE">
      <w:pPr>
        <w:suppressAutoHyphens/>
        <w:ind w:firstLine="0"/>
        <w:jc w:val="right"/>
        <w:rPr>
          <w:rFonts w:ascii="Times New Roman" w:hAnsi="Times New Roman"/>
          <w:sz w:val="24"/>
          <w:szCs w:val="24"/>
          <w:lang w:val="uk-UA" w:eastAsia="ar-SA"/>
        </w:rPr>
      </w:pPr>
    </w:p>
    <w:p w:rsidR="00D946AE" w:rsidRPr="00D946AE" w:rsidRDefault="00D946AE" w:rsidP="00D946AE">
      <w:pPr>
        <w:suppressAutoHyphens/>
        <w:ind w:firstLine="0"/>
        <w:jc w:val="right"/>
        <w:rPr>
          <w:rFonts w:ascii="Times New Roman" w:hAnsi="Times New Roman"/>
          <w:b/>
          <w:i/>
          <w:sz w:val="26"/>
          <w:szCs w:val="26"/>
          <w:lang w:val="uk-UA" w:eastAsia="ar-SA"/>
        </w:rPr>
      </w:pPr>
      <w:r w:rsidRPr="00D946AE">
        <w:rPr>
          <w:rFonts w:ascii="Times New Roman" w:hAnsi="Times New Roman"/>
          <w:sz w:val="24"/>
          <w:szCs w:val="24"/>
          <w:lang w:val="uk-UA" w:eastAsia="ar-SA"/>
        </w:rPr>
        <w:t xml:space="preserve">        </w:t>
      </w:r>
      <w:r w:rsidRPr="00D946AE">
        <w:rPr>
          <w:rFonts w:ascii="Times New Roman" w:hAnsi="Times New Roman"/>
          <w:b/>
          <w:i/>
          <w:sz w:val="26"/>
          <w:szCs w:val="26"/>
          <w:lang w:val="uk-UA" w:eastAsia="ar-SA"/>
        </w:rPr>
        <w:t xml:space="preserve">Додаток </w:t>
      </w:r>
    </w:p>
    <w:p w:rsidR="00D946AE" w:rsidRPr="00D946AE" w:rsidRDefault="00D946AE" w:rsidP="00D946AE">
      <w:pPr>
        <w:suppressAutoHyphens/>
        <w:ind w:firstLine="0"/>
        <w:jc w:val="right"/>
        <w:rPr>
          <w:rFonts w:ascii="Times New Roman" w:hAnsi="Times New Roman"/>
          <w:b/>
          <w:i/>
          <w:sz w:val="26"/>
          <w:szCs w:val="26"/>
          <w:lang w:val="uk-UA" w:eastAsia="ar-SA"/>
        </w:rPr>
      </w:pPr>
      <w:r w:rsidRPr="00D946AE">
        <w:rPr>
          <w:rFonts w:ascii="Times New Roman" w:hAnsi="Times New Roman"/>
          <w:b/>
          <w:i/>
          <w:sz w:val="26"/>
          <w:szCs w:val="26"/>
          <w:lang w:val="uk-UA" w:eastAsia="ar-SA"/>
        </w:rPr>
        <w:t xml:space="preserve">до рішення селищної ради </w:t>
      </w:r>
    </w:p>
    <w:p w:rsidR="00D946AE" w:rsidRPr="00D946AE" w:rsidRDefault="00D946AE" w:rsidP="00D946AE">
      <w:pPr>
        <w:suppressAutoHyphens/>
        <w:ind w:firstLine="0"/>
        <w:jc w:val="right"/>
        <w:rPr>
          <w:rFonts w:ascii="Times New Roman" w:hAnsi="Times New Roman"/>
          <w:b/>
          <w:i/>
          <w:sz w:val="26"/>
          <w:szCs w:val="26"/>
          <w:lang w:val="uk-UA" w:eastAsia="ar-SA"/>
        </w:rPr>
      </w:pPr>
      <w:r w:rsidRPr="00D946AE">
        <w:rPr>
          <w:rFonts w:ascii="Times New Roman" w:hAnsi="Times New Roman"/>
          <w:b/>
          <w:i/>
          <w:sz w:val="26"/>
          <w:szCs w:val="26"/>
          <w:lang w:val="uk-UA" w:eastAsia="ar-SA"/>
        </w:rPr>
        <w:t xml:space="preserve">  від </w:t>
      </w:r>
      <w:r>
        <w:rPr>
          <w:rFonts w:ascii="Times New Roman" w:hAnsi="Times New Roman"/>
          <w:b/>
          <w:i/>
          <w:sz w:val="26"/>
          <w:szCs w:val="26"/>
          <w:lang w:val="uk-UA" w:eastAsia="ar-SA"/>
        </w:rPr>
        <w:t xml:space="preserve"> 30 січня</w:t>
      </w:r>
      <w:r w:rsidRPr="00D946AE">
        <w:rPr>
          <w:rFonts w:ascii="Times New Roman" w:hAnsi="Times New Roman"/>
          <w:b/>
          <w:i/>
          <w:color w:val="FF0000"/>
          <w:sz w:val="26"/>
          <w:szCs w:val="26"/>
          <w:lang w:val="uk-UA" w:eastAsia="ar-SA"/>
        </w:rPr>
        <w:t xml:space="preserve"> </w:t>
      </w:r>
      <w:r w:rsidRPr="00D946AE">
        <w:rPr>
          <w:rFonts w:ascii="Times New Roman" w:hAnsi="Times New Roman"/>
          <w:b/>
          <w:i/>
          <w:sz w:val="26"/>
          <w:szCs w:val="26"/>
          <w:lang w:val="uk-UA" w:eastAsia="ar-SA"/>
        </w:rPr>
        <w:t>202</w:t>
      </w:r>
      <w:r>
        <w:rPr>
          <w:rFonts w:ascii="Times New Roman" w:hAnsi="Times New Roman"/>
          <w:b/>
          <w:i/>
          <w:sz w:val="26"/>
          <w:szCs w:val="26"/>
          <w:lang w:val="uk-UA" w:eastAsia="ar-SA"/>
        </w:rPr>
        <w:t>5</w:t>
      </w:r>
      <w:r w:rsidRPr="00D946AE">
        <w:rPr>
          <w:rFonts w:ascii="Times New Roman" w:hAnsi="Times New Roman"/>
          <w:b/>
          <w:i/>
          <w:sz w:val="26"/>
          <w:szCs w:val="26"/>
          <w:lang w:val="uk-UA" w:eastAsia="ar-SA"/>
        </w:rPr>
        <w:t xml:space="preserve"> року № -</w:t>
      </w:r>
      <w:r w:rsidRPr="00D946AE">
        <w:rPr>
          <w:rFonts w:ascii="Times New Roman" w:hAnsi="Times New Roman"/>
          <w:b/>
          <w:i/>
          <w:sz w:val="26"/>
          <w:szCs w:val="26"/>
          <w:lang w:val="en-US" w:eastAsia="ar-SA"/>
        </w:rPr>
        <w:t>VIII</w:t>
      </w:r>
      <w:r w:rsidRPr="00D946AE">
        <w:rPr>
          <w:rFonts w:ascii="Times New Roman" w:hAnsi="Times New Roman"/>
          <w:b/>
          <w:i/>
          <w:sz w:val="26"/>
          <w:szCs w:val="26"/>
          <w:lang w:val="uk-UA" w:eastAsia="ar-SA"/>
        </w:rPr>
        <w:t xml:space="preserve"> </w:t>
      </w:r>
    </w:p>
    <w:p w:rsidR="00D946AE" w:rsidRPr="00D946AE" w:rsidRDefault="00D946AE" w:rsidP="00D946AE">
      <w:pPr>
        <w:suppressAutoHyphens/>
        <w:spacing w:line="276" w:lineRule="auto"/>
        <w:ind w:firstLine="0"/>
        <w:jc w:val="right"/>
        <w:rPr>
          <w:rFonts w:ascii="Times New Roman" w:hAnsi="Times New Roman"/>
          <w:sz w:val="26"/>
          <w:szCs w:val="26"/>
          <w:lang w:val="uk-UA" w:eastAsia="uk-UA"/>
        </w:rPr>
      </w:pPr>
    </w:p>
    <w:p w:rsidR="00D946AE" w:rsidRPr="00D946AE" w:rsidRDefault="00D946AE" w:rsidP="00D946AE">
      <w:pPr>
        <w:suppressAutoHyphens/>
        <w:ind w:firstLine="0"/>
        <w:jc w:val="center"/>
        <w:rPr>
          <w:rFonts w:ascii="Times New Roman" w:hAnsi="Times New Roman"/>
          <w:b/>
          <w:sz w:val="26"/>
          <w:szCs w:val="26"/>
          <w:lang w:val="uk-UA" w:eastAsia="ar-SA"/>
        </w:rPr>
      </w:pPr>
      <w:r w:rsidRPr="00D946AE">
        <w:rPr>
          <w:rFonts w:ascii="Times New Roman" w:hAnsi="Times New Roman"/>
          <w:b/>
          <w:sz w:val="26"/>
          <w:szCs w:val="26"/>
          <w:lang w:val="uk-UA" w:eastAsia="ar-SA"/>
        </w:rPr>
        <w:t>ІНФОРМАЦІЯ</w:t>
      </w:r>
    </w:p>
    <w:p w:rsidR="00D946AE" w:rsidRDefault="00D946AE" w:rsidP="00D946AE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D946AE">
        <w:rPr>
          <w:rFonts w:ascii="Times New Roman" w:hAnsi="Times New Roman"/>
          <w:b/>
          <w:sz w:val="26"/>
          <w:szCs w:val="26"/>
          <w:lang w:val="uk-UA" w:eastAsia="ar-SA"/>
        </w:rPr>
        <w:t xml:space="preserve">про хід виконання </w:t>
      </w:r>
      <w:r w:rsidRPr="00D946AE">
        <w:rPr>
          <w:rFonts w:ascii="Times New Roman" w:hAnsi="Times New Roman"/>
          <w:b/>
          <w:color w:val="000000"/>
          <w:spacing w:val="1"/>
          <w:sz w:val="26"/>
          <w:szCs w:val="26"/>
          <w:lang w:val="uk-UA" w:eastAsia="ar-SA"/>
        </w:rPr>
        <w:t xml:space="preserve">рішення селищної ради від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15.03.2021 № </w:t>
      </w:r>
      <w:r w:rsidRPr="00EB2E49">
        <w:rPr>
          <w:rFonts w:ascii="Times New Roman" w:hAnsi="Times New Roman"/>
          <w:b/>
          <w:sz w:val="26"/>
          <w:szCs w:val="26"/>
          <w:lang w:val="uk-UA"/>
        </w:rPr>
        <w:t>143–</w:t>
      </w:r>
      <w:r w:rsidRPr="00EB2E49">
        <w:rPr>
          <w:rFonts w:ascii="Times New Roman" w:hAnsi="Times New Roman"/>
          <w:b/>
          <w:sz w:val="26"/>
          <w:szCs w:val="26"/>
        </w:rPr>
        <w:t>V</w:t>
      </w:r>
      <w:r w:rsidRPr="00EB2E49">
        <w:rPr>
          <w:rFonts w:ascii="Times New Roman" w:hAnsi="Times New Roman"/>
          <w:b/>
          <w:sz w:val="26"/>
          <w:szCs w:val="26"/>
          <w:lang w:val="uk-UA"/>
        </w:rPr>
        <w:t>ІІІ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D946AE">
        <w:rPr>
          <w:rFonts w:ascii="Times New Roman" w:hAnsi="Times New Roman"/>
          <w:b/>
          <w:color w:val="000000"/>
          <w:spacing w:val="1"/>
          <w:sz w:val="26"/>
          <w:szCs w:val="26"/>
          <w:lang w:val="uk-UA" w:eastAsia="ar-SA"/>
        </w:rPr>
        <w:t>«</w:t>
      </w:r>
      <w:r w:rsidRPr="00D946AE">
        <w:rPr>
          <w:rFonts w:ascii="Times New Roman" w:hAnsi="Times New Roman"/>
          <w:b/>
          <w:kern w:val="32"/>
          <w:sz w:val="26"/>
          <w:szCs w:val="26"/>
          <w:lang w:val="uk-UA" w:eastAsia="uk-UA"/>
        </w:rPr>
        <w:t xml:space="preserve">Про затвердження </w:t>
      </w:r>
      <w:r w:rsidRPr="008660E3">
        <w:rPr>
          <w:rFonts w:ascii="Times New Roman" w:hAnsi="Times New Roman"/>
          <w:b/>
          <w:sz w:val="26"/>
          <w:szCs w:val="26"/>
          <w:lang w:val="uk-UA"/>
        </w:rPr>
        <w:t xml:space="preserve">Комплексної програми </w:t>
      </w:r>
      <w:r w:rsidRPr="00227E6C">
        <w:rPr>
          <w:rFonts w:ascii="Times New Roman" w:hAnsi="Times New Roman"/>
          <w:b/>
          <w:sz w:val="26"/>
          <w:szCs w:val="26"/>
          <w:lang w:val="uk-UA"/>
        </w:rPr>
        <w:t>«Освіта Овідіопольської територіальної громади»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на 2021</w:t>
      </w:r>
      <w:r w:rsidRPr="008660E3">
        <w:rPr>
          <w:rFonts w:ascii="Times New Roman" w:hAnsi="Times New Roman"/>
          <w:b/>
          <w:sz w:val="26"/>
          <w:szCs w:val="26"/>
          <w:lang w:val="uk-UA"/>
        </w:rPr>
        <w:t xml:space="preserve"> – 20</w:t>
      </w:r>
      <w:r>
        <w:rPr>
          <w:rFonts w:ascii="Times New Roman" w:hAnsi="Times New Roman"/>
          <w:b/>
          <w:sz w:val="26"/>
          <w:szCs w:val="26"/>
          <w:lang w:val="uk-UA"/>
        </w:rPr>
        <w:t>25</w:t>
      </w:r>
      <w:r w:rsidRPr="008660E3">
        <w:rPr>
          <w:rFonts w:ascii="Times New Roman" w:hAnsi="Times New Roman"/>
          <w:b/>
          <w:sz w:val="26"/>
          <w:szCs w:val="26"/>
          <w:lang w:val="uk-UA"/>
        </w:rPr>
        <w:t xml:space="preserve"> роки</w:t>
      </w:r>
      <w:r>
        <w:rPr>
          <w:rFonts w:ascii="Times New Roman" w:hAnsi="Times New Roman"/>
          <w:b/>
          <w:sz w:val="26"/>
          <w:szCs w:val="26"/>
          <w:lang w:val="uk-UA"/>
        </w:rPr>
        <w:t>»</w:t>
      </w:r>
    </w:p>
    <w:p w:rsidR="00D946AE" w:rsidRPr="00D946AE" w:rsidRDefault="00D946AE" w:rsidP="00D946AE">
      <w:pPr>
        <w:tabs>
          <w:tab w:val="center" w:pos="5178"/>
          <w:tab w:val="right" w:pos="9637"/>
        </w:tabs>
        <w:suppressAutoHyphens/>
        <w:spacing w:line="100" w:lineRule="atLeast"/>
        <w:ind w:left="-142" w:firstLine="0"/>
        <w:jc w:val="center"/>
        <w:rPr>
          <w:rFonts w:ascii="Times New Roman" w:hAnsi="Times New Roman"/>
          <w:b/>
          <w:sz w:val="26"/>
          <w:szCs w:val="26"/>
          <w:lang w:val="uk-UA" w:eastAsia="ar-SA"/>
        </w:rPr>
      </w:pPr>
      <w:r w:rsidRPr="00D946AE">
        <w:rPr>
          <w:rFonts w:ascii="Times New Roman" w:hAnsi="Times New Roman"/>
          <w:b/>
          <w:kern w:val="32"/>
          <w:sz w:val="26"/>
          <w:szCs w:val="26"/>
          <w:lang w:val="uk-UA" w:eastAsia="uk-UA"/>
        </w:rPr>
        <w:t>за 2024 рік</w:t>
      </w:r>
    </w:p>
    <w:p w:rsidR="00D946AE" w:rsidRDefault="00D946AE" w:rsidP="00A60569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2532"/>
        <w:gridCol w:w="1530"/>
        <w:gridCol w:w="3012"/>
      </w:tblGrid>
      <w:tr w:rsidR="00EB2E49" w:rsidTr="00D946AE">
        <w:tc>
          <w:tcPr>
            <w:tcW w:w="2271" w:type="dxa"/>
          </w:tcPr>
          <w:p w:rsidR="00EB2E49" w:rsidRPr="00EB2E49" w:rsidRDefault="00EB2E49" w:rsidP="002B1B47">
            <w:pPr>
              <w:ind w:firstLine="72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B2E4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Назва напрямку діяльності (пріоритетні завдання)</w:t>
            </w:r>
          </w:p>
        </w:tc>
        <w:tc>
          <w:tcPr>
            <w:tcW w:w="2532" w:type="dxa"/>
          </w:tcPr>
          <w:p w:rsidR="00EB2E49" w:rsidRPr="00EB2E49" w:rsidRDefault="00EB2E49" w:rsidP="002B1B47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B2E4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1530" w:type="dxa"/>
          </w:tcPr>
          <w:p w:rsidR="00EB2E49" w:rsidRPr="00EB2E49" w:rsidRDefault="00EB2E49" w:rsidP="002B1B47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B2E4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Строк виконання заходу (роки)</w:t>
            </w:r>
          </w:p>
        </w:tc>
        <w:tc>
          <w:tcPr>
            <w:tcW w:w="3012" w:type="dxa"/>
          </w:tcPr>
          <w:p w:rsidR="00EB2E49" w:rsidRPr="00EB2E49" w:rsidRDefault="00EB2E49" w:rsidP="00A60569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EB2E4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Хід виконання</w:t>
            </w:r>
          </w:p>
        </w:tc>
      </w:tr>
      <w:tr w:rsidR="00192687" w:rsidTr="00D946AE">
        <w:tc>
          <w:tcPr>
            <w:tcW w:w="9345" w:type="dxa"/>
            <w:gridSpan w:val="4"/>
          </w:tcPr>
          <w:p w:rsidR="00192687" w:rsidRPr="00EB2E49" w:rsidRDefault="00192687" w:rsidP="00A60569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І. Дошкільна освіта</w:t>
            </w:r>
          </w:p>
        </w:tc>
      </w:tr>
      <w:tr w:rsidR="004A0BDE" w:rsidTr="00D946AE">
        <w:tc>
          <w:tcPr>
            <w:tcW w:w="2271" w:type="dxa"/>
          </w:tcPr>
          <w:p w:rsidR="004A0BDE" w:rsidRPr="009D78DE" w:rsidRDefault="004A0BDE" w:rsidP="002B1B47">
            <w:pPr>
              <w:ind w:firstLine="7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1.Забезпечення</w:t>
            </w:r>
          </w:p>
          <w:p w:rsidR="004A0BDE" w:rsidRPr="009D78DE" w:rsidRDefault="004A0BDE" w:rsidP="002B1B47">
            <w:pPr>
              <w:ind w:firstLine="7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доступності</w:t>
            </w:r>
          </w:p>
          <w:p w:rsidR="004A0BDE" w:rsidRPr="009D78DE" w:rsidRDefault="004A0BDE" w:rsidP="002B1B47">
            <w:pPr>
              <w:ind w:firstLine="7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дошкільної освіти</w:t>
            </w:r>
          </w:p>
        </w:tc>
        <w:tc>
          <w:tcPr>
            <w:tcW w:w="2532" w:type="dxa"/>
          </w:tcPr>
          <w:p w:rsidR="004A0BDE" w:rsidRPr="009D78DE" w:rsidRDefault="004A0BDE" w:rsidP="002B1B47">
            <w:pPr>
              <w:ind w:firstLine="7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1.1. Забезпечення впровадження нових Державних стандартів дошкільної освіти і виховання  </w:t>
            </w:r>
          </w:p>
        </w:tc>
        <w:tc>
          <w:tcPr>
            <w:tcW w:w="1530" w:type="dxa"/>
          </w:tcPr>
          <w:p w:rsidR="004A0BDE" w:rsidRDefault="004A0BDE" w:rsidP="002B1B47">
            <w:pPr>
              <w:ind w:right="-259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  <w:p w:rsidR="004A0BDE" w:rsidRPr="009D78DE" w:rsidRDefault="004A0BDE" w:rsidP="002B1B47">
            <w:pPr>
              <w:ind w:right="-259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2" w:type="dxa"/>
          </w:tcPr>
          <w:p w:rsidR="004A0BDE" w:rsidRPr="000B4B97" w:rsidRDefault="004A0BDE" w:rsidP="002B1B47">
            <w:pPr>
              <w:tabs>
                <w:tab w:val="left" w:pos="458"/>
                <w:tab w:val="left" w:pos="1134"/>
                <w:tab w:val="left" w:pos="1276"/>
              </w:tabs>
              <w:ind w:firstLine="5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4B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Стовідсоткове охоплення освітою дітей старшого дошкільного віку. </w:t>
            </w:r>
          </w:p>
          <w:p w:rsidR="004A0BDE" w:rsidRPr="000B4B97" w:rsidRDefault="004A0BDE" w:rsidP="002B1B47">
            <w:pPr>
              <w:tabs>
                <w:tab w:val="left" w:pos="1134"/>
                <w:tab w:val="left" w:pos="1276"/>
              </w:tabs>
              <w:ind w:firstLine="5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4B97">
              <w:rPr>
                <w:rFonts w:ascii="Times New Roman" w:hAnsi="Times New Roman"/>
                <w:sz w:val="20"/>
                <w:szCs w:val="20"/>
                <w:lang w:val="uk-UA"/>
              </w:rPr>
              <w:t>Заклади дошкільної освіти гарантують надання дітям якісних освітніх послуг у будь-якій формі здобуття дошкільної освіти. Основними компонентами цих гарантій є:</w:t>
            </w:r>
          </w:p>
          <w:p w:rsidR="004A0BDE" w:rsidRPr="000B4B97" w:rsidRDefault="004A0BDE" w:rsidP="002B1B47">
            <w:pPr>
              <w:numPr>
                <w:ilvl w:val="0"/>
                <w:numId w:val="2"/>
              </w:numPr>
              <w:tabs>
                <w:tab w:val="left" w:pos="-58"/>
              </w:tabs>
              <w:ind w:left="-58" w:hanging="1126"/>
              <w:rPr>
                <w:rFonts w:ascii="Times New Roman" w:hAnsi="Times New Roman"/>
                <w:sz w:val="20"/>
                <w:szCs w:val="20"/>
              </w:rPr>
            </w:pPr>
            <w:r w:rsidRPr="000B4B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</w:t>
            </w:r>
            <w:r w:rsidRPr="000B4B9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дотримання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державного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освітнього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стандарту;</w:t>
            </w:r>
          </w:p>
          <w:p w:rsidR="004A0BDE" w:rsidRPr="000B4B97" w:rsidRDefault="004A0BDE" w:rsidP="002B1B47">
            <w:pPr>
              <w:pStyle w:val="a7"/>
              <w:numPr>
                <w:ilvl w:val="0"/>
                <w:numId w:val="2"/>
              </w:numPr>
              <w:tabs>
                <w:tab w:val="left" w:pos="-58"/>
              </w:tabs>
              <w:ind w:left="-58" w:hanging="1126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4B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- надання фахової психолого-медико-педагогічної допомоги родинам у вихованні і розвитку дітей дошкільного віку, у тому числі з  особливими потребами; </w:t>
            </w:r>
          </w:p>
          <w:p w:rsidR="004A0BDE" w:rsidRPr="000B4B97" w:rsidRDefault="004A0BDE" w:rsidP="002B1B47">
            <w:pPr>
              <w:ind w:right="-259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4B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 w:rsidRPr="000B4B9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забезпечення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сприятливих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умов для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здобуття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дошкільної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освіти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дітьми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з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особливими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потребами.</w:t>
            </w:r>
          </w:p>
          <w:p w:rsidR="004A0BDE" w:rsidRPr="000B4B97" w:rsidRDefault="004A0BDE" w:rsidP="004F311A">
            <w:pPr>
              <w:pStyle w:val="7"/>
              <w:tabs>
                <w:tab w:val="left" w:pos="170"/>
                <w:tab w:val="left" w:pos="524"/>
                <w:tab w:val="left" w:pos="874"/>
              </w:tabs>
              <w:spacing w:before="0" w:after="0" w:line="240" w:lineRule="auto"/>
              <w:ind w:left="28"/>
              <w:jc w:val="both"/>
              <w:outlineLvl w:val="6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0B4B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Впровадження Державних стандартів дошкільної освіти обговорювались на нарад</w:t>
            </w:r>
            <w:r w:rsidR="004C46E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ах завідувачів </w:t>
            </w:r>
            <w:r w:rsidR="004F311A">
              <w:rPr>
                <w:rFonts w:ascii="Times New Roman" w:hAnsi="Times New Roman"/>
                <w:sz w:val="20"/>
                <w:szCs w:val="20"/>
                <w:lang w:val="uk-UA"/>
              </w:rPr>
              <w:t>ЗДО</w:t>
            </w:r>
            <w:r w:rsidR="00805A1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протягом 2024</w:t>
            </w:r>
            <w:r w:rsidRPr="000B4B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року.   </w:t>
            </w:r>
          </w:p>
        </w:tc>
      </w:tr>
      <w:tr w:rsidR="004A0BDE" w:rsidTr="00D946AE">
        <w:tc>
          <w:tcPr>
            <w:tcW w:w="2271" w:type="dxa"/>
          </w:tcPr>
          <w:p w:rsidR="004A0BDE" w:rsidRPr="009D78DE" w:rsidRDefault="004A0BDE" w:rsidP="002B1B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2" w:type="dxa"/>
          </w:tcPr>
          <w:p w:rsidR="004A0BDE" w:rsidRPr="009D78DE" w:rsidRDefault="004A0BDE" w:rsidP="002B1B47">
            <w:pPr>
              <w:ind w:firstLine="7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1.2.Забезпечення роботи автоматизованої інформаційно-аналітичної системи реєстрації дітей дошкільного віку</w:t>
            </w:r>
          </w:p>
        </w:tc>
        <w:tc>
          <w:tcPr>
            <w:tcW w:w="1530" w:type="dxa"/>
          </w:tcPr>
          <w:p w:rsidR="004A0BDE" w:rsidRDefault="004A0BDE" w:rsidP="002B1B47">
            <w:pPr>
              <w:ind w:right="-259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  <w:p w:rsidR="004A0BDE" w:rsidRPr="009D78DE" w:rsidRDefault="004A0BDE" w:rsidP="002B1B47">
            <w:pPr>
              <w:ind w:right="-259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2" w:type="dxa"/>
          </w:tcPr>
          <w:p w:rsidR="004A0BDE" w:rsidRPr="000B4B97" w:rsidRDefault="004A0BDE" w:rsidP="002B1B47">
            <w:pPr>
              <w:tabs>
                <w:tab w:val="left" w:pos="174"/>
              </w:tabs>
              <w:ind w:firstLine="3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Забезпечення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прозорості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процесу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влаштування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дітей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до З</w:t>
            </w:r>
            <w:r w:rsidRPr="000B4B97">
              <w:rPr>
                <w:rFonts w:ascii="Times New Roman" w:hAnsi="Times New Roman"/>
                <w:sz w:val="20"/>
                <w:szCs w:val="20"/>
                <w:lang w:val="uk-UA"/>
              </w:rPr>
              <w:t>ДО.</w:t>
            </w:r>
            <w:r w:rsidRPr="000B4B9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4A0BDE" w:rsidRPr="000B4B97" w:rsidRDefault="004A0BDE" w:rsidP="002B1B47">
            <w:pPr>
              <w:tabs>
                <w:tab w:val="left" w:pos="174"/>
              </w:tabs>
              <w:ind w:firstLine="3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B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Автоматизована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інформаційно-аналітична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система створ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  <w:lang w:val="uk-UA"/>
              </w:rPr>
              <w:t>ена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з метою:</w:t>
            </w:r>
          </w:p>
          <w:p w:rsidR="004A0BDE" w:rsidRPr="000B4B97" w:rsidRDefault="004A0BDE" w:rsidP="002B1B47">
            <w:pPr>
              <w:tabs>
                <w:tab w:val="left" w:pos="174"/>
              </w:tabs>
              <w:ind w:firstLine="17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B9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автоматизації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реєстрації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дошкільнят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в З</w:t>
            </w:r>
            <w:r w:rsidRPr="000B4B97">
              <w:rPr>
                <w:rFonts w:ascii="Times New Roman" w:hAnsi="Times New Roman"/>
                <w:sz w:val="20"/>
                <w:szCs w:val="20"/>
                <w:lang w:val="uk-UA"/>
              </w:rPr>
              <w:t>ДО</w:t>
            </w:r>
            <w:r w:rsidRPr="000B4B97">
              <w:rPr>
                <w:rFonts w:ascii="Times New Roman" w:hAnsi="Times New Roman"/>
                <w:sz w:val="20"/>
                <w:szCs w:val="20"/>
              </w:rPr>
              <w:t xml:space="preserve"> батьками без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втручання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посадових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осіб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A0BDE" w:rsidRPr="000B4B97" w:rsidRDefault="004A0BDE" w:rsidP="002B1B47">
            <w:pPr>
              <w:tabs>
                <w:tab w:val="left" w:pos="174"/>
              </w:tabs>
              <w:ind w:firstLine="17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B9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отримання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об’єктивної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інформації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статистичних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показників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діяльності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0B4B97">
              <w:rPr>
                <w:rFonts w:ascii="Times New Roman" w:hAnsi="Times New Roman"/>
                <w:sz w:val="20"/>
                <w:szCs w:val="20"/>
                <w:lang w:val="uk-UA"/>
              </w:rPr>
              <w:t>ДО</w:t>
            </w:r>
            <w:r w:rsidRPr="000B4B9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A0BDE" w:rsidRPr="000B4B97" w:rsidRDefault="004A0BDE" w:rsidP="002B1B47">
            <w:pPr>
              <w:tabs>
                <w:tab w:val="left" w:pos="174"/>
              </w:tabs>
              <w:ind w:firstLine="17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B97"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proofErr w:type="spellStart"/>
            <w:proofErr w:type="gramStart"/>
            <w:r w:rsidRPr="000B4B97">
              <w:rPr>
                <w:rFonts w:ascii="Times New Roman" w:hAnsi="Times New Roman"/>
                <w:sz w:val="20"/>
                <w:szCs w:val="20"/>
              </w:rPr>
              <w:t>представлення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 в</w:t>
            </w:r>
            <w:proofErr w:type="gram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мережі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Інтернет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усіх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0B4B97">
              <w:rPr>
                <w:rFonts w:ascii="Times New Roman" w:hAnsi="Times New Roman"/>
                <w:sz w:val="20"/>
                <w:szCs w:val="20"/>
                <w:lang w:val="uk-UA"/>
              </w:rPr>
              <w:t>ДО</w:t>
            </w:r>
            <w:r w:rsidRPr="000B4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області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4A0BDE" w:rsidRPr="000B4B97" w:rsidRDefault="004A0BDE" w:rsidP="002B1B47">
            <w:pPr>
              <w:tabs>
                <w:tab w:val="left" w:pos="174"/>
              </w:tabs>
              <w:ind w:firstLine="17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B9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консолідації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зусиль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влади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закладів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освіти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батьків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організації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роботи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r w:rsidRPr="000B4B97">
              <w:rPr>
                <w:rFonts w:ascii="Times New Roman" w:hAnsi="Times New Roman"/>
                <w:sz w:val="20"/>
                <w:szCs w:val="20"/>
                <w:lang w:val="uk-UA"/>
              </w:rPr>
              <w:t>ДО</w:t>
            </w:r>
            <w:r w:rsidRPr="000B4B97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4A0BDE" w:rsidRPr="000B4B97" w:rsidRDefault="004A0BDE" w:rsidP="002B1B4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4B9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запобігання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зловживань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при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розгляді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заяв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батьків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4B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</w:t>
            </w:r>
          </w:p>
          <w:p w:rsidR="004A0BDE" w:rsidRDefault="004A0BDE" w:rsidP="002B1B4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B4B97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   </w:t>
            </w:r>
            <w:r w:rsidRPr="000B4B97">
              <w:rPr>
                <w:rFonts w:ascii="Times New Roman" w:hAnsi="Times New Roman"/>
                <w:sz w:val="20"/>
                <w:szCs w:val="20"/>
              </w:rPr>
              <w:t xml:space="preserve">про </w:t>
            </w:r>
            <w:proofErr w:type="spellStart"/>
            <w:r w:rsidRPr="000B4B97">
              <w:rPr>
                <w:rFonts w:ascii="Times New Roman" w:hAnsi="Times New Roman"/>
                <w:sz w:val="20"/>
                <w:szCs w:val="20"/>
              </w:rPr>
              <w:t>прийом</w:t>
            </w:r>
            <w:proofErr w:type="spellEnd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B4B97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r w:rsidRPr="000B4B97">
              <w:rPr>
                <w:rFonts w:ascii="Times New Roman" w:hAnsi="Times New Roman"/>
                <w:sz w:val="20"/>
                <w:szCs w:val="20"/>
                <w:lang w:val="uk-UA"/>
              </w:rPr>
              <w:t>закладу</w:t>
            </w:r>
            <w:proofErr w:type="gramEnd"/>
            <w:r w:rsidRPr="000B4B9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дошкільної освіти</w:t>
            </w:r>
            <w:r w:rsidR="00F67921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F67921" w:rsidRPr="000B4B97" w:rsidRDefault="00F67921" w:rsidP="002B1B47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Протягом 2024 року видано 127 путівок до закладів дошкільної освіти громади. </w:t>
            </w:r>
          </w:p>
        </w:tc>
      </w:tr>
      <w:tr w:rsidR="004A0BDE" w:rsidRPr="00D946AE" w:rsidTr="00D946AE">
        <w:tc>
          <w:tcPr>
            <w:tcW w:w="2271" w:type="dxa"/>
          </w:tcPr>
          <w:p w:rsidR="004A0BDE" w:rsidRPr="009D78DE" w:rsidRDefault="004A0BDE" w:rsidP="002B1B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2" w:type="dxa"/>
          </w:tcPr>
          <w:p w:rsidR="004A0BDE" w:rsidRPr="00302216" w:rsidRDefault="004A0BDE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02216">
              <w:rPr>
                <w:rFonts w:ascii="Times New Roman" w:hAnsi="Times New Roman"/>
                <w:sz w:val="20"/>
                <w:szCs w:val="20"/>
                <w:lang w:val="uk-UA"/>
              </w:rPr>
              <w:t>1.3.Придбання засобів протипожежної безпеки, електробезпеки та їх обслуговування, обладнання систем безпеки та швидкого виклику</w:t>
            </w:r>
          </w:p>
        </w:tc>
        <w:tc>
          <w:tcPr>
            <w:tcW w:w="1530" w:type="dxa"/>
          </w:tcPr>
          <w:p w:rsidR="004A0BDE" w:rsidRPr="00302216" w:rsidRDefault="004A0BDE" w:rsidP="002B1B47">
            <w:pPr>
              <w:ind w:right="-259" w:hanging="88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02216"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830AB3" w:rsidRPr="00B91BDC" w:rsidRDefault="00587D9A" w:rsidP="00B91BDC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91BD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Перезарядження вогнегасників, </w:t>
            </w:r>
            <w:r w:rsidR="004F31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</w:t>
            </w:r>
            <w:r w:rsidR="00D0034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40 565,00 </w:t>
            </w:r>
            <w:r w:rsidRPr="00B91BDC">
              <w:rPr>
                <w:rFonts w:ascii="Times New Roman" w:hAnsi="Times New Roman"/>
                <w:sz w:val="20"/>
                <w:szCs w:val="20"/>
                <w:lang w:val="uk-UA"/>
              </w:rPr>
              <w:t>грн</w:t>
            </w:r>
            <w:r w:rsidR="00830AB3" w:rsidRPr="00B91BD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4A0BDE" w:rsidRDefault="004F311A" w:rsidP="00B91BDC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Обслуговування </w:t>
            </w:r>
            <w:r w:rsidR="00587D9A" w:rsidRPr="00B91BD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кнопки швидкого виклику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</w:t>
            </w:r>
            <w:r w:rsidR="00587D9A" w:rsidRPr="00B91BDC">
              <w:rPr>
                <w:rFonts w:ascii="Times New Roman" w:hAnsi="Times New Roman"/>
                <w:sz w:val="20"/>
                <w:szCs w:val="20"/>
                <w:lang w:val="uk-UA"/>
              </w:rPr>
              <w:t>на суму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7200</w:t>
            </w:r>
            <w:r w:rsidR="00587D9A" w:rsidRPr="00B91BD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грн.</w:t>
            </w:r>
          </w:p>
          <w:p w:rsidR="00043606" w:rsidRDefault="00043606" w:rsidP="00B91BDC">
            <w:pPr>
              <w:ind w:firstLine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 рахунок субвенції з місцевого бюджету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Овідіопольському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закладі дошкільної освіти (ясла-садок) № 2 «Калинка» </w:t>
            </w:r>
            <w:r w:rsidR="009E57B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встановлено систему пожежної сигналізації, систему керування </w:t>
            </w:r>
            <w:proofErr w:type="spellStart"/>
            <w:r w:rsidR="009E57B1">
              <w:rPr>
                <w:rFonts w:ascii="Times New Roman" w:hAnsi="Times New Roman"/>
                <w:sz w:val="20"/>
                <w:szCs w:val="20"/>
                <w:lang w:val="uk-UA"/>
              </w:rPr>
              <w:t>евакуюванням</w:t>
            </w:r>
            <w:proofErr w:type="spellEnd"/>
            <w:r w:rsidR="009E57B1">
              <w:rPr>
                <w:rFonts w:ascii="Times New Roman" w:hAnsi="Times New Roman"/>
                <w:sz w:val="20"/>
                <w:szCs w:val="20"/>
                <w:lang w:val="uk-UA"/>
              </w:rPr>
              <w:t>, систему централізованого пожежного спостереження</w:t>
            </w:r>
            <w:r w:rsidR="004B4332">
              <w:rPr>
                <w:rFonts w:ascii="Times New Roman" w:hAnsi="Times New Roman"/>
                <w:sz w:val="20"/>
                <w:szCs w:val="20"/>
                <w:lang w:val="uk-UA"/>
              </w:rPr>
              <w:t>, систему блискавкозахисту на суму 1473677,60 грн.</w:t>
            </w:r>
          </w:p>
        </w:tc>
      </w:tr>
      <w:tr w:rsidR="004A0BDE" w:rsidTr="00D946AE">
        <w:tc>
          <w:tcPr>
            <w:tcW w:w="9345" w:type="dxa"/>
            <w:gridSpan w:val="4"/>
          </w:tcPr>
          <w:p w:rsidR="004A0BDE" w:rsidRDefault="004A0BDE" w:rsidP="00A60569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D78D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ІІ. Загальна середня освіта</w:t>
            </w:r>
          </w:p>
        </w:tc>
      </w:tr>
      <w:tr w:rsidR="00F5235A" w:rsidTr="00D946AE">
        <w:tc>
          <w:tcPr>
            <w:tcW w:w="2271" w:type="dxa"/>
          </w:tcPr>
          <w:p w:rsidR="00F5235A" w:rsidRDefault="00F5235A" w:rsidP="002B1B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2. Модернізація оснащення навчальних кабінетів з природничо-математичних, технологічних дисциплін, спортзалів</w:t>
            </w:r>
          </w:p>
          <w:p w:rsidR="00F5235A" w:rsidRDefault="00F5235A" w:rsidP="002B1B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5235A" w:rsidRDefault="00F5235A" w:rsidP="002B1B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5235A" w:rsidRDefault="00F5235A" w:rsidP="002B1B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F5235A" w:rsidRPr="009D78DE" w:rsidRDefault="00F5235A" w:rsidP="002B1B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2" w:type="dxa"/>
          </w:tcPr>
          <w:p w:rsidR="00F5235A" w:rsidRPr="009D78DE" w:rsidRDefault="00F5235A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Дооснащення</w:t>
            </w:r>
            <w:proofErr w:type="spellEnd"/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кабінетів, у тому числі:</w:t>
            </w:r>
          </w:p>
        </w:tc>
        <w:tc>
          <w:tcPr>
            <w:tcW w:w="1530" w:type="dxa"/>
          </w:tcPr>
          <w:p w:rsidR="00F5235A" w:rsidRDefault="00F5235A" w:rsidP="002B1B47">
            <w:pPr>
              <w:ind w:right="-259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  <w:p w:rsidR="00F5235A" w:rsidRPr="009D78DE" w:rsidRDefault="00F5235A" w:rsidP="002B1B47">
            <w:pPr>
              <w:ind w:left="-728" w:right="-259" w:firstLine="80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2" w:type="dxa"/>
            <w:vMerge w:val="restart"/>
          </w:tcPr>
          <w:p w:rsidR="00F5235A" w:rsidRPr="004676E5" w:rsidRDefault="00F5235A" w:rsidP="003C6CAF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 2024 році до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дооснащення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кабінетів з місцевого бюджету не було. За рахунок субвенції з державного бюджету закуплено обладнання для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дооснащення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кабінетів природничої галузі на суму 994 644 грн.</w:t>
            </w:r>
          </w:p>
          <w:p w:rsidR="00F5235A" w:rsidRDefault="00F5235A" w:rsidP="00B57F4A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F5235A" w:rsidRDefault="00F5235A" w:rsidP="00B57F4A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F5235A" w:rsidRDefault="00F5235A" w:rsidP="00B57F4A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F5235A" w:rsidRDefault="00F5235A" w:rsidP="00B57F4A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F5235A" w:rsidRPr="004676E5" w:rsidRDefault="00F5235A" w:rsidP="00B57F4A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F5235A" w:rsidTr="00D946AE">
        <w:tc>
          <w:tcPr>
            <w:tcW w:w="2271" w:type="dxa"/>
          </w:tcPr>
          <w:p w:rsidR="00F5235A" w:rsidRPr="009D78DE" w:rsidRDefault="00F5235A" w:rsidP="002B1B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2" w:type="dxa"/>
          </w:tcPr>
          <w:p w:rsidR="00F5235A" w:rsidRPr="00302216" w:rsidRDefault="00F5235A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02216">
              <w:rPr>
                <w:rFonts w:ascii="Times New Roman" w:hAnsi="Times New Roman"/>
                <w:sz w:val="20"/>
                <w:szCs w:val="20"/>
                <w:lang w:val="uk-UA"/>
              </w:rPr>
              <w:t>математики</w:t>
            </w:r>
          </w:p>
        </w:tc>
        <w:tc>
          <w:tcPr>
            <w:tcW w:w="1530" w:type="dxa"/>
          </w:tcPr>
          <w:p w:rsidR="00F5235A" w:rsidRPr="00302216" w:rsidRDefault="00F5235A" w:rsidP="002B1B47">
            <w:pPr>
              <w:ind w:right="-259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02216"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  <w:vMerge/>
          </w:tcPr>
          <w:p w:rsidR="00F5235A" w:rsidRDefault="00F5235A" w:rsidP="00B57F4A"/>
        </w:tc>
      </w:tr>
      <w:tr w:rsidR="00F5235A" w:rsidTr="00D946AE">
        <w:tc>
          <w:tcPr>
            <w:tcW w:w="2271" w:type="dxa"/>
          </w:tcPr>
          <w:p w:rsidR="00F5235A" w:rsidRPr="009D78DE" w:rsidRDefault="00F5235A" w:rsidP="002B1B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2" w:type="dxa"/>
          </w:tcPr>
          <w:p w:rsidR="00F5235A" w:rsidRPr="00302216" w:rsidRDefault="00F5235A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02216">
              <w:rPr>
                <w:rFonts w:ascii="Times New Roman" w:hAnsi="Times New Roman"/>
                <w:sz w:val="20"/>
                <w:szCs w:val="20"/>
                <w:lang w:val="uk-UA"/>
              </w:rPr>
              <w:t>фізики</w:t>
            </w:r>
          </w:p>
        </w:tc>
        <w:tc>
          <w:tcPr>
            <w:tcW w:w="1530" w:type="dxa"/>
          </w:tcPr>
          <w:p w:rsidR="00F5235A" w:rsidRPr="00302216" w:rsidRDefault="00F5235A" w:rsidP="002B1B47">
            <w:pPr>
              <w:ind w:right="-259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02216"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  <w:vMerge/>
          </w:tcPr>
          <w:p w:rsidR="00F5235A" w:rsidRDefault="00F5235A" w:rsidP="00B57F4A"/>
        </w:tc>
      </w:tr>
      <w:tr w:rsidR="00F5235A" w:rsidTr="00D946AE">
        <w:tc>
          <w:tcPr>
            <w:tcW w:w="2271" w:type="dxa"/>
          </w:tcPr>
          <w:p w:rsidR="00F5235A" w:rsidRPr="009D78DE" w:rsidRDefault="00F5235A" w:rsidP="002B1B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2" w:type="dxa"/>
          </w:tcPr>
          <w:p w:rsidR="00F5235A" w:rsidRPr="00302216" w:rsidRDefault="00F5235A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02216">
              <w:rPr>
                <w:rFonts w:ascii="Times New Roman" w:hAnsi="Times New Roman"/>
                <w:sz w:val="20"/>
                <w:szCs w:val="20"/>
                <w:lang w:val="uk-UA"/>
              </w:rPr>
              <w:t>біології</w:t>
            </w:r>
          </w:p>
        </w:tc>
        <w:tc>
          <w:tcPr>
            <w:tcW w:w="1530" w:type="dxa"/>
          </w:tcPr>
          <w:p w:rsidR="00F5235A" w:rsidRPr="00302216" w:rsidRDefault="00F5235A" w:rsidP="002B1B47">
            <w:pPr>
              <w:ind w:right="-259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02216"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  <w:vMerge/>
          </w:tcPr>
          <w:p w:rsidR="00F5235A" w:rsidRDefault="00F5235A" w:rsidP="00B57F4A"/>
        </w:tc>
      </w:tr>
      <w:tr w:rsidR="00F5235A" w:rsidTr="00D946AE">
        <w:tc>
          <w:tcPr>
            <w:tcW w:w="2271" w:type="dxa"/>
          </w:tcPr>
          <w:p w:rsidR="00F5235A" w:rsidRPr="009D78DE" w:rsidRDefault="00F5235A" w:rsidP="002B1B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2" w:type="dxa"/>
          </w:tcPr>
          <w:p w:rsidR="00F5235A" w:rsidRPr="00302216" w:rsidRDefault="00F5235A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02216">
              <w:rPr>
                <w:rFonts w:ascii="Times New Roman" w:hAnsi="Times New Roman"/>
                <w:sz w:val="20"/>
                <w:szCs w:val="20"/>
                <w:lang w:val="uk-UA"/>
              </w:rPr>
              <w:t>хімії</w:t>
            </w:r>
          </w:p>
        </w:tc>
        <w:tc>
          <w:tcPr>
            <w:tcW w:w="1530" w:type="dxa"/>
          </w:tcPr>
          <w:p w:rsidR="00F5235A" w:rsidRPr="00302216" w:rsidRDefault="00F5235A" w:rsidP="002B1B47">
            <w:pPr>
              <w:ind w:right="-259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02216"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  <w:vMerge/>
          </w:tcPr>
          <w:p w:rsidR="00F5235A" w:rsidRDefault="00F5235A" w:rsidP="00B57F4A"/>
        </w:tc>
      </w:tr>
      <w:tr w:rsidR="00F5235A" w:rsidTr="00D946AE">
        <w:tc>
          <w:tcPr>
            <w:tcW w:w="2271" w:type="dxa"/>
          </w:tcPr>
          <w:p w:rsidR="00F5235A" w:rsidRPr="009D78DE" w:rsidRDefault="00F5235A" w:rsidP="002B1B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2" w:type="dxa"/>
          </w:tcPr>
          <w:p w:rsidR="00F5235A" w:rsidRPr="00302216" w:rsidRDefault="00F5235A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02216">
              <w:rPr>
                <w:rFonts w:ascii="Times New Roman" w:hAnsi="Times New Roman"/>
                <w:sz w:val="20"/>
                <w:szCs w:val="20"/>
                <w:lang w:val="uk-UA"/>
              </w:rPr>
              <w:t>географії</w:t>
            </w:r>
          </w:p>
        </w:tc>
        <w:tc>
          <w:tcPr>
            <w:tcW w:w="1530" w:type="dxa"/>
          </w:tcPr>
          <w:p w:rsidR="00F5235A" w:rsidRPr="00302216" w:rsidRDefault="00F5235A" w:rsidP="002B1B47">
            <w:pPr>
              <w:ind w:right="-259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02216"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  <w:vMerge/>
          </w:tcPr>
          <w:p w:rsidR="00F5235A" w:rsidRDefault="00F5235A" w:rsidP="00B57F4A">
            <w:pPr>
              <w:ind w:firstLine="0"/>
            </w:pPr>
          </w:p>
        </w:tc>
      </w:tr>
      <w:tr w:rsidR="00B57F4A" w:rsidTr="00D946AE">
        <w:tc>
          <w:tcPr>
            <w:tcW w:w="2271" w:type="dxa"/>
          </w:tcPr>
          <w:p w:rsidR="00B57F4A" w:rsidRPr="009D78DE" w:rsidRDefault="00B57F4A" w:rsidP="002B1B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2" w:type="dxa"/>
          </w:tcPr>
          <w:p w:rsidR="00B57F4A" w:rsidRPr="00302216" w:rsidRDefault="00B57F4A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02216">
              <w:rPr>
                <w:rFonts w:ascii="Times New Roman" w:hAnsi="Times New Roman"/>
                <w:sz w:val="20"/>
                <w:szCs w:val="20"/>
                <w:lang w:val="uk-UA"/>
              </w:rPr>
              <w:t>майстерень</w:t>
            </w:r>
          </w:p>
        </w:tc>
        <w:tc>
          <w:tcPr>
            <w:tcW w:w="1530" w:type="dxa"/>
          </w:tcPr>
          <w:p w:rsidR="00B57F4A" w:rsidRPr="00302216" w:rsidRDefault="00B57F4A" w:rsidP="002B1B47">
            <w:pPr>
              <w:ind w:right="-259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02216"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B57F4A" w:rsidRDefault="00F5235A" w:rsidP="00B57F4A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2024</w:t>
            </w:r>
            <w:r w:rsidR="00B57F4A" w:rsidRPr="00ED3BF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році до </w:t>
            </w:r>
            <w:proofErr w:type="spellStart"/>
            <w:r w:rsidR="00B57F4A" w:rsidRPr="00ED3BF8">
              <w:rPr>
                <w:rFonts w:ascii="Times New Roman" w:hAnsi="Times New Roman"/>
                <w:sz w:val="20"/>
                <w:szCs w:val="20"/>
                <w:lang w:val="uk-UA"/>
              </w:rPr>
              <w:t>дооснащення</w:t>
            </w:r>
            <w:proofErr w:type="spellEnd"/>
            <w:r w:rsidR="00B57F4A" w:rsidRPr="00ED3BF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кабінетів не відбувалось</w:t>
            </w:r>
          </w:p>
        </w:tc>
      </w:tr>
      <w:tr w:rsidR="00B57F4A" w:rsidTr="00D946AE">
        <w:tc>
          <w:tcPr>
            <w:tcW w:w="2271" w:type="dxa"/>
          </w:tcPr>
          <w:p w:rsidR="00B57F4A" w:rsidRPr="009D78DE" w:rsidRDefault="00B57F4A" w:rsidP="002B1B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2" w:type="dxa"/>
          </w:tcPr>
          <w:p w:rsidR="00B57F4A" w:rsidRPr="00302216" w:rsidRDefault="00B57F4A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02216">
              <w:rPr>
                <w:rFonts w:ascii="Times New Roman" w:hAnsi="Times New Roman"/>
                <w:sz w:val="20"/>
                <w:szCs w:val="20"/>
                <w:lang w:val="uk-UA"/>
              </w:rPr>
              <w:t>спортзалів</w:t>
            </w:r>
          </w:p>
        </w:tc>
        <w:tc>
          <w:tcPr>
            <w:tcW w:w="1530" w:type="dxa"/>
          </w:tcPr>
          <w:p w:rsidR="00B57F4A" w:rsidRPr="00302216" w:rsidRDefault="00B57F4A" w:rsidP="002B1B47">
            <w:pPr>
              <w:ind w:right="-259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02216"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B57F4A" w:rsidRDefault="00F5235A" w:rsidP="00B57F4A">
            <w:pPr>
              <w:ind w:firstLine="0"/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2024</w:t>
            </w:r>
            <w:r w:rsidR="00B57F4A" w:rsidRPr="00ED3BF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році до </w:t>
            </w:r>
            <w:proofErr w:type="spellStart"/>
            <w:r w:rsidR="00B57F4A" w:rsidRPr="00ED3BF8">
              <w:rPr>
                <w:rFonts w:ascii="Times New Roman" w:hAnsi="Times New Roman"/>
                <w:sz w:val="20"/>
                <w:szCs w:val="20"/>
                <w:lang w:val="uk-UA"/>
              </w:rPr>
              <w:t>дооснащення</w:t>
            </w:r>
            <w:proofErr w:type="spellEnd"/>
            <w:r w:rsidR="00B57F4A" w:rsidRPr="00ED3BF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кабінетів не відбувалось</w:t>
            </w:r>
          </w:p>
        </w:tc>
      </w:tr>
      <w:tr w:rsidR="004A0BDE" w:rsidTr="00D946AE">
        <w:tc>
          <w:tcPr>
            <w:tcW w:w="2271" w:type="dxa"/>
          </w:tcPr>
          <w:p w:rsidR="004A0BDE" w:rsidRPr="009D78DE" w:rsidRDefault="004A0BDE" w:rsidP="002B1B47">
            <w:pPr>
              <w:ind w:firstLine="3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досконалення матеріально-технічної  бази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(згідно нового стандарту «Нова Українська Школа»)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навчальної бази закладів освіти</w:t>
            </w:r>
          </w:p>
        </w:tc>
        <w:tc>
          <w:tcPr>
            <w:tcW w:w="2532" w:type="dxa"/>
          </w:tcPr>
          <w:p w:rsidR="004A0BDE" w:rsidRPr="009D78DE" w:rsidRDefault="004A0BDE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</w:tcPr>
          <w:p w:rsidR="004A0BDE" w:rsidRDefault="004A0BDE" w:rsidP="002B1B47">
            <w:pPr>
              <w:ind w:right="-259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28290B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4A0BDE" w:rsidRPr="009D78DE" w:rsidRDefault="004A0BDE" w:rsidP="002B1B47">
            <w:pPr>
              <w:ind w:left="-728" w:right="-259" w:firstLine="80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2" w:type="dxa"/>
          </w:tcPr>
          <w:p w:rsidR="001611C7" w:rsidRPr="004F311A" w:rsidRDefault="00D53CF4" w:rsidP="009843AF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4A0BDE" w:rsidTr="00D946AE">
        <w:tc>
          <w:tcPr>
            <w:tcW w:w="2271" w:type="dxa"/>
          </w:tcPr>
          <w:p w:rsidR="004A0BDE" w:rsidRDefault="004A0BDE" w:rsidP="00A60569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32" w:type="dxa"/>
          </w:tcPr>
          <w:p w:rsidR="004A0BDE" w:rsidRPr="009D78DE" w:rsidRDefault="004A0BDE" w:rsidP="002B1B47">
            <w:pPr>
              <w:ind w:firstLine="3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3.1.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Забезпечення шкіл комп’ютерною технікою</w:t>
            </w:r>
          </w:p>
        </w:tc>
        <w:tc>
          <w:tcPr>
            <w:tcW w:w="1530" w:type="dxa"/>
          </w:tcPr>
          <w:p w:rsidR="004A0BDE" w:rsidRDefault="004A0BDE" w:rsidP="002B1B47">
            <w:pPr>
              <w:ind w:right="-259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28290B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4A0BDE" w:rsidRPr="009D78DE" w:rsidRDefault="004A0BDE" w:rsidP="002B1B47">
            <w:pPr>
              <w:ind w:left="-728" w:right="-259" w:firstLine="80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2" w:type="dxa"/>
          </w:tcPr>
          <w:p w:rsidR="0028290B" w:rsidRPr="00C802E9" w:rsidRDefault="00D53CF4" w:rsidP="009843AF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2024</w:t>
            </w:r>
            <w:r w:rsidR="001D05B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 комп’ютерну техніку для закладів загальної середньої освіти придбано не було.</w:t>
            </w:r>
          </w:p>
        </w:tc>
      </w:tr>
      <w:tr w:rsidR="004A0BDE" w:rsidTr="00D946AE">
        <w:tc>
          <w:tcPr>
            <w:tcW w:w="2271" w:type="dxa"/>
          </w:tcPr>
          <w:p w:rsidR="004A0BDE" w:rsidRDefault="004A0BDE" w:rsidP="00A60569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32" w:type="dxa"/>
          </w:tcPr>
          <w:p w:rsidR="004A0BDE" w:rsidRPr="009D78DE" w:rsidRDefault="004A0BDE" w:rsidP="002B1B47">
            <w:pPr>
              <w:ind w:firstLine="3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3.2. Придбання мультимедійних проекторів</w:t>
            </w:r>
          </w:p>
        </w:tc>
        <w:tc>
          <w:tcPr>
            <w:tcW w:w="1530" w:type="dxa"/>
          </w:tcPr>
          <w:p w:rsidR="004A0BDE" w:rsidRDefault="004A0BDE" w:rsidP="002B1B47">
            <w:pPr>
              <w:ind w:right="-259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28290B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4A0BDE" w:rsidRPr="009D78DE" w:rsidRDefault="004A0BDE" w:rsidP="002B1B47">
            <w:pPr>
              <w:ind w:left="-728" w:right="-259" w:firstLine="80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2" w:type="dxa"/>
          </w:tcPr>
          <w:p w:rsidR="0028290B" w:rsidRDefault="00D53CF4" w:rsidP="001D05B6">
            <w:pPr>
              <w:ind w:firstLine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2024</w:t>
            </w:r>
            <w:r w:rsidR="001D05B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 рахунок місцевого бюджету </w:t>
            </w:r>
            <w:r w:rsidR="001D05B6">
              <w:rPr>
                <w:rFonts w:ascii="Times New Roman" w:hAnsi="Times New Roman"/>
                <w:sz w:val="20"/>
                <w:szCs w:val="20"/>
                <w:lang w:val="uk-UA"/>
              </w:rPr>
              <w:t>мультимедійні проектори для закладів загальної середньої освіти придбано не було.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рахунок субвенції з державного бюджету придбано мультимедійне обладнання на суму 666 480 грн.</w:t>
            </w:r>
          </w:p>
        </w:tc>
      </w:tr>
      <w:tr w:rsidR="004A0BDE" w:rsidTr="00D946AE">
        <w:tc>
          <w:tcPr>
            <w:tcW w:w="2271" w:type="dxa"/>
          </w:tcPr>
          <w:p w:rsidR="004A0BDE" w:rsidRDefault="004A0BDE" w:rsidP="00A60569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32" w:type="dxa"/>
          </w:tcPr>
          <w:p w:rsidR="004A0BDE" w:rsidRPr="009D78DE" w:rsidRDefault="004A0BDE" w:rsidP="002B1B47">
            <w:pPr>
              <w:ind w:firstLine="3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3.3. Придбання навчально-комп’ютерних комплексів</w:t>
            </w:r>
          </w:p>
        </w:tc>
        <w:tc>
          <w:tcPr>
            <w:tcW w:w="1530" w:type="dxa"/>
          </w:tcPr>
          <w:p w:rsidR="004A0BDE" w:rsidRDefault="004A0BDE" w:rsidP="002B1B47">
            <w:pPr>
              <w:ind w:right="-259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28290B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  <w:p w:rsidR="004A0BDE" w:rsidRPr="009D78DE" w:rsidRDefault="004A0BDE" w:rsidP="002B1B47">
            <w:pPr>
              <w:ind w:left="-728" w:right="-259" w:firstLine="80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2" w:type="dxa"/>
          </w:tcPr>
          <w:p w:rsidR="00C802E9" w:rsidRPr="004676E5" w:rsidRDefault="00CD437A" w:rsidP="001D05B6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2024</w:t>
            </w:r>
            <w:r w:rsidR="001D05B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 навчально-</w:t>
            </w:r>
            <w:proofErr w:type="spellStart"/>
            <w:r w:rsidR="001D05B6">
              <w:rPr>
                <w:rFonts w:ascii="Times New Roman" w:hAnsi="Times New Roman"/>
                <w:sz w:val="20"/>
                <w:szCs w:val="20"/>
                <w:lang w:val="uk-UA"/>
              </w:rPr>
              <w:t>комп</w:t>
            </w:r>
            <w:proofErr w:type="spellEnd"/>
            <w:r w:rsidR="001D05B6" w:rsidRPr="001D05B6">
              <w:rPr>
                <w:rFonts w:ascii="Times New Roman" w:hAnsi="Times New Roman"/>
                <w:sz w:val="20"/>
                <w:szCs w:val="20"/>
              </w:rPr>
              <w:t>`</w:t>
            </w:r>
            <w:proofErr w:type="spellStart"/>
            <w:r w:rsidR="001D05B6">
              <w:rPr>
                <w:rFonts w:ascii="Times New Roman" w:hAnsi="Times New Roman"/>
                <w:sz w:val="20"/>
                <w:szCs w:val="20"/>
                <w:lang w:val="uk-UA"/>
              </w:rPr>
              <w:t>ютерні</w:t>
            </w:r>
            <w:proofErr w:type="spellEnd"/>
            <w:r w:rsidR="001D05B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комплекси для закладів загальної середньої освіти придбано не було.</w:t>
            </w:r>
          </w:p>
        </w:tc>
      </w:tr>
      <w:tr w:rsidR="004A0BDE" w:rsidTr="00D946AE">
        <w:tc>
          <w:tcPr>
            <w:tcW w:w="2271" w:type="dxa"/>
          </w:tcPr>
          <w:p w:rsidR="004A0BDE" w:rsidRDefault="004A0BDE" w:rsidP="00A60569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32" w:type="dxa"/>
          </w:tcPr>
          <w:p w:rsidR="004A0BDE" w:rsidRPr="009D78DE" w:rsidRDefault="004A0BDE" w:rsidP="002B1B47">
            <w:pPr>
              <w:ind w:firstLine="3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3.4. Поповнення парку шкільних автобусів</w:t>
            </w:r>
          </w:p>
        </w:tc>
        <w:tc>
          <w:tcPr>
            <w:tcW w:w="1530" w:type="dxa"/>
          </w:tcPr>
          <w:p w:rsidR="004A0BDE" w:rsidRDefault="004A0BDE" w:rsidP="002B1B47">
            <w:pPr>
              <w:ind w:right="-259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  <w:p w:rsidR="004A0BDE" w:rsidRPr="009D78DE" w:rsidRDefault="004A0BDE" w:rsidP="002B1B47">
            <w:pPr>
              <w:ind w:left="-728" w:right="-259" w:firstLine="80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2" w:type="dxa"/>
          </w:tcPr>
          <w:p w:rsidR="004A0BDE" w:rsidRPr="004676E5" w:rsidRDefault="004A0BDE" w:rsidP="009843AF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676E5">
              <w:rPr>
                <w:rFonts w:ascii="Times New Roman" w:hAnsi="Times New Roman"/>
                <w:sz w:val="20"/>
                <w:szCs w:val="20"/>
                <w:lang w:val="uk-UA"/>
              </w:rPr>
              <w:t>Поповнення парку шкільними автобусами не потребує</w:t>
            </w:r>
          </w:p>
        </w:tc>
      </w:tr>
      <w:tr w:rsidR="004A0BDE" w:rsidTr="00D946AE">
        <w:tc>
          <w:tcPr>
            <w:tcW w:w="2271" w:type="dxa"/>
          </w:tcPr>
          <w:p w:rsidR="004A0BDE" w:rsidRDefault="004A0BDE" w:rsidP="00A60569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32" w:type="dxa"/>
          </w:tcPr>
          <w:p w:rsidR="004A0BDE" w:rsidRPr="009D78DE" w:rsidRDefault="004A0BDE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3.5. Придбання технологічного обладнання для їдалень навчальних закладів</w:t>
            </w:r>
          </w:p>
        </w:tc>
        <w:tc>
          <w:tcPr>
            <w:tcW w:w="1530" w:type="dxa"/>
          </w:tcPr>
          <w:p w:rsidR="004A0BDE" w:rsidRDefault="004A0BDE" w:rsidP="002B1B47">
            <w:pPr>
              <w:ind w:right="-259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  <w:p w:rsidR="004A0BDE" w:rsidRPr="009D78DE" w:rsidRDefault="004A0BDE" w:rsidP="002B1B47">
            <w:pPr>
              <w:ind w:left="-728" w:right="-259" w:firstLine="80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2" w:type="dxa"/>
          </w:tcPr>
          <w:p w:rsidR="004A0BDE" w:rsidRDefault="00CD437A" w:rsidP="001D05B6">
            <w:pPr>
              <w:ind w:firstLine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2024</w:t>
            </w:r>
            <w:r w:rsidR="001D05B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 технологічне обладнання для їдалень для закладів загальної середньої освіти придбано не було.</w:t>
            </w:r>
          </w:p>
        </w:tc>
      </w:tr>
      <w:tr w:rsidR="004A0BDE" w:rsidTr="00D946AE">
        <w:tc>
          <w:tcPr>
            <w:tcW w:w="2271" w:type="dxa"/>
          </w:tcPr>
          <w:p w:rsidR="004A0BDE" w:rsidRDefault="004A0BDE" w:rsidP="00A60569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32" w:type="dxa"/>
          </w:tcPr>
          <w:p w:rsidR="004A0BDE" w:rsidRPr="009D78DE" w:rsidRDefault="004A0BDE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3.6. Оновлення шкільних меблів</w:t>
            </w:r>
          </w:p>
        </w:tc>
        <w:tc>
          <w:tcPr>
            <w:tcW w:w="1530" w:type="dxa"/>
          </w:tcPr>
          <w:p w:rsidR="004A0BDE" w:rsidRDefault="004A0BDE" w:rsidP="002B1B47">
            <w:pPr>
              <w:ind w:right="-259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  <w:p w:rsidR="004A0BDE" w:rsidRPr="009D78DE" w:rsidRDefault="004A0BDE" w:rsidP="002B1B47">
            <w:pPr>
              <w:ind w:left="-728" w:right="-259" w:firstLine="80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2" w:type="dxa"/>
          </w:tcPr>
          <w:p w:rsidR="00700E9C" w:rsidRDefault="00C928B5" w:rsidP="001D05B6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2024</w:t>
            </w:r>
            <w:r w:rsidR="001D05B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 шкільні меблі для закладів загальної середньої освіти придбано не було.</w:t>
            </w:r>
          </w:p>
        </w:tc>
      </w:tr>
      <w:tr w:rsidR="004A0BDE" w:rsidRPr="008D277A" w:rsidTr="00D946AE">
        <w:tc>
          <w:tcPr>
            <w:tcW w:w="2271" w:type="dxa"/>
          </w:tcPr>
          <w:p w:rsidR="004A0BDE" w:rsidRDefault="004A0BDE" w:rsidP="00A60569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32" w:type="dxa"/>
          </w:tcPr>
          <w:p w:rsidR="004A0BDE" w:rsidRPr="00FF549E" w:rsidRDefault="004A0BDE" w:rsidP="002B1B47">
            <w:pPr>
              <w:pStyle w:val="7"/>
              <w:spacing w:before="0" w:after="0" w:line="240" w:lineRule="auto"/>
              <w:outlineLvl w:val="6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549E">
              <w:rPr>
                <w:rFonts w:ascii="Times New Roman" w:hAnsi="Times New Roman"/>
                <w:sz w:val="20"/>
                <w:szCs w:val="20"/>
                <w:lang w:val="uk-UA"/>
              </w:rPr>
              <w:t>3.7. Виготовлення проектно-кошторисної документації:</w:t>
            </w:r>
          </w:p>
          <w:p w:rsidR="004A0BDE" w:rsidRDefault="004A0BDE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 w:rsidRPr="00FF549E">
              <w:rPr>
                <w:rFonts w:ascii="Times New Roman" w:hAnsi="Times New Roman"/>
                <w:sz w:val="20"/>
                <w:szCs w:val="20"/>
                <w:lang w:val="uk-UA" w:eastAsia="en-US"/>
              </w:rPr>
              <w:t>3.7.1</w:t>
            </w: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 xml:space="preserve"> Початкової школи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Овідіопольського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 xml:space="preserve"> закладу загальної середньої освіти імені Т.Шевченка</w:t>
            </w:r>
          </w:p>
          <w:p w:rsidR="004A0BDE" w:rsidRPr="00FF549E" w:rsidRDefault="004A0BDE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 xml:space="preserve">3.7.2. Початкової школи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>Овідіопольського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 w:eastAsia="en-US"/>
              </w:rPr>
              <w:t xml:space="preserve"> закладу загальної середньої освіти</w:t>
            </w:r>
          </w:p>
          <w:p w:rsidR="004A0BDE" w:rsidRPr="00FF549E" w:rsidRDefault="004A0BDE" w:rsidP="002B1B47">
            <w:pPr>
              <w:pStyle w:val="7"/>
              <w:spacing w:before="0" w:after="0" w:line="240" w:lineRule="auto"/>
              <w:outlineLvl w:val="6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F549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30" w:type="dxa"/>
          </w:tcPr>
          <w:p w:rsidR="004A0BDE" w:rsidRDefault="004A0BDE" w:rsidP="002B1B47">
            <w:pPr>
              <w:ind w:right="-259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  <w:p w:rsidR="004A0BDE" w:rsidRPr="009D78DE" w:rsidRDefault="004A0BDE" w:rsidP="002B1B47">
            <w:pPr>
              <w:ind w:left="-728" w:right="-259" w:firstLine="80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2" w:type="dxa"/>
          </w:tcPr>
          <w:p w:rsidR="008D277A" w:rsidRPr="008D277A" w:rsidRDefault="00C928B5" w:rsidP="001D05B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2024</w:t>
            </w:r>
            <w:r w:rsidR="001D05B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 виготовлення проектно-кошторисної документації  для закладів загальної середньої освіти не здійснювалось.</w:t>
            </w:r>
          </w:p>
        </w:tc>
      </w:tr>
      <w:tr w:rsidR="004A0BDE" w:rsidRPr="007313B8" w:rsidTr="00D946AE">
        <w:tc>
          <w:tcPr>
            <w:tcW w:w="2271" w:type="dxa"/>
          </w:tcPr>
          <w:p w:rsidR="004A0BDE" w:rsidRDefault="004A0BDE" w:rsidP="00A60569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32" w:type="dxa"/>
          </w:tcPr>
          <w:p w:rsidR="004A0BDE" w:rsidRDefault="004A0BDE" w:rsidP="002B1B47">
            <w:pPr>
              <w:ind w:firstLine="6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3.8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Капітальний ремонт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приміщень закладів загальної середньої освіти: </w:t>
            </w:r>
          </w:p>
          <w:p w:rsidR="002C19F6" w:rsidRDefault="002C19F6" w:rsidP="002B1B47">
            <w:pPr>
              <w:ind w:firstLine="6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C19F6" w:rsidRDefault="002C19F6" w:rsidP="002B1B47">
            <w:pPr>
              <w:ind w:firstLine="6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2C19F6" w:rsidRDefault="002C19F6" w:rsidP="002B1B47">
            <w:pPr>
              <w:ind w:firstLine="6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A0BDE" w:rsidRDefault="004A0BDE" w:rsidP="002B1B47">
            <w:pPr>
              <w:ind w:firstLine="6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3.8.1.Заміна вікон та дверей:</w:t>
            </w:r>
          </w:p>
          <w:p w:rsidR="004A0BDE" w:rsidRDefault="004A0BDE" w:rsidP="002B1B47">
            <w:pPr>
              <w:ind w:firstLine="6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4A0BDE" w:rsidRDefault="004A0BDE" w:rsidP="00EB2E49">
            <w:pPr>
              <w:numPr>
                <w:ilvl w:val="0"/>
                <w:numId w:val="1"/>
              </w:numPr>
              <w:ind w:left="0" w:right="-26" w:hanging="78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Овідіопольський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заклад загальної середньої освіти імені Т.Шевченка (вікна, двері)</w:t>
            </w:r>
          </w:p>
          <w:p w:rsidR="004A0BDE" w:rsidRDefault="004A0BDE" w:rsidP="00EB2E49">
            <w:pPr>
              <w:numPr>
                <w:ilvl w:val="0"/>
                <w:numId w:val="1"/>
              </w:numPr>
              <w:ind w:left="0" w:right="-26" w:firstLine="64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Овідіопольський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заклад загальної середньої освіти (вікна);</w:t>
            </w:r>
          </w:p>
          <w:p w:rsidR="004A0BDE" w:rsidRDefault="004A0BDE" w:rsidP="00EB2E49">
            <w:pPr>
              <w:numPr>
                <w:ilvl w:val="0"/>
                <w:numId w:val="1"/>
              </w:numPr>
              <w:ind w:left="0" w:right="-26" w:hanging="78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Калаглійський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заклад загальної середньої освіти (двері).</w:t>
            </w:r>
          </w:p>
          <w:p w:rsidR="004A0BDE" w:rsidRDefault="004A0BDE" w:rsidP="002B1B47">
            <w:pPr>
              <w:ind w:right="-26" w:firstLine="6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3.8.2.Поточний ремонт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Калаглійського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закладу загальної середньої освіти</w:t>
            </w:r>
          </w:p>
          <w:p w:rsidR="004A0BDE" w:rsidRDefault="004A0BDE" w:rsidP="002B1B47">
            <w:pPr>
              <w:ind w:right="-26" w:firstLine="6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3.8.3. Капітальний ремонт покрівлі нового корпусу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Овідіопольського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закладу загальної середньої освіти імені Т.Шевченка;</w:t>
            </w:r>
          </w:p>
          <w:p w:rsidR="004A0BDE" w:rsidRDefault="004A0BDE" w:rsidP="002B1B47">
            <w:pPr>
              <w:ind w:right="-26" w:firstLine="6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3.8.4. Установка воріт та хвіртки  у Миколаївському закладі загальної середньої освіти.</w:t>
            </w:r>
          </w:p>
          <w:p w:rsidR="004A0BDE" w:rsidRDefault="004A0BDE" w:rsidP="002B1B47">
            <w:pPr>
              <w:ind w:right="-26" w:firstLine="6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Поточний ремонт фасаду та відмостки Миколаївського закладу загальної середньої освіти.</w:t>
            </w:r>
          </w:p>
          <w:p w:rsidR="004A0BDE" w:rsidRDefault="004A0BDE" w:rsidP="002B1B47">
            <w:pPr>
              <w:ind w:right="-26" w:firstLine="6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3.8.5. Будівництво відмостки та  зливової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каналізації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лівньовок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Овідіопольському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закладі загальної середньої освіти;</w:t>
            </w:r>
          </w:p>
          <w:p w:rsidR="004A0BDE" w:rsidRDefault="004A0BDE" w:rsidP="002B1B47">
            <w:pPr>
              <w:ind w:right="-26" w:firstLine="6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7.4.5. Інші видатки на поточні ремонти</w:t>
            </w:r>
          </w:p>
          <w:p w:rsidR="002C19F6" w:rsidRPr="009D78DE" w:rsidRDefault="002C19F6" w:rsidP="002B1B47">
            <w:pPr>
              <w:ind w:right="-26" w:firstLine="6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</w:tcPr>
          <w:p w:rsidR="004A0BDE" w:rsidRDefault="004A0BDE" w:rsidP="002B1B47">
            <w:pPr>
              <w:ind w:right="-259"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21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-20</w:t>
            </w:r>
            <w:r w:rsidR="009B1740"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  <w:p w:rsidR="004A0BDE" w:rsidRPr="009D78DE" w:rsidRDefault="004A0BDE" w:rsidP="002B1B47">
            <w:pPr>
              <w:ind w:left="-728" w:right="-259" w:firstLine="80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2" w:type="dxa"/>
          </w:tcPr>
          <w:p w:rsidR="009B1740" w:rsidRPr="007313B8" w:rsidRDefault="007313B8" w:rsidP="007313B8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7313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Капітальний ремонт покрівлі </w:t>
            </w:r>
            <w:proofErr w:type="spellStart"/>
            <w:r w:rsidRPr="007313B8">
              <w:rPr>
                <w:rFonts w:ascii="Times New Roman" w:hAnsi="Times New Roman"/>
                <w:sz w:val="20"/>
                <w:szCs w:val="20"/>
                <w:lang w:val="uk-UA"/>
              </w:rPr>
              <w:t>Овідіопольського</w:t>
            </w:r>
            <w:proofErr w:type="spellEnd"/>
            <w:r w:rsidRPr="007313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ліцею імені </w:t>
            </w:r>
            <w:proofErr w:type="spellStart"/>
            <w:r w:rsidRPr="007313B8">
              <w:rPr>
                <w:rFonts w:ascii="Times New Roman" w:hAnsi="Times New Roman"/>
                <w:sz w:val="20"/>
                <w:szCs w:val="20"/>
                <w:lang w:val="uk-UA"/>
              </w:rPr>
              <w:t>Т.Шевченка</w:t>
            </w:r>
            <w:proofErr w:type="spellEnd"/>
            <w:r w:rsidRPr="007313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на суму 344944,80 грн.</w:t>
            </w:r>
          </w:p>
        </w:tc>
      </w:tr>
      <w:tr w:rsidR="004A0BDE" w:rsidTr="00D946AE">
        <w:tc>
          <w:tcPr>
            <w:tcW w:w="2271" w:type="dxa"/>
          </w:tcPr>
          <w:p w:rsidR="004A0BDE" w:rsidRDefault="004A0BDE" w:rsidP="00EB2E49">
            <w:pPr>
              <w:ind w:firstLine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32" w:type="dxa"/>
          </w:tcPr>
          <w:p w:rsidR="004A0BDE" w:rsidRPr="009D78DE" w:rsidRDefault="004A0BDE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3.9. Впровадження у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закладах енергозберігаючих технологій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(утеплення огороджувальних конструкцій закладів загальної середньої освіти)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, встановлення високоефективних опалювальних котлів</w:t>
            </w:r>
          </w:p>
        </w:tc>
        <w:tc>
          <w:tcPr>
            <w:tcW w:w="1530" w:type="dxa"/>
          </w:tcPr>
          <w:p w:rsidR="004A0BDE" w:rsidRPr="00114722" w:rsidRDefault="004A0BDE" w:rsidP="002B1B47">
            <w:pPr>
              <w:ind w:right="-25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4722">
              <w:rPr>
                <w:rFonts w:ascii="Times New Roman" w:hAnsi="Times New Roman"/>
                <w:sz w:val="20"/>
                <w:szCs w:val="20"/>
                <w:lang w:val="uk-UA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-2025</w:t>
            </w:r>
          </w:p>
        </w:tc>
        <w:tc>
          <w:tcPr>
            <w:tcW w:w="3012" w:type="dxa"/>
          </w:tcPr>
          <w:p w:rsidR="003C1F12" w:rsidRPr="002C19F6" w:rsidRDefault="00486F4B" w:rsidP="002C19F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2024 року придбань не було</w:t>
            </w:r>
          </w:p>
        </w:tc>
      </w:tr>
      <w:tr w:rsidR="004A0BDE" w:rsidTr="00D946AE">
        <w:tc>
          <w:tcPr>
            <w:tcW w:w="2271" w:type="dxa"/>
          </w:tcPr>
          <w:p w:rsidR="004A0BDE" w:rsidRDefault="004A0BDE" w:rsidP="00EB2E49">
            <w:pPr>
              <w:ind w:firstLine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32" w:type="dxa"/>
          </w:tcPr>
          <w:p w:rsidR="004A0BDE" w:rsidRPr="009D78DE" w:rsidRDefault="004A0BDE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3.10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. Обслуговування та ремонт опалювальних котлів</w:t>
            </w:r>
          </w:p>
        </w:tc>
        <w:tc>
          <w:tcPr>
            <w:tcW w:w="1530" w:type="dxa"/>
          </w:tcPr>
          <w:p w:rsidR="004A0BDE" w:rsidRPr="00114722" w:rsidRDefault="004A0BDE" w:rsidP="002B1B47">
            <w:pPr>
              <w:ind w:right="-25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4722">
              <w:rPr>
                <w:rFonts w:ascii="Times New Roman" w:hAnsi="Times New Roman"/>
                <w:sz w:val="20"/>
                <w:szCs w:val="20"/>
                <w:lang w:val="uk-UA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-2025</w:t>
            </w:r>
          </w:p>
        </w:tc>
        <w:tc>
          <w:tcPr>
            <w:tcW w:w="3012" w:type="dxa"/>
          </w:tcPr>
          <w:p w:rsidR="002C19F6" w:rsidRPr="002C19F6" w:rsidRDefault="002C19F6" w:rsidP="002C19F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C19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Технічне обслуговування опалювальних котлів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для ліцеїв</w:t>
            </w:r>
          </w:p>
          <w:p w:rsidR="004A0BDE" w:rsidRPr="00EB5183" w:rsidRDefault="006A0C3F" w:rsidP="002C19F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Сума – 258149, 08</w:t>
            </w:r>
            <w:r w:rsidR="002C19F6" w:rsidRPr="002C19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грн</w:t>
            </w:r>
          </w:p>
        </w:tc>
      </w:tr>
      <w:tr w:rsidR="004A0BDE" w:rsidTr="00D946AE">
        <w:tc>
          <w:tcPr>
            <w:tcW w:w="2271" w:type="dxa"/>
          </w:tcPr>
          <w:p w:rsidR="004A0BDE" w:rsidRDefault="004A0BDE" w:rsidP="00EB2E49">
            <w:pPr>
              <w:ind w:firstLine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32" w:type="dxa"/>
          </w:tcPr>
          <w:p w:rsidR="004A0BDE" w:rsidRPr="009D78DE" w:rsidRDefault="004A0BDE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3.11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. Придбання засобів протипожежної безпеки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електробезпеки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їх обслуговування,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обладнання систем безпеки та швидкого виклику</w:t>
            </w:r>
          </w:p>
        </w:tc>
        <w:tc>
          <w:tcPr>
            <w:tcW w:w="1530" w:type="dxa"/>
          </w:tcPr>
          <w:p w:rsidR="004A0BDE" w:rsidRPr="00114722" w:rsidRDefault="004A0BDE" w:rsidP="002B1B47">
            <w:pPr>
              <w:ind w:right="-25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4722">
              <w:rPr>
                <w:rFonts w:ascii="Times New Roman" w:hAnsi="Times New Roman"/>
                <w:sz w:val="20"/>
                <w:szCs w:val="20"/>
                <w:lang w:val="uk-UA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-2025</w:t>
            </w:r>
          </w:p>
        </w:tc>
        <w:tc>
          <w:tcPr>
            <w:tcW w:w="3012" w:type="dxa"/>
          </w:tcPr>
          <w:p w:rsidR="004A0BDE" w:rsidRDefault="0095280E" w:rsidP="003C1F12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90B0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Перезарядження вогнегасників на суму </w:t>
            </w:r>
            <w:r w:rsidR="00EB518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47429,40</w:t>
            </w:r>
            <w:r w:rsidRPr="00A90B0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грн</w:t>
            </w:r>
          </w:p>
          <w:p w:rsidR="003C1F12" w:rsidRDefault="00EB5183" w:rsidP="003C1F12">
            <w:pPr>
              <w:ind w:firstLine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4A0BDE" w:rsidTr="00D946AE">
        <w:tc>
          <w:tcPr>
            <w:tcW w:w="2271" w:type="dxa"/>
          </w:tcPr>
          <w:p w:rsidR="004A0BDE" w:rsidRDefault="004A0BDE" w:rsidP="00EB2E49">
            <w:pPr>
              <w:ind w:firstLine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32" w:type="dxa"/>
          </w:tcPr>
          <w:p w:rsidR="004A0BDE" w:rsidRPr="009D78DE" w:rsidRDefault="004A0BDE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3.11.1. Приведення в робочий стан пожежних резервуарів закладів загальної середньої освіти (капітальний ремонт)</w:t>
            </w:r>
          </w:p>
        </w:tc>
        <w:tc>
          <w:tcPr>
            <w:tcW w:w="1530" w:type="dxa"/>
          </w:tcPr>
          <w:p w:rsidR="004A0BDE" w:rsidRPr="00114722" w:rsidRDefault="004A0BDE" w:rsidP="002B1B47">
            <w:pPr>
              <w:ind w:right="-25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4722">
              <w:rPr>
                <w:rFonts w:ascii="Times New Roman" w:hAnsi="Times New Roman"/>
                <w:sz w:val="20"/>
                <w:szCs w:val="20"/>
                <w:lang w:val="uk-UA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-2025</w:t>
            </w:r>
          </w:p>
        </w:tc>
        <w:tc>
          <w:tcPr>
            <w:tcW w:w="3012" w:type="dxa"/>
          </w:tcPr>
          <w:p w:rsidR="002C19F6" w:rsidRPr="000D268E" w:rsidRDefault="000D268E" w:rsidP="000D268E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D268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Протягом 2024 року капітальних ремонтів пожежних резервуарів не було </w:t>
            </w:r>
          </w:p>
        </w:tc>
      </w:tr>
      <w:tr w:rsidR="004A0BDE" w:rsidRPr="00D946AE" w:rsidTr="00D946AE">
        <w:tc>
          <w:tcPr>
            <w:tcW w:w="2271" w:type="dxa"/>
          </w:tcPr>
          <w:p w:rsidR="004A0BDE" w:rsidRDefault="004A0BDE" w:rsidP="00EB2E49">
            <w:pPr>
              <w:ind w:firstLine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532" w:type="dxa"/>
          </w:tcPr>
          <w:p w:rsidR="004A0BDE" w:rsidRDefault="004A0BDE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3.11</w:t>
            </w:r>
            <w:r w:rsidRPr="0027068A">
              <w:rPr>
                <w:rFonts w:ascii="Times New Roman" w:hAnsi="Times New Roman"/>
                <w:sz w:val="20"/>
                <w:szCs w:val="20"/>
                <w:lang w:val="uk-UA"/>
              </w:rPr>
              <w:t>.2. Встановлення автоматичної пожежної охоронної сигналізації в закладах загальної середньої 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світи:</w:t>
            </w:r>
          </w:p>
          <w:p w:rsidR="004A0BDE" w:rsidRDefault="004A0BDE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новий корпус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Овідіопольського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закладу загальної середньої освіти імені Т.Шевченка</w:t>
            </w:r>
          </w:p>
          <w:p w:rsidR="004A0BDE" w:rsidRDefault="004A0BDE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будівля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Овідіопольського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закладу загальної середньої освіти;</w:t>
            </w:r>
          </w:p>
          <w:p w:rsidR="004A0BDE" w:rsidRPr="0027068A" w:rsidRDefault="004A0BDE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- Миколаївський заклад загальної середньої освіти.</w:t>
            </w:r>
          </w:p>
        </w:tc>
        <w:tc>
          <w:tcPr>
            <w:tcW w:w="1530" w:type="dxa"/>
          </w:tcPr>
          <w:p w:rsidR="004A0BDE" w:rsidRPr="00114722" w:rsidRDefault="004A0BDE" w:rsidP="0028290B">
            <w:pPr>
              <w:ind w:right="-259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114722">
              <w:rPr>
                <w:rFonts w:ascii="Times New Roman" w:hAnsi="Times New Roman"/>
                <w:sz w:val="20"/>
                <w:szCs w:val="20"/>
                <w:lang w:val="uk-UA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-202</w:t>
            </w:r>
            <w:r w:rsidR="0028290B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012" w:type="dxa"/>
          </w:tcPr>
          <w:p w:rsidR="0028290B" w:rsidRPr="006924D0" w:rsidRDefault="003C1F12" w:rsidP="003C1F12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всіх закладах загальної середньої освіти Овідіопольської селищної ради встановлено автоматичні пожежні охоронні сигналізації</w:t>
            </w:r>
          </w:p>
        </w:tc>
      </w:tr>
      <w:tr w:rsidR="004A0BDE" w:rsidRPr="00FE3DAA" w:rsidTr="00D946AE">
        <w:tc>
          <w:tcPr>
            <w:tcW w:w="2271" w:type="dxa"/>
          </w:tcPr>
          <w:p w:rsidR="004A0BDE" w:rsidRPr="009D78DE" w:rsidRDefault="004A0BDE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4. Інформатизація системи освіти</w:t>
            </w:r>
          </w:p>
        </w:tc>
        <w:tc>
          <w:tcPr>
            <w:tcW w:w="2532" w:type="dxa"/>
          </w:tcPr>
          <w:p w:rsidR="004A0BDE" w:rsidRPr="00EB1EC1" w:rsidRDefault="004A0BDE" w:rsidP="002B1B47">
            <w:pPr>
              <w:ind w:right="-18" w:firstLine="0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 w:rsidRPr="009F2A6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4.1. </w:t>
            </w:r>
            <w:r w:rsidRPr="009F2A62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Завершення роботи по розробці сайту, програмної частини, дизайну </w:t>
            </w:r>
            <w:r>
              <w:rPr>
                <w:rStyle w:val="2"/>
                <w:sz w:val="20"/>
                <w:szCs w:val="20"/>
                <w:lang w:val="en-US"/>
              </w:rPr>
              <w:t>my</w:t>
            </w:r>
            <w:r w:rsidRPr="009F2A62">
              <w:rPr>
                <w:rStyle w:val="2"/>
                <w:sz w:val="20"/>
                <w:szCs w:val="20"/>
              </w:rPr>
              <w:t>-</w:t>
            </w:r>
            <w:proofErr w:type="spellStart"/>
            <w:r>
              <w:rPr>
                <w:rStyle w:val="2"/>
                <w:sz w:val="20"/>
                <w:szCs w:val="20"/>
                <w:lang w:val="en-US"/>
              </w:rPr>
              <w:t>osvita</w:t>
            </w:r>
            <w:proofErr w:type="spellEnd"/>
            <w:r w:rsidRPr="009F2A62">
              <w:rPr>
                <w:rStyle w:val="2"/>
                <w:sz w:val="20"/>
                <w:szCs w:val="20"/>
              </w:rPr>
              <w:t>.</w:t>
            </w:r>
            <w:r>
              <w:rPr>
                <w:rStyle w:val="2"/>
                <w:sz w:val="20"/>
                <w:szCs w:val="20"/>
                <w:lang w:val="en-US"/>
              </w:rPr>
              <w:t>com</w:t>
            </w:r>
            <w:r w:rsidRPr="009F2A62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 на платформі розробленого раніше </w:t>
            </w:r>
            <w:proofErr w:type="spellStart"/>
            <w:r>
              <w:rPr>
                <w:rStyle w:val="2"/>
                <w:sz w:val="20"/>
                <w:szCs w:val="20"/>
                <w:lang w:val="en-US"/>
              </w:rPr>
              <w:t>osvita</w:t>
            </w:r>
            <w:proofErr w:type="spellEnd"/>
            <w:r w:rsidRPr="00587AF7">
              <w:rPr>
                <w:rStyle w:val="2"/>
                <w:sz w:val="20"/>
                <w:szCs w:val="20"/>
              </w:rPr>
              <w:t>-</w:t>
            </w:r>
            <w:r>
              <w:rPr>
                <w:rStyle w:val="2"/>
                <w:sz w:val="20"/>
                <w:szCs w:val="20"/>
                <w:lang w:val="en-US"/>
              </w:rPr>
              <w:t>online</w:t>
            </w:r>
            <w:r w:rsidRPr="00587AF7">
              <w:rPr>
                <w:rStyle w:val="2"/>
                <w:sz w:val="20"/>
                <w:szCs w:val="20"/>
              </w:rPr>
              <w:t>.</w:t>
            </w:r>
            <w:r>
              <w:rPr>
                <w:rStyle w:val="2"/>
                <w:sz w:val="20"/>
                <w:szCs w:val="20"/>
                <w:lang w:val="en-US"/>
              </w:rPr>
              <w:t>com</w:t>
            </w:r>
            <w:r w:rsidRPr="009F2A62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 і подальшої верстки та програмування готового контенту "щоденник" і "журнал". Забезпечення підтримки </w:t>
            </w:r>
            <w:proofErr w:type="spellStart"/>
            <w:r w:rsidRPr="009F2A62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хостингу</w:t>
            </w:r>
            <w:proofErr w:type="spellEnd"/>
            <w:r w:rsidRPr="009F2A62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 системи, та його адміністрування, в тому числі електронної пошти, який включає підтримку баз даних (</w:t>
            </w:r>
            <w:proofErr w:type="spellStart"/>
            <w:r w:rsidRPr="009F2A62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бекап</w:t>
            </w:r>
            <w:proofErr w:type="spellEnd"/>
            <w:r w:rsidRPr="009F2A62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, відновлення), зміна інформації на сайті та його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lastRenderedPageBreak/>
              <w:t>налаштування.</w:t>
            </w:r>
            <w:r w:rsidRPr="009F2A62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 Перелік необхідних роб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і</w:t>
            </w:r>
            <w:r w:rsidRPr="009F2A62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т:</w:t>
            </w:r>
          </w:p>
          <w:p w:rsidR="004A0BDE" w:rsidRPr="0043198A" w:rsidRDefault="004A0BDE" w:rsidP="002B1B47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43198A">
              <w:rPr>
                <w:color w:val="000000"/>
                <w:sz w:val="20"/>
                <w:szCs w:val="20"/>
                <w:lang w:val="uk-UA" w:eastAsia="uk-UA" w:bidi="uk-UA"/>
              </w:rPr>
              <w:t>-</w:t>
            </w:r>
            <w:proofErr w:type="spellStart"/>
            <w:r w:rsidRPr="0043198A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разробка</w:t>
            </w:r>
            <w:proofErr w:type="spellEnd"/>
            <w:r w:rsidRPr="0043198A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 дизайну та програмної частини, тестув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а</w:t>
            </w:r>
            <w:r w:rsidRPr="0043198A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ння та розміщення сайту на </w:t>
            </w:r>
            <w:proofErr w:type="spellStart"/>
            <w:r w:rsidRPr="0043198A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хостингу</w:t>
            </w:r>
            <w:proofErr w:type="spellEnd"/>
          </w:p>
          <w:p w:rsidR="004A0BDE" w:rsidRPr="009D78DE" w:rsidRDefault="004A0BDE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3198A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-забезпечення підтримки </w:t>
            </w:r>
            <w:proofErr w:type="spellStart"/>
            <w:r w:rsidRPr="0043198A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хостингу</w:t>
            </w:r>
            <w:proofErr w:type="spellEnd"/>
            <w:r w:rsidRPr="0043198A"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 xml:space="preserve"> системи та його адміністрування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.</w:t>
            </w:r>
          </w:p>
        </w:tc>
        <w:tc>
          <w:tcPr>
            <w:tcW w:w="1530" w:type="dxa"/>
          </w:tcPr>
          <w:p w:rsidR="004A0BDE" w:rsidRPr="009D78DE" w:rsidRDefault="004A0BDE" w:rsidP="008237C9">
            <w:pPr>
              <w:ind w:left="-728" w:right="-259" w:firstLine="80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2021-2025</w:t>
            </w:r>
          </w:p>
        </w:tc>
        <w:tc>
          <w:tcPr>
            <w:tcW w:w="3012" w:type="dxa"/>
          </w:tcPr>
          <w:p w:rsidR="00FE3DAA" w:rsidRDefault="00FE3DAA" w:rsidP="00FE3DAA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E3DA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 своїй роботі заклади загальної середньої освіти використовують он-лайн журнали на платформі «Нові знання». </w:t>
            </w:r>
          </w:p>
          <w:p w:rsidR="004A0BDE" w:rsidRPr="00FE3DAA" w:rsidRDefault="00FE3DAA" w:rsidP="00FE3DAA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E3DAA">
              <w:rPr>
                <w:rFonts w:ascii="Times New Roman" w:hAnsi="Times New Roman"/>
                <w:sz w:val="20"/>
                <w:szCs w:val="20"/>
                <w:lang w:val="uk-UA"/>
              </w:rPr>
              <w:t>Дистанційна форма</w:t>
            </w:r>
            <w:r w:rsidR="00CD675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(при потребі)</w:t>
            </w:r>
            <w:r w:rsidRPr="00FE3DA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навчання проходить на платформі </w:t>
            </w:r>
            <w:r w:rsidRPr="00FE3DAA">
              <w:rPr>
                <w:rFonts w:ascii="Times New Roman" w:hAnsi="Times New Roman"/>
                <w:sz w:val="20"/>
                <w:szCs w:val="20"/>
                <w:lang w:val="en-US"/>
              </w:rPr>
              <w:t>Zoom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Pr="00FE3DAA">
              <w:rPr>
                <w:rFonts w:ascii="Times New Roman" w:hAnsi="Times New Roman"/>
                <w:sz w:val="20"/>
                <w:szCs w:val="20"/>
                <w:lang w:val="en-US"/>
              </w:rPr>
              <w:t>Classroom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«Всеукраїнська школа онлайн».</w:t>
            </w:r>
          </w:p>
        </w:tc>
      </w:tr>
      <w:tr w:rsidR="004A0BDE" w:rsidTr="00D946AE">
        <w:tc>
          <w:tcPr>
            <w:tcW w:w="2271" w:type="dxa"/>
          </w:tcPr>
          <w:p w:rsidR="004A0BDE" w:rsidRPr="009D78DE" w:rsidRDefault="004A0BDE" w:rsidP="002B1B47">
            <w:pPr>
              <w:ind w:firstLine="3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5. Забезпечення закладів загальної середньої освіти відеоспостереженням </w:t>
            </w:r>
          </w:p>
        </w:tc>
        <w:tc>
          <w:tcPr>
            <w:tcW w:w="2532" w:type="dxa"/>
          </w:tcPr>
          <w:p w:rsidR="004A0BDE" w:rsidRPr="0070187D" w:rsidRDefault="004A0BDE" w:rsidP="002B1B47">
            <w:pPr>
              <w:ind w:left="-27" w:firstLine="27"/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 w:eastAsia="uk-UA" w:bidi="uk-UA"/>
              </w:rPr>
              <w:t>Придбання оснащення та послуг відеоспостереження</w:t>
            </w:r>
          </w:p>
        </w:tc>
        <w:tc>
          <w:tcPr>
            <w:tcW w:w="1530" w:type="dxa"/>
          </w:tcPr>
          <w:p w:rsidR="004A0BDE" w:rsidRPr="009D78DE" w:rsidRDefault="004A0BDE" w:rsidP="008237C9">
            <w:pPr>
              <w:ind w:left="-728" w:right="-259" w:firstLine="80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4A0BDE" w:rsidRPr="006924D0" w:rsidRDefault="003C1F12" w:rsidP="003C1F12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Обслуговування </w:t>
            </w:r>
            <w:r w:rsidRPr="00B91BD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кнопки швидкого виклику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</w:t>
            </w:r>
            <w:r w:rsidRPr="00B91BDC">
              <w:rPr>
                <w:rFonts w:ascii="Times New Roman" w:hAnsi="Times New Roman"/>
                <w:sz w:val="20"/>
                <w:szCs w:val="20"/>
                <w:lang w:val="uk-UA"/>
              </w:rPr>
              <w:t>на суму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4,800</w:t>
            </w:r>
            <w:r w:rsidRPr="00B91BD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грн.</w:t>
            </w:r>
          </w:p>
        </w:tc>
      </w:tr>
      <w:tr w:rsidR="004A0BDE" w:rsidTr="00D946AE">
        <w:tc>
          <w:tcPr>
            <w:tcW w:w="2271" w:type="dxa"/>
          </w:tcPr>
          <w:p w:rsidR="004A0BDE" w:rsidRPr="009D78DE" w:rsidRDefault="004A0BDE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. Робота з обдарованою молоддю</w:t>
            </w:r>
          </w:p>
        </w:tc>
        <w:tc>
          <w:tcPr>
            <w:tcW w:w="2532" w:type="dxa"/>
          </w:tcPr>
          <w:p w:rsidR="004A0BDE" w:rsidRPr="009D78DE" w:rsidRDefault="004A0BDE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.1. Проведення І та ІІ етапу Всеукраїнських учнівських олімпіад з базових дисциплін; забезпечення підготовки і участі переможців у ІІІ етапі</w:t>
            </w:r>
          </w:p>
        </w:tc>
        <w:tc>
          <w:tcPr>
            <w:tcW w:w="1530" w:type="dxa"/>
          </w:tcPr>
          <w:p w:rsidR="004A0BDE" w:rsidRPr="009D78DE" w:rsidRDefault="004A0BDE" w:rsidP="008237C9">
            <w:pPr>
              <w:ind w:left="-728" w:right="-259" w:firstLine="80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4A0BDE" w:rsidRPr="0080036E" w:rsidRDefault="004A0BDE" w:rsidP="009843AF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036E">
              <w:rPr>
                <w:rFonts w:ascii="Times New Roman" w:hAnsi="Times New Roman"/>
                <w:sz w:val="20"/>
                <w:szCs w:val="20"/>
                <w:lang w:val="uk-UA"/>
              </w:rPr>
              <w:t>У Всеукраїнських учнівських олімпіадах з базових дисциплін прийняли участь:</w:t>
            </w:r>
          </w:p>
          <w:p w:rsidR="004A0BDE" w:rsidRPr="0080036E" w:rsidRDefault="004A0BDE" w:rsidP="009843AF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036E">
              <w:rPr>
                <w:rFonts w:ascii="Times New Roman" w:hAnsi="Times New Roman"/>
                <w:sz w:val="20"/>
                <w:szCs w:val="20"/>
                <w:lang w:val="uk-UA"/>
              </w:rPr>
              <w:t>І етап – 1</w:t>
            </w:r>
            <w:r w:rsidR="00A234C9">
              <w:rPr>
                <w:rFonts w:ascii="Times New Roman" w:hAnsi="Times New Roman"/>
                <w:sz w:val="20"/>
                <w:szCs w:val="20"/>
                <w:lang w:val="uk-UA"/>
              </w:rPr>
              <w:t>096</w:t>
            </w:r>
            <w:r w:rsidRPr="0080036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учні</w:t>
            </w:r>
          </w:p>
          <w:p w:rsidR="004A0BDE" w:rsidRPr="0080036E" w:rsidRDefault="004A0BDE" w:rsidP="009843AF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0036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ІІ етап – </w:t>
            </w:r>
            <w:r w:rsidR="00A234C9">
              <w:rPr>
                <w:rFonts w:ascii="Times New Roman" w:hAnsi="Times New Roman"/>
                <w:sz w:val="20"/>
                <w:szCs w:val="20"/>
                <w:lang w:val="uk-UA"/>
              </w:rPr>
              <w:t>129</w:t>
            </w:r>
            <w:r w:rsidRPr="0080036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учнів</w:t>
            </w:r>
          </w:p>
          <w:p w:rsidR="004A0BDE" w:rsidRDefault="004A0BDE" w:rsidP="00EB6403">
            <w:pPr>
              <w:ind w:firstLine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0036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 ІІІ (обласного) етапу </w:t>
            </w:r>
            <w:r w:rsidR="002E012F">
              <w:rPr>
                <w:rFonts w:ascii="Times New Roman" w:hAnsi="Times New Roman"/>
                <w:sz w:val="20"/>
                <w:szCs w:val="20"/>
                <w:lang w:val="uk-UA"/>
              </w:rPr>
              <w:t>було залучено</w:t>
            </w:r>
            <w:r w:rsidRPr="0080036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A234C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FE69F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учні</w:t>
            </w:r>
          </w:p>
        </w:tc>
      </w:tr>
      <w:tr w:rsidR="004A0BDE" w:rsidRPr="00C53DF5" w:rsidTr="00D946AE">
        <w:tc>
          <w:tcPr>
            <w:tcW w:w="2271" w:type="dxa"/>
          </w:tcPr>
          <w:p w:rsidR="004A0BDE" w:rsidRPr="009D78DE" w:rsidRDefault="004A0BDE" w:rsidP="002B1B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2" w:type="dxa"/>
          </w:tcPr>
          <w:p w:rsidR="004A0BDE" w:rsidRPr="009D78DE" w:rsidRDefault="004A0BDE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.2. Забезпечення участі обдарованих дітей та молоді в олімпіадах, турнірах, конкурсах, фестивалях, змаганнях всіх рівнів</w:t>
            </w:r>
          </w:p>
        </w:tc>
        <w:tc>
          <w:tcPr>
            <w:tcW w:w="1530" w:type="dxa"/>
          </w:tcPr>
          <w:p w:rsidR="004A0BDE" w:rsidRPr="009D78DE" w:rsidRDefault="004A0BDE" w:rsidP="008237C9">
            <w:pPr>
              <w:ind w:left="-728" w:right="-259" w:firstLine="80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4A0BDE" w:rsidRPr="00C53DF5" w:rsidRDefault="00C53DF5" w:rsidP="00704E35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Незважаючи на воєнні дії </w:t>
            </w:r>
            <w:r w:rsidR="00704E3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учні закладів освіти приймають участь у шкільних та міжшкільних</w:t>
            </w:r>
            <w:r w:rsidRPr="00C53DF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олімпіадах</w:t>
            </w:r>
            <w:r w:rsidRPr="00C53DF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навчальних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предметів; інтелектуальних конкурсах, вікторинах;  конкурсі-захисті</w:t>
            </w:r>
            <w:r w:rsidRPr="00C53DF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науково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дослідницьких робіт МАН; </w:t>
            </w:r>
            <w:r w:rsidRPr="00C53DF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конкурс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C53DF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знавців рідної мови ім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 Петра Яцика, мовно-літературному</w:t>
            </w:r>
            <w:r w:rsidRPr="00C53DF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конкурс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  ім. Т. Шевченка;  предметні тижні; конкурсах-виставках</w:t>
            </w:r>
            <w:r w:rsidRPr="00C53DF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учнівських робіт художньої творчості, декоративно ужиткового видів мистецтва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4A0BDE" w:rsidTr="00D946AE">
        <w:tc>
          <w:tcPr>
            <w:tcW w:w="2271" w:type="dxa"/>
          </w:tcPr>
          <w:p w:rsidR="004A0BDE" w:rsidRPr="009D78DE" w:rsidRDefault="004A0BDE" w:rsidP="002B1B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2" w:type="dxa"/>
          </w:tcPr>
          <w:p w:rsidR="004A0BDE" w:rsidRPr="009D78DE" w:rsidRDefault="004A0BDE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.3. Удосконалення системи раннього та поетапного виявлення обдарованих дітей; підготовка рекомендацій вчителям щодо формування психолого-фізіологічної стійкості обдарованих дітей, профілактики стресів, розумових, емоційних та інших перевантажень</w:t>
            </w:r>
          </w:p>
        </w:tc>
        <w:tc>
          <w:tcPr>
            <w:tcW w:w="1530" w:type="dxa"/>
          </w:tcPr>
          <w:p w:rsidR="004A0BDE" w:rsidRPr="009D78DE" w:rsidRDefault="004A0BDE" w:rsidP="008237C9">
            <w:pPr>
              <w:ind w:left="-728" w:right="-259" w:firstLine="80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5E3EE3" w:rsidRPr="005E3EE3" w:rsidRDefault="005E3EE3" w:rsidP="005E3EE3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E3EE3">
              <w:rPr>
                <w:rFonts w:ascii="Times New Roman" w:hAnsi="Times New Roman"/>
                <w:sz w:val="20"/>
                <w:szCs w:val="20"/>
              </w:rPr>
              <w:t xml:space="preserve">З метою </w:t>
            </w:r>
            <w:proofErr w:type="spellStart"/>
            <w:r w:rsidRPr="005E3EE3">
              <w:rPr>
                <w:rFonts w:ascii="Times New Roman" w:hAnsi="Times New Roman"/>
                <w:sz w:val="20"/>
                <w:szCs w:val="20"/>
              </w:rPr>
              <w:t>виявлення</w:t>
            </w:r>
            <w:proofErr w:type="spellEnd"/>
            <w:r w:rsidRPr="005E3EE3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5E3EE3">
              <w:rPr>
                <w:rFonts w:ascii="Times New Roman" w:hAnsi="Times New Roman"/>
                <w:sz w:val="20"/>
                <w:szCs w:val="20"/>
              </w:rPr>
              <w:t>розвитку</w:t>
            </w:r>
            <w:proofErr w:type="spellEnd"/>
            <w:r w:rsidRPr="005E3E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3EE3">
              <w:rPr>
                <w:rFonts w:ascii="Times New Roman" w:hAnsi="Times New Roman"/>
                <w:sz w:val="20"/>
                <w:szCs w:val="20"/>
              </w:rPr>
              <w:t>здібностей</w:t>
            </w:r>
            <w:proofErr w:type="spellEnd"/>
            <w:r w:rsidRPr="005E3E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3EE3">
              <w:rPr>
                <w:rFonts w:ascii="Times New Roman" w:hAnsi="Times New Roman"/>
                <w:sz w:val="20"/>
                <w:szCs w:val="20"/>
              </w:rPr>
              <w:t>учнів</w:t>
            </w:r>
            <w:proofErr w:type="spellEnd"/>
            <w:r w:rsidRPr="005E3EE3">
              <w:rPr>
                <w:rFonts w:ascii="Times New Roman" w:hAnsi="Times New Roman"/>
                <w:sz w:val="20"/>
                <w:szCs w:val="20"/>
              </w:rPr>
              <w:t xml:space="preserve"> поновлено банк </w:t>
            </w:r>
            <w:proofErr w:type="spellStart"/>
            <w:r w:rsidRPr="005E3EE3">
              <w:rPr>
                <w:rFonts w:ascii="Times New Roman" w:hAnsi="Times New Roman"/>
                <w:sz w:val="20"/>
                <w:szCs w:val="20"/>
              </w:rPr>
              <w:t>даних</w:t>
            </w:r>
            <w:proofErr w:type="spellEnd"/>
            <w:r w:rsidRPr="005E3E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3EE3">
              <w:rPr>
                <w:rFonts w:ascii="Times New Roman" w:hAnsi="Times New Roman"/>
                <w:sz w:val="20"/>
                <w:szCs w:val="20"/>
              </w:rPr>
              <w:t>обдарованих</w:t>
            </w:r>
            <w:proofErr w:type="spellEnd"/>
            <w:r w:rsidRPr="005E3E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3EE3">
              <w:rPr>
                <w:rFonts w:ascii="Times New Roman" w:hAnsi="Times New Roman"/>
                <w:sz w:val="20"/>
                <w:szCs w:val="20"/>
              </w:rPr>
              <w:t>дітей</w:t>
            </w:r>
            <w:proofErr w:type="spellEnd"/>
            <w:r w:rsidRPr="005E3EE3">
              <w:rPr>
                <w:rFonts w:ascii="Times New Roman" w:hAnsi="Times New Roman"/>
                <w:sz w:val="20"/>
                <w:szCs w:val="20"/>
              </w:rPr>
              <w:t xml:space="preserve"> в закладах </w:t>
            </w:r>
            <w:proofErr w:type="spellStart"/>
            <w:r w:rsidRPr="005E3EE3">
              <w:rPr>
                <w:rFonts w:ascii="Times New Roman" w:hAnsi="Times New Roman"/>
                <w:sz w:val="20"/>
                <w:szCs w:val="20"/>
              </w:rPr>
              <w:t>загальної</w:t>
            </w:r>
            <w:proofErr w:type="spellEnd"/>
            <w:r w:rsidRPr="005E3E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3EE3">
              <w:rPr>
                <w:rFonts w:ascii="Times New Roman" w:hAnsi="Times New Roman"/>
                <w:sz w:val="20"/>
                <w:szCs w:val="20"/>
              </w:rPr>
              <w:t>середньої</w:t>
            </w:r>
            <w:proofErr w:type="spellEnd"/>
            <w:r w:rsidRPr="005E3EE3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5E3EE3">
              <w:rPr>
                <w:rFonts w:ascii="Times New Roman" w:hAnsi="Times New Roman"/>
                <w:sz w:val="20"/>
                <w:szCs w:val="20"/>
              </w:rPr>
              <w:t>позашкільної</w:t>
            </w:r>
            <w:proofErr w:type="spellEnd"/>
            <w:r w:rsidRPr="005E3E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3EE3">
              <w:rPr>
                <w:rFonts w:ascii="Times New Roman" w:hAnsi="Times New Roman"/>
                <w:sz w:val="20"/>
                <w:szCs w:val="20"/>
              </w:rPr>
              <w:t>освіти</w:t>
            </w:r>
            <w:proofErr w:type="spellEnd"/>
            <w:r w:rsidRPr="005E3E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3EE3">
              <w:rPr>
                <w:rFonts w:ascii="Times New Roman" w:hAnsi="Times New Roman"/>
                <w:sz w:val="20"/>
                <w:szCs w:val="20"/>
              </w:rPr>
              <w:t>громади</w:t>
            </w:r>
            <w:proofErr w:type="spellEnd"/>
            <w:r w:rsidRPr="005E3EE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E3EE3">
              <w:rPr>
                <w:rFonts w:ascii="Times New Roman" w:hAnsi="Times New Roman"/>
                <w:sz w:val="20"/>
                <w:szCs w:val="20"/>
              </w:rPr>
              <w:t>Обдарована</w:t>
            </w:r>
            <w:proofErr w:type="spellEnd"/>
            <w:r w:rsidRPr="005E3EE3">
              <w:rPr>
                <w:rFonts w:ascii="Times New Roman" w:hAnsi="Times New Roman"/>
                <w:sz w:val="20"/>
                <w:szCs w:val="20"/>
              </w:rPr>
              <w:t xml:space="preserve"> молодь </w:t>
            </w:r>
            <w:proofErr w:type="spellStart"/>
            <w:r w:rsidRPr="005E3EE3">
              <w:rPr>
                <w:rFonts w:ascii="Times New Roman" w:hAnsi="Times New Roman"/>
                <w:sz w:val="20"/>
                <w:szCs w:val="20"/>
              </w:rPr>
              <w:t>громади</w:t>
            </w:r>
            <w:proofErr w:type="spellEnd"/>
            <w:r w:rsidRPr="005E3E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3EE3">
              <w:rPr>
                <w:rFonts w:ascii="Times New Roman" w:hAnsi="Times New Roman"/>
                <w:sz w:val="20"/>
                <w:szCs w:val="20"/>
              </w:rPr>
              <w:t>залучається</w:t>
            </w:r>
            <w:proofErr w:type="spellEnd"/>
            <w:r w:rsidRPr="005E3EE3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proofErr w:type="spellStart"/>
            <w:r w:rsidRPr="005E3EE3">
              <w:rPr>
                <w:rFonts w:ascii="Times New Roman" w:hAnsi="Times New Roman"/>
                <w:sz w:val="20"/>
                <w:szCs w:val="20"/>
              </w:rPr>
              <w:t>участі</w:t>
            </w:r>
            <w:proofErr w:type="spellEnd"/>
            <w:r w:rsidRPr="005E3EE3">
              <w:rPr>
                <w:rFonts w:ascii="Times New Roman" w:hAnsi="Times New Roman"/>
                <w:sz w:val="20"/>
                <w:szCs w:val="20"/>
              </w:rPr>
              <w:t xml:space="preserve"> в конкурсах, </w:t>
            </w:r>
            <w:proofErr w:type="spellStart"/>
            <w:r w:rsidRPr="005E3EE3">
              <w:rPr>
                <w:rFonts w:ascii="Times New Roman" w:hAnsi="Times New Roman"/>
                <w:sz w:val="20"/>
                <w:szCs w:val="20"/>
              </w:rPr>
              <w:t>олімпіадах</w:t>
            </w:r>
            <w:proofErr w:type="spellEnd"/>
            <w:r w:rsidRPr="005E3EE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E3EE3">
              <w:rPr>
                <w:rFonts w:ascii="Times New Roman" w:hAnsi="Times New Roman"/>
                <w:sz w:val="20"/>
                <w:szCs w:val="20"/>
              </w:rPr>
              <w:t>турнірах</w:t>
            </w:r>
            <w:proofErr w:type="spellEnd"/>
            <w:r w:rsidRPr="005E3E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3EE3">
              <w:rPr>
                <w:rFonts w:ascii="Times New Roman" w:hAnsi="Times New Roman"/>
                <w:sz w:val="20"/>
                <w:szCs w:val="20"/>
              </w:rPr>
              <w:t>різних</w:t>
            </w:r>
            <w:proofErr w:type="spellEnd"/>
            <w:r w:rsidRPr="005E3E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E3EE3">
              <w:rPr>
                <w:rFonts w:ascii="Times New Roman" w:hAnsi="Times New Roman"/>
                <w:sz w:val="20"/>
                <w:szCs w:val="20"/>
              </w:rPr>
              <w:t>рівнів</w:t>
            </w:r>
            <w:proofErr w:type="spellEnd"/>
            <w:r w:rsidRPr="005E3EE3">
              <w:rPr>
                <w:rFonts w:ascii="Times New Roman" w:hAnsi="Times New Roman"/>
                <w:sz w:val="20"/>
                <w:szCs w:val="20"/>
              </w:rPr>
              <w:t xml:space="preserve"> в режимах онлайн та офлайн.</w:t>
            </w:r>
          </w:p>
          <w:p w:rsidR="004A0BDE" w:rsidRPr="005E3EE3" w:rsidRDefault="004A0BDE" w:rsidP="00A60569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A0BDE" w:rsidTr="00D946AE">
        <w:tc>
          <w:tcPr>
            <w:tcW w:w="2271" w:type="dxa"/>
          </w:tcPr>
          <w:p w:rsidR="004A0BDE" w:rsidRPr="009D78DE" w:rsidRDefault="004A0BDE" w:rsidP="002B1B47">
            <w:pPr>
              <w:ind w:firstLine="34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2" w:type="dxa"/>
          </w:tcPr>
          <w:p w:rsidR="004A0BDE" w:rsidRPr="009D78DE" w:rsidRDefault="004A0BDE" w:rsidP="002B1B47">
            <w:pPr>
              <w:snapToGrid w:val="0"/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.4. Розширення мережі шкільних факультативних, індивідуальних занять, гуртків, клубів за інтересами</w:t>
            </w:r>
          </w:p>
        </w:tc>
        <w:tc>
          <w:tcPr>
            <w:tcW w:w="1530" w:type="dxa"/>
          </w:tcPr>
          <w:p w:rsidR="004A0BDE" w:rsidRPr="009D78DE" w:rsidRDefault="004A0BDE" w:rsidP="002B1B4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4A0BDE" w:rsidRPr="00856DC8" w:rsidRDefault="00856DC8" w:rsidP="00856DC8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56DC8">
              <w:rPr>
                <w:rFonts w:ascii="Times New Roman" w:hAnsi="Times New Roman"/>
                <w:sz w:val="20"/>
                <w:szCs w:val="20"/>
                <w:lang w:val="uk-UA"/>
              </w:rPr>
              <w:t>В закладах загальної середньої освіти щорічно проводиться гурткова робота з учнями,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56DC8">
              <w:rPr>
                <w:rFonts w:ascii="Times New Roman" w:hAnsi="Times New Roman"/>
                <w:sz w:val="20"/>
                <w:szCs w:val="20"/>
                <w:lang w:val="uk-UA"/>
              </w:rPr>
              <w:t>працюють факультативні занят</w:t>
            </w:r>
            <w:r w:rsidR="00483982">
              <w:rPr>
                <w:rFonts w:ascii="Times New Roman" w:hAnsi="Times New Roman"/>
                <w:sz w:val="20"/>
                <w:szCs w:val="20"/>
                <w:lang w:val="uk-UA"/>
              </w:rPr>
              <w:t>тя, курси за вибором.</w:t>
            </w:r>
          </w:p>
        </w:tc>
      </w:tr>
      <w:tr w:rsidR="004A0BDE" w:rsidTr="00D946AE">
        <w:tc>
          <w:tcPr>
            <w:tcW w:w="2271" w:type="dxa"/>
          </w:tcPr>
          <w:p w:rsidR="004A0BDE" w:rsidRPr="009D78DE" w:rsidRDefault="004A0BDE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2" w:type="dxa"/>
          </w:tcPr>
          <w:p w:rsidR="004A0BDE" w:rsidRPr="009D78DE" w:rsidRDefault="004A0BDE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.5. Підведення підсумків роботи з обдарованою молоддю на районному святі «Обдарована молодь», вдосконалення системи стимулювання досягнень обдарованих учнів, морального і 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матеріального заохочення педагогічних працівників призерів конкурсу "Вчитель року", та педагогів, учні яких стали переможцями всеукраїнських, обласних предметних олімпіад, конкурсів, фестивалів</w:t>
            </w:r>
          </w:p>
        </w:tc>
        <w:tc>
          <w:tcPr>
            <w:tcW w:w="1530" w:type="dxa"/>
          </w:tcPr>
          <w:p w:rsidR="004A0BDE" w:rsidRPr="009D78DE" w:rsidRDefault="004A0BDE" w:rsidP="002B1B4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2021-2025</w:t>
            </w:r>
          </w:p>
        </w:tc>
        <w:tc>
          <w:tcPr>
            <w:tcW w:w="3012" w:type="dxa"/>
          </w:tcPr>
          <w:p w:rsidR="004A0BDE" w:rsidRDefault="004A0BDE" w:rsidP="009843AF">
            <w:pPr>
              <w:ind w:firstLine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46E1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Педагоги, учні яких стали переможцями обласних предметних </w:t>
            </w:r>
            <w:r w:rsidR="009843A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олімпіад, конкурсів, фестивалів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</w:t>
            </w:r>
            <w:r w:rsidR="0048398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агороджені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946E1F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грамотами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</w:tr>
      <w:tr w:rsidR="004A0BDE" w:rsidRPr="00D946AE" w:rsidTr="00D946AE">
        <w:tc>
          <w:tcPr>
            <w:tcW w:w="2271" w:type="dxa"/>
          </w:tcPr>
          <w:p w:rsidR="004A0BDE" w:rsidRPr="009D78DE" w:rsidRDefault="004A0BDE" w:rsidP="002B1B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2" w:type="dxa"/>
          </w:tcPr>
          <w:p w:rsidR="004A0BDE" w:rsidRPr="009D78DE" w:rsidRDefault="004A0BDE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. Вдосконалення інформаційного та науково-методичного забезпечення педагогічних працівників шкіл, які працюють з обдарованими учнями</w:t>
            </w:r>
          </w:p>
        </w:tc>
        <w:tc>
          <w:tcPr>
            <w:tcW w:w="1530" w:type="dxa"/>
          </w:tcPr>
          <w:p w:rsidR="004A0BDE" w:rsidRPr="009D78DE" w:rsidRDefault="004A0BDE" w:rsidP="002B1B47">
            <w:pPr>
              <w:ind w:hanging="8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4A0BDE" w:rsidRPr="00087988" w:rsidRDefault="00AD7167" w:rsidP="00087988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87988">
              <w:rPr>
                <w:rFonts w:ascii="Times New Roman" w:hAnsi="Times New Roman"/>
                <w:sz w:val="20"/>
                <w:szCs w:val="20"/>
                <w:lang w:val="uk-UA"/>
              </w:rPr>
              <w:t>Педагоги закладів освіти</w:t>
            </w:r>
            <w:r w:rsidR="00B9252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постійній основі </w:t>
            </w:r>
            <w:r w:rsidRPr="0008798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проходять</w:t>
            </w:r>
            <w:r w:rsidR="00B9252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різноманітні</w:t>
            </w:r>
            <w:r w:rsidRPr="0008798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навчання, відвідують семінари, тренінги</w:t>
            </w:r>
            <w:r w:rsidR="001A39B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як онлайн, так і  </w:t>
            </w:r>
            <w:proofErr w:type="spellStart"/>
            <w:r w:rsidR="001A39B1">
              <w:rPr>
                <w:rFonts w:ascii="Times New Roman" w:hAnsi="Times New Roman"/>
                <w:sz w:val="20"/>
                <w:szCs w:val="20"/>
                <w:lang w:val="uk-UA"/>
              </w:rPr>
              <w:t>офлайн</w:t>
            </w:r>
            <w:proofErr w:type="spellEnd"/>
            <w:r w:rsidR="001A39B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форматах</w:t>
            </w:r>
          </w:p>
        </w:tc>
      </w:tr>
      <w:tr w:rsidR="004A0BDE" w:rsidRPr="00224551" w:rsidTr="00D946AE">
        <w:tc>
          <w:tcPr>
            <w:tcW w:w="2271" w:type="dxa"/>
          </w:tcPr>
          <w:p w:rsidR="004A0BDE" w:rsidRPr="009D78DE" w:rsidRDefault="004A0BDE" w:rsidP="002B1B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2" w:type="dxa"/>
          </w:tcPr>
          <w:p w:rsidR="004A0BDE" w:rsidRPr="009D78DE" w:rsidRDefault="004A0BDE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6.8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Вивчення та узагальнення кращого досвіду роботи з обдарованими дітьми та проведення презентації досвіду роботи з обдарованими дітьми в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закладах освіти</w:t>
            </w:r>
          </w:p>
        </w:tc>
        <w:tc>
          <w:tcPr>
            <w:tcW w:w="1530" w:type="dxa"/>
          </w:tcPr>
          <w:p w:rsidR="004A0BDE" w:rsidRPr="009D78DE" w:rsidRDefault="004A0BDE" w:rsidP="002B1B47">
            <w:pPr>
              <w:ind w:hanging="8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224551" w:rsidRPr="00224551" w:rsidRDefault="00224551" w:rsidP="00224551">
            <w:pPr>
              <w:pStyle w:val="a9"/>
              <w:shd w:val="clear" w:color="auto" w:fill="FFFFFF"/>
              <w:spacing w:before="0" w:beforeAutospacing="0" w:after="120" w:afterAutospacing="0"/>
              <w:ind w:firstLine="34"/>
              <w:jc w:val="both"/>
              <w:rPr>
                <w:rFonts w:ascii="Arial" w:hAnsi="Arial" w:cs="Arial"/>
                <w:color w:val="333333"/>
                <w:sz w:val="20"/>
                <w:szCs w:val="20"/>
                <w:lang w:val="uk-UA"/>
              </w:rPr>
            </w:pPr>
            <w:r w:rsidRPr="00224551">
              <w:rPr>
                <w:color w:val="333333"/>
                <w:sz w:val="20"/>
                <w:szCs w:val="20"/>
                <w:lang w:val="uk-UA"/>
              </w:rPr>
              <w:t>Учителі ведуть постійну роботу в напрямі диференціації та індивідуалізації навчально-виховного процесу, добирають різнорівневі завдання, виготовляють відповідний роздатковий матеріал, працюють з учнями в позаурочний час.</w:t>
            </w:r>
          </w:p>
          <w:p w:rsidR="00224551" w:rsidRPr="00224551" w:rsidRDefault="00224551" w:rsidP="00224551">
            <w:pPr>
              <w:pStyle w:val="a9"/>
              <w:shd w:val="clear" w:color="auto" w:fill="FFFFFF"/>
              <w:spacing w:before="0" w:beforeAutospacing="0" w:after="120" w:afterAutospacing="0"/>
              <w:ind w:firstLine="34"/>
              <w:jc w:val="both"/>
              <w:rPr>
                <w:rFonts w:ascii="Arial" w:hAnsi="Arial" w:cs="Arial"/>
                <w:color w:val="333333"/>
                <w:sz w:val="20"/>
                <w:szCs w:val="20"/>
                <w:lang w:val="uk-UA"/>
              </w:rPr>
            </w:pPr>
            <w:r w:rsidRPr="00224551">
              <w:rPr>
                <w:color w:val="333333"/>
                <w:sz w:val="20"/>
                <w:szCs w:val="20"/>
                <w:lang w:val="uk-UA"/>
              </w:rPr>
              <w:t xml:space="preserve">Широкого застосування сьогодні знаходять тести інтелекту, які не тільки лежать в основі виявлення обдарованих школярів, діагностики їх здібностей, а й підготовки до здачі </w:t>
            </w:r>
            <w:r>
              <w:rPr>
                <w:color w:val="333333"/>
                <w:sz w:val="20"/>
                <w:szCs w:val="20"/>
                <w:lang w:val="uk-UA"/>
              </w:rPr>
              <w:t xml:space="preserve">НМТ та </w:t>
            </w:r>
            <w:r w:rsidRPr="00224551">
              <w:rPr>
                <w:color w:val="333333"/>
                <w:sz w:val="20"/>
                <w:szCs w:val="20"/>
                <w:lang w:val="uk-UA"/>
              </w:rPr>
              <w:t xml:space="preserve"> під час прийому до навчальних закладів.</w:t>
            </w:r>
          </w:p>
          <w:p w:rsidR="004A0BDE" w:rsidRDefault="004A0BDE" w:rsidP="00A60569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4A0BDE" w:rsidTr="00D946AE">
        <w:tc>
          <w:tcPr>
            <w:tcW w:w="2271" w:type="dxa"/>
          </w:tcPr>
          <w:p w:rsidR="004A0BDE" w:rsidRPr="009D78DE" w:rsidRDefault="004A0BDE" w:rsidP="002B1B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2" w:type="dxa"/>
          </w:tcPr>
          <w:p w:rsidR="004A0BDE" w:rsidRPr="009D78DE" w:rsidRDefault="004A0BDE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6.9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. Підготовка методичного бюлетеня “Створення системи роботи з обдарованими дітьми в навчальному закладі”</w:t>
            </w:r>
          </w:p>
        </w:tc>
        <w:tc>
          <w:tcPr>
            <w:tcW w:w="1530" w:type="dxa"/>
          </w:tcPr>
          <w:p w:rsidR="004A0BDE" w:rsidRPr="009D78DE" w:rsidRDefault="004A0BDE" w:rsidP="002B1B4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4A0BDE" w:rsidRPr="00224551" w:rsidRDefault="00575714" w:rsidP="0022455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2024</w:t>
            </w:r>
            <w:r w:rsidR="00224551" w:rsidRPr="0022455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році методичний бюлетень не створено</w:t>
            </w:r>
          </w:p>
        </w:tc>
      </w:tr>
      <w:tr w:rsidR="004A0BDE" w:rsidTr="00D946AE">
        <w:tc>
          <w:tcPr>
            <w:tcW w:w="2271" w:type="dxa"/>
          </w:tcPr>
          <w:p w:rsidR="004A0BDE" w:rsidRPr="009D78DE" w:rsidRDefault="004A0BDE" w:rsidP="002B1B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2" w:type="dxa"/>
          </w:tcPr>
          <w:p w:rsidR="004A0BDE" w:rsidRPr="009D78DE" w:rsidRDefault="004A0BDE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6.10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Спланувати роботу семінарів, </w:t>
            </w:r>
            <w:proofErr w:type="spellStart"/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консультпунктів</w:t>
            </w:r>
            <w:proofErr w:type="spellEnd"/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, засідань предметних методичних об’єднань, конференцій, присвячених проблемам розвитку, творчого потенціалу педагогів та учнів</w:t>
            </w:r>
          </w:p>
        </w:tc>
        <w:tc>
          <w:tcPr>
            <w:tcW w:w="1530" w:type="dxa"/>
          </w:tcPr>
          <w:p w:rsidR="004A0BDE" w:rsidRPr="009D78DE" w:rsidRDefault="004A0BDE" w:rsidP="002B1B47">
            <w:pPr>
              <w:ind w:hanging="84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2021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3012" w:type="dxa"/>
          </w:tcPr>
          <w:p w:rsidR="004A0BDE" w:rsidRPr="00AD7167" w:rsidRDefault="00AD7167" w:rsidP="00AD716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D7167">
              <w:rPr>
                <w:rFonts w:ascii="Times New Roman" w:hAnsi="Times New Roman"/>
                <w:sz w:val="20"/>
                <w:szCs w:val="20"/>
                <w:lang w:val="uk-UA"/>
              </w:rPr>
              <w:t>У закладах загальної середньої освіти проводяться семінари, засідання предметних методичних об’єднань, конференції.</w:t>
            </w:r>
          </w:p>
        </w:tc>
      </w:tr>
      <w:tr w:rsidR="004A0BDE" w:rsidTr="00D946AE">
        <w:tc>
          <w:tcPr>
            <w:tcW w:w="2271" w:type="dxa"/>
          </w:tcPr>
          <w:p w:rsidR="004A0BDE" w:rsidRPr="009D78DE" w:rsidRDefault="004A0BDE" w:rsidP="002B1B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2" w:type="dxa"/>
          </w:tcPr>
          <w:p w:rsidR="004A0BDE" w:rsidRPr="009D78DE" w:rsidRDefault="004A0BDE" w:rsidP="002B1B47">
            <w:pPr>
              <w:pStyle w:val="a4"/>
              <w:snapToGrid w:val="0"/>
              <w:ind w:firstLine="1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</w:t>
            </w:r>
            <w:r w:rsidRPr="009D78DE">
              <w:rPr>
                <w:rFonts w:ascii="Times New Roman" w:hAnsi="Times New Roman" w:cs="Times New Roman"/>
                <w:sz w:val="20"/>
                <w:szCs w:val="20"/>
              </w:rPr>
              <w:t>. Забезпечення участі педагогічних працівників у районній та обласній “</w:t>
            </w:r>
            <w:proofErr w:type="spellStart"/>
            <w:r w:rsidRPr="009D78DE">
              <w:rPr>
                <w:rFonts w:ascii="Times New Roman" w:hAnsi="Times New Roman" w:cs="Times New Roman"/>
                <w:sz w:val="20"/>
                <w:szCs w:val="20"/>
              </w:rPr>
              <w:t>Ярмарці</w:t>
            </w:r>
            <w:proofErr w:type="spellEnd"/>
            <w:r w:rsidRPr="009D78DE">
              <w:rPr>
                <w:rFonts w:ascii="Times New Roman" w:hAnsi="Times New Roman" w:cs="Times New Roman"/>
                <w:sz w:val="20"/>
                <w:szCs w:val="20"/>
              </w:rPr>
              <w:t xml:space="preserve"> педагогічних ідей” </w:t>
            </w:r>
          </w:p>
        </w:tc>
        <w:tc>
          <w:tcPr>
            <w:tcW w:w="1530" w:type="dxa"/>
          </w:tcPr>
          <w:p w:rsidR="004A0BDE" w:rsidRPr="009D78DE" w:rsidRDefault="004A0BDE" w:rsidP="002B1B4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4A0BDE" w:rsidRPr="00575714" w:rsidRDefault="00575714" w:rsidP="00575714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75714">
              <w:rPr>
                <w:rFonts w:ascii="Times New Roman" w:hAnsi="Times New Roman"/>
                <w:sz w:val="20"/>
                <w:szCs w:val="20"/>
                <w:lang w:val="uk-UA"/>
              </w:rPr>
              <w:t>Протягом 2024 року участі у «</w:t>
            </w:r>
            <w:proofErr w:type="spellStart"/>
            <w:r w:rsidRPr="00575714">
              <w:rPr>
                <w:rFonts w:ascii="Times New Roman" w:hAnsi="Times New Roman"/>
                <w:sz w:val="20"/>
                <w:szCs w:val="20"/>
                <w:lang w:val="uk-UA"/>
              </w:rPr>
              <w:t>Ярмарці</w:t>
            </w:r>
            <w:proofErr w:type="spellEnd"/>
            <w:r w:rsidRPr="0057571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педагогічних ідей» не брали</w:t>
            </w:r>
          </w:p>
        </w:tc>
      </w:tr>
      <w:tr w:rsidR="004A0BDE" w:rsidTr="00D946AE">
        <w:tc>
          <w:tcPr>
            <w:tcW w:w="2271" w:type="dxa"/>
          </w:tcPr>
          <w:p w:rsidR="004A0BDE" w:rsidRPr="009D78DE" w:rsidRDefault="004A0BDE" w:rsidP="002B1B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2" w:type="dxa"/>
          </w:tcPr>
          <w:p w:rsidR="004A0BDE" w:rsidRPr="009D78DE" w:rsidRDefault="004A0BDE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6.12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Розроблення та організація впровадження заходів щодо забезпечення готовності вчителів до роботи в мережі Інтернет та використання її можливостей для 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навчання. Розробка вчителями презентаційного забезпечення уроків з різних навчальних дисциплін</w:t>
            </w:r>
          </w:p>
        </w:tc>
        <w:tc>
          <w:tcPr>
            <w:tcW w:w="1530" w:type="dxa"/>
          </w:tcPr>
          <w:p w:rsidR="004A0BDE" w:rsidRPr="009D78DE" w:rsidRDefault="004A0BDE" w:rsidP="002B1B47">
            <w:pPr>
              <w:ind w:hanging="84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2021-2025</w:t>
            </w:r>
          </w:p>
        </w:tc>
        <w:tc>
          <w:tcPr>
            <w:tcW w:w="3012" w:type="dxa"/>
          </w:tcPr>
          <w:p w:rsidR="004A0BDE" w:rsidRPr="00C70436" w:rsidRDefault="004A0BDE" w:rsidP="000A0D9E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0436">
              <w:rPr>
                <w:rFonts w:ascii="Times New Roman" w:hAnsi="Times New Roman"/>
                <w:sz w:val="20"/>
                <w:szCs w:val="20"/>
                <w:lang w:val="uk-UA"/>
              </w:rPr>
              <w:t>Педагоги закладів загальної середньої освіти про</w:t>
            </w:r>
            <w:r w:rsidR="000A0D9E">
              <w:rPr>
                <w:rFonts w:ascii="Times New Roman" w:hAnsi="Times New Roman"/>
                <w:sz w:val="20"/>
                <w:szCs w:val="20"/>
                <w:lang w:val="uk-UA"/>
              </w:rPr>
              <w:t>ходять</w:t>
            </w:r>
            <w:r w:rsidRPr="00C7043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онлайн-тестування «Цифрова грамотність» на порталі </w:t>
            </w:r>
            <w:proofErr w:type="spellStart"/>
            <w:r w:rsidRPr="00C70436">
              <w:rPr>
                <w:rFonts w:ascii="Times New Roman" w:hAnsi="Times New Roman"/>
                <w:sz w:val="20"/>
                <w:szCs w:val="20"/>
                <w:lang w:val="uk-UA"/>
              </w:rPr>
              <w:t>Всеосвіта</w:t>
            </w:r>
            <w:proofErr w:type="spellEnd"/>
            <w:r w:rsidRPr="00C7043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та отрим</w:t>
            </w:r>
            <w:r w:rsidR="000A0D9E">
              <w:rPr>
                <w:rFonts w:ascii="Times New Roman" w:hAnsi="Times New Roman"/>
                <w:sz w:val="20"/>
                <w:szCs w:val="20"/>
                <w:lang w:val="uk-UA"/>
              </w:rPr>
              <w:t>ують</w:t>
            </w:r>
            <w:r w:rsidRPr="00C7043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сертифікати </w:t>
            </w:r>
          </w:p>
        </w:tc>
      </w:tr>
      <w:tr w:rsidR="004A0BDE" w:rsidRPr="008E4D08" w:rsidTr="00D946AE">
        <w:tc>
          <w:tcPr>
            <w:tcW w:w="2271" w:type="dxa"/>
          </w:tcPr>
          <w:p w:rsidR="004A0BDE" w:rsidRPr="009D78DE" w:rsidRDefault="004A0BDE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7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. Організація якісного харчування учнів</w:t>
            </w:r>
          </w:p>
        </w:tc>
        <w:tc>
          <w:tcPr>
            <w:tcW w:w="2532" w:type="dxa"/>
          </w:tcPr>
          <w:p w:rsidR="004A0BDE" w:rsidRPr="009D78DE" w:rsidRDefault="004A0BDE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Організація якісного харчування учнів</w:t>
            </w:r>
          </w:p>
        </w:tc>
        <w:tc>
          <w:tcPr>
            <w:tcW w:w="1530" w:type="dxa"/>
          </w:tcPr>
          <w:p w:rsidR="004A0BDE" w:rsidRPr="009D78DE" w:rsidRDefault="004A0BDE" w:rsidP="002B1B4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6E024E" w:rsidRDefault="006E024E" w:rsidP="006E024E">
            <w:pPr>
              <w:tabs>
                <w:tab w:val="left" w:pos="709"/>
                <w:tab w:val="left" w:pos="851"/>
                <w:tab w:val="left" w:pos="1134"/>
              </w:tabs>
              <w:ind w:firstLine="0"/>
              <w:rPr>
                <w:rFonts w:ascii="Times New Roman" w:eastAsiaTheme="minorEastAsia" w:hAnsi="Times New Roman" w:cstheme="minorBidi"/>
                <w:sz w:val="20"/>
                <w:szCs w:val="20"/>
                <w:lang w:val="uk-UA"/>
              </w:rPr>
            </w:pPr>
            <w:r w:rsidRPr="006E024E">
              <w:rPr>
                <w:rFonts w:ascii="Times New Roman" w:eastAsiaTheme="minorEastAsia" w:hAnsi="Times New Roman"/>
                <w:sz w:val="20"/>
                <w:szCs w:val="20"/>
                <w:lang w:val="uk-UA"/>
              </w:rPr>
              <w:t>У закладах загальної середньої освіти Овідіопольської селищної</w:t>
            </w:r>
            <w:r w:rsidR="00BA426F">
              <w:rPr>
                <w:rFonts w:ascii="Times New Roman" w:eastAsiaTheme="minorEastAsia" w:hAnsi="Times New Roman"/>
                <w:sz w:val="20"/>
                <w:szCs w:val="20"/>
                <w:lang w:val="uk-UA"/>
              </w:rPr>
              <w:t xml:space="preserve"> ради учні 1-4 класів харчувалися</w:t>
            </w:r>
            <w:r w:rsidRPr="006E024E">
              <w:rPr>
                <w:rFonts w:ascii="Times New Roman" w:eastAsiaTheme="minorEastAsia" w:hAnsi="Times New Roman"/>
                <w:sz w:val="20"/>
                <w:szCs w:val="20"/>
                <w:lang w:val="uk-UA"/>
              </w:rPr>
              <w:t xml:space="preserve"> за рахунок державної субвенції, вартість харчування </w:t>
            </w:r>
            <w:r>
              <w:rPr>
                <w:rFonts w:ascii="Times New Roman" w:eastAsiaTheme="minorEastAsia" w:hAnsi="Times New Roman"/>
                <w:sz w:val="20"/>
                <w:szCs w:val="20"/>
                <w:lang w:val="uk-UA"/>
              </w:rPr>
              <w:t>на 1 дитину в день становила</w:t>
            </w:r>
            <w:r w:rsidRPr="006E024E">
              <w:rPr>
                <w:rFonts w:ascii="Times New Roman" w:eastAsiaTheme="minorEastAsia" w:hAnsi="Times New Roman"/>
                <w:sz w:val="20"/>
                <w:szCs w:val="20"/>
                <w:lang w:val="uk-UA"/>
              </w:rPr>
              <w:t xml:space="preserve"> 50 грн.</w:t>
            </w:r>
            <w:r w:rsidR="00B00830">
              <w:rPr>
                <w:rFonts w:ascii="Times New Roman" w:eastAsiaTheme="minorEastAsia" w:hAnsi="Times New Roman"/>
                <w:sz w:val="20"/>
                <w:szCs w:val="20"/>
                <w:lang w:val="uk-UA"/>
              </w:rPr>
              <w:t xml:space="preserve"> (за 2024 рік витрачено 932082,30 грн).</w:t>
            </w:r>
            <w:r w:rsidRPr="006E024E">
              <w:rPr>
                <w:rFonts w:ascii="Times New Roman" w:eastAsiaTheme="minorEastAsia" w:hAnsi="Times New Roman"/>
                <w:sz w:val="20"/>
                <w:szCs w:val="20"/>
                <w:lang w:val="uk-UA"/>
              </w:rPr>
              <w:t xml:space="preserve"> Учні пільгових </w:t>
            </w:r>
            <w:r>
              <w:rPr>
                <w:rFonts w:ascii="Times New Roman" w:eastAsiaTheme="minorEastAsia" w:hAnsi="Times New Roman"/>
                <w:sz w:val="20"/>
                <w:szCs w:val="20"/>
                <w:lang w:val="uk-UA"/>
              </w:rPr>
              <w:t>категорій 5-11 класів харчувалися</w:t>
            </w:r>
            <w:r w:rsidRPr="006E024E">
              <w:rPr>
                <w:rFonts w:ascii="Times New Roman" w:eastAsiaTheme="minorEastAsia" w:hAnsi="Times New Roman"/>
                <w:sz w:val="20"/>
                <w:szCs w:val="20"/>
                <w:lang w:val="uk-UA"/>
              </w:rPr>
              <w:t xml:space="preserve"> за рахунок селищного бюджету, вартість харчува</w:t>
            </w:r>
            <w:r>
              <w:rPr>
                <w:rFonts w:ascii="Times New Roman" w:eastAsiaTheme="minorEastAsia" w:hAnsi="Times New Roman"/>
                <w:sz w:val="20"/>
                <w:szCs w:val="20"/>
                <w:lang w:val="uk-UA"/>
              </w:rPr>
              <w:t>ння на 1 дитину в день становила</w:t>
            </w:r>
            <w:r w:rsidRPr="006E024E">
              <w:rPr>
                <w:rFonts w:ascii="Times New Roman" w:eastAsiaTheme="minorEastAsia" w:hAnsi="Times New Roman"/>
                <w:sz w:val="20"/>
                <w:szCs w:val="20"/>
                <w:lang w:val="uk-UA"/>
              </w:rPr>
              <w:t xml:space="preserve"> 96 грн. </w:t>
            </w:r>
            <w:r w:rsidR="008E4D08">
              <w:rPr>
                <w:rFonts w:ascii="Times New Roman" w:eastAsiaTheme="minorEastAsia" w:hAnsi="Times New Roman"/>
                <w:sz w:val="20"/>
                <w:szCs w:val="20"/>
                <w:lang w:val="uk-UA"/>
              </w:rPr>
              <w:t>(за 2024 рік витрачено 2045664 грн).</w:t>
            </w:r>
            <w:r w:rsidRPr="006E024E">
              <w:rPr>
                <w:rFonts w:ascii="Times New Roman" w:eastAsiaTheme="minorEastAsia" w:hAnsi="Times New Roman" w:cstheme="minorBidi"/>
                <w:sz w:val="20"/>
                <w:szCs w:val="20"/>
                <w:lang w:val="uk-UA"/>
              </w:rPr>
              <w:t xml:space="preserve"> Спосіб організації харчування для учнів  5-11 класів – </w:t>
            </w:r>
            <w:proofErr w:type="spellStart"/>
            <w:r w:rsidRPr="006E024E">
              <w:rPr>
                <w:rFonts w:ascii="Times New Roman" w:eastAsiaTheme="minorEastAsia" w:hAnsi="Times New Roman" w:cstheme="minorBidi"/>
                <w:sz w:val="20"/>
                <w:szCs w:val="20"/>
                <w:lang w:val="uk-UA"/>
              </w:rPr>
              <w:t>кейтеринг</w:t>
            </w:r>
            <w:proofErr w:type="spellEnd"/>
            <w:r w:rsidRPr="006E024E">
              <w:rPr>
                <w:rFonts w:ascii="Times New Roman" w:eastAsiaTheme="minorEastAsia" w:hAnsi="Times New Roman" w:cstheme="minorBidi"/>
                <w:sz w:val="20"/>
                <w:szCs w:val="20"/>
                <w:lang w:val="uk-UA"/>
              </w:rPr>
              <w:t>.</w:t>
            </w:r>
            <w:r w:rsidR="00BA426F">
              <w:rPr>
                <w:rFonts w:ascii="Times New Roman" w:eastAsiaTheme="minorEastAsia" w:hAnsi="Times New Roman" w:cstheme="minorBidi"/>
                <w:sz w:val="20"/>
                <w:szCs w:val="20"/>
                <w:lang w:val="uk-UA"/>
              </w:rPr>
              <w:t xml:space="preserve"> Всього харчувалося 702 дитини. </w:t>
            </w:r>
          </w:p>
          <w:p w:rsidR="008E4D08" w:rsidRPr="006E024E" w:rsidRDefault="008E4D08" w:rsidP="006E024E">
            <w:pPr>
              <w:tabs>
                <w:tab w:val="left" w:pos="709"/>
                <w:tab w:val="left" w:pos="851"/>
                <w:tab w:val="left" w:pos="1134"/>
              </w:tabs>
              <w:ind w:firstLine="0"/>
              <w:rPr>
                <w:rFonts w:ascii="Times New Roman" w:eastAsiaTheme="minorEastAsia" w:hAnsi="Times New Roman" w:cstheme="minorBidi"/>
                <w:sz w:val="20"/>
                <w:szCs w:val="20"/>
                <w:lang w:val="uk-UA"/>
              </w:rPr>
            </w:pPr>
          </w:p>
          <w:p w:rsidR="004A0BDE" w:rsidRDefault="004A0BDE" w:rsidP="000A0D9E">
            <w:pPr>
              <w:ind w:firstLine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4A0BDE" w:rsidRPr="00D946AE" w:rsidTr="00D946AE">
        <w:tc>
          <w:tcPr>
            <w:tcW w:w="2271" w:type="dxa"/>
          </w:tcPr>
          <w:p w:rsidR="004A0BDE" w:rsidRPr="009D78DE" w:rsidRDefault="004A0BDE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Проведення </w:t>
            </w:r>
            <w:proofErr w:type="spellStart"/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спартакіад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забезпечення участі команд на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всіх рівнях</w:t>
            </w:r>
          </w:p>
        </w:tc>
        <w:tc>
          <w:tcPr>
            <w:tcW w:w="2532" w:type="dxa"/>
          </w:tcPr>
          <w:p w:rsidR="004A0BDE" w:rsidRPr="009D78DE" w:rsidRDefault="004A0BDE" w:rsidP="002B1B47">
            <w:pPr>
              <w:ind w:right="-148"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Залучення дітей до занять фізкультурою і спортом</w:t>
            </w:r>
          </w:p>
        </w:tc>
        <w:tc>
          <w:tcPr>
            <w:tcW w:w="1530" w:type="dxa"/>
          </w:tcPr>
          <w:p w:rsidR="004A0BDE" w:rsidRPr="009D78DE" w:rsidRDefault="004A0BDE" w:rsidP="002B1B4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4A0BDE" w:rsidRPr="0095280E" w:rsidRDefault="003C02D8" w:rsidP="001E4EDC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Протягом 2024 року учні брали участь у </w:t>
            </w:r>
            <w:r w:rsidR="001E4EDC">
              <w:rPr>
                <w:rFonts w:ascii="Times New Roman" w:hAnsi="Times New Roman"/>
                <w:sz w:val="20"/>
                <w:szCs w:val="20"/>
                <w:lang w:val="uk-UA"/>
              </w:rPr>
              <w:t>обласній Спартакіаді</w:t>
            </w:r>
            <w:r w:rsidR="001E4EDC" w:rsidRPr="001E4ED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учнів закладів загальної середньої освіти </w:t>
            </w:r>
            <w:r w:rsidR="001E4ED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різних видів спорту, а саме: </w:t>
            </w:r>
            <w:proofErr w:type="spellStart"/>
            <w:r w:rsidR="001E4EDC">
              <w:rPr>
                <w:rFonts w:ascii="Times New Roman" w:hAnsi="Times New Roman"/>
                <w:sz w:val="20"/>
                <w:szCs w:val="20"/>
                <w:lang w:val="uk-UA"/>
              </w:rPr>
              <w:t>футзал</w:t>
            </w:r>
            <w:proofErr w:type="spellEnd"/>
            <w:r w:rsidR="001E4EDC">
              <w:rPr>
                <w:rFonts w:ascii="Times New Roman" w:hAnsi="Times New Roman"/>
                <w:sz w:val="20"/>
                <w:szCs w:val="20"/>
                <w:lang w:val="uk-UA"/>
              </w:rPr>
              <w:t>, баскетбол, волейбол, легкоатлетичний крос, легкоатлетичне чотириборство, шахи, шашки.</w:t>
            </w:r>
          </w:p>
        </w:tc>
      </w:tr>
      <w:tr w:rsidR="004A0BDE" w:rsidRPr="00D946AE" w:rsidTr="00D946AE">
        <w:tc>
          <w:tcPr>
            <w:tcW w:w="2271" w:type="dxa"/>
          </w:tcPr>
          <w:p w:rsidR="004A0BDE" w:rsidRPr="009D78DE" w:rsidRDefault="004A0BDE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. Підвищення якості професійної підготовки фахівців з фізичної культури та спорту, керівників спортивних гуртків</w:t>
            </w:r>
          </w:p>
        </w:tc>
        <w:tc>
          <w:tcPr>
            <w:tcW w:w="2532" w:type="dxa"/>
          </w:tcPr>
          <w:p w:rsidR="004A0BDE" w:rsidRPr="009D78DE" w:rsidRDefault="004A0BDE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.1. Підвищення якості роботи вчителів фізичної культури та керівників спортивних гуртків</w:t>
            </w:r>
          </w:p>
        </w:tc>
        <w:tc>
          <w:tcPr>
            <w:tcW w:w="1530" w:type="dxa"/>
          </w:tcPr>
          <w:p w:rsidR="004A0BDE" w:rsidRPr="009D78DE" w:rsidRDefault="004A0BDE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4A0BDE" w:rsidRPr="00C7724A" w:rsidRDefault="0095280E" w:rsidP="000A0D9E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7724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Підвищення кваліфікації </w:t>
            </w:r>
            <w:r w:rsidR="00C7724A" w:rsidRPr="00C7724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отримали </w:t>
            </w:r>
            <w:r w:rsidR="00A80AF2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="00C7724A" w:rsidRPr="00C7724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7724A">
              <w:rPr>
                <w:rFonts w:ascii="Times New Roman" w:hAnsi="Times New Roman"/>
                <w:sz w:val="20"/>
                <w:szCs w:val="20"/>
                <w:lang w:val="uk-UA"/>
              </w:rPr>
              <w:t>педагогічних працівників з фізичної культури</w:t>
            </w:r>
            <w:r w:rsidR="00C7724A" w:rsidRPr="00C7724A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4A0BDE" w:rsidTr="00D946AE">
        <w:tc>
          <w:tcPr>
            <w:tcW w:w="2271" w:type="dxa"/>
          </w:tcPr>
          <w:p w:rsidR="004A0BDE" w:rsidRPr="009D78DE" w:rsidRDefault="004A0BDE" w:rsidP="002B1B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2" w:type="dxa"/>
          </w:tcPr>
          <w:p w:rsidR="004A0BDE" w:rsidRPr="009D78DE" w:rsidRDefault="004A0BDE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.2. Впровадження перспективного педагогічного досвіду з фізичного виховання в практику роботи шкіл</w:t>
            </w:r>
          </w:p>
        </w:tc>
        <w:tc>
          <w:tcPr>
            <w:tcW w:w="1530" w:type="dxa"/>
          </w:tcPr>
          <w:p w:rsidR="004A0BDE" w:rsidRPr="009D78DE" w:rsidRDefault="004A0BDE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4A0BDE" w:rsidRPr="009843AF" w:rsidRDefault="009843AF" w:rsidP="009843AF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43A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Шкільне методичне </w:t>
            </w:r>
            <w:proofErr w:type="spellStart"/>
            <w:r w:rsidRPr="009843AF">
              <w:rPr>
                <w:rFonts w:ascii="Times New Roman" w:hAnsi="Times New Roman"/>
                <w:sz w:val="20"/>
                <w:szCs w:val="20"/>
                <w:lang w:val="uk-UA"/>
              </w:rPr>
              <w:t>обєднання</w:t>
            </w:r>
            <w:proofErr w:type="spellEnd"/>
            <w:r w:rsidRPr="009843A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вчителів протягом навчального року працювали над темою «Шляхи удосконалення навчально-виховного процесу для покращення основних рухових якостей та фізичних здібностей учнів»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4A0BDE" w:rsidTr="00D946AE">
        <w:tc>
          <w:tcPr>
            <w:tcW w:w="2271" w:type="dxa"/>
          </w:tcPr>
          <w:p w:rsidR="004A0BDE" w:rsidRPr="009D78DE" w:rsidRDefault="004A0BDE" w:rsidP="002B1B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2" w:type="dxa"/>
          </w:tcPr>
          <w:p w:rsidR="004A0BDE" w:rsidRPr="009D78DE" w:rsidRDefault="004A0BDE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Забезпечення спортивним інвентарем та їх придбанням</w:t>
            </w:r>
          </w:p>
        </w:tc>
        <w:tc>
          <w:tcPr>
            <w:tcW w:w="1530" w:type="dxa"/>
          </w:tcPr>
          <w:p w:rsidR="004A0BDE" w:rsidRPr="009D78DE" w:rsidRDefault="004A0BDE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4A0BDE" w:rsidRPr="000A0D9E" w:rsidRDefault="001D0260" w:rsidP="000A0D9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Протягом 2024 року придбань не було</w:t>
            </w:r>
            <w:r w:rsidR="00B91BDC" w:rsidRPr="00B91BD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9C1702" w:rsidTr="00D946AE">
        <w:tc>
          <w:tcPr>
            <w:tcW w:w="2271" w:type="dxa"/>
          </w:tcPr>
          <w:p w:rsidR="009C1702" w:rsidRPr="009D78DE" w:rsidRDefault="009C1702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. Проходження обов’язкових медичних оглядів учнів, організація просвітницької роботи з питань здорового способу життя</w:t>
            </w:r>
          </w:p>
        </w:tc>
        <w:tc>
          <w:tcPr>
            <w:tcW w:w="2532" w:type="dxa"/>
          </w:tcPr>
          <w:p w:rsidR="009C1702" w:rsidRPr="009D78DE" w:rsidRDefault="009C1702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Проходження обов’язкових медичних оглядів</w:t>
            </w:r>
          </w:p>
        </w:tc>
        <w:tc>
          <w:tcPr>
            <w:tcW w:w="1530" w:type="dxa"/>
          </w:tcPr>
          <w:p w:rsidR="009C1702" w:rsidRPr="009D78DE" w:rsidRDefault="009C1702" w:rsidP="009466C8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2021-202</w:t>
            </w:r>
            <w:r w:rsidR="009466C8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3012" w:type="dxa"/>
          </w:tcPr>
          <w:p w:rsidR="009C1702" w:rsidRPr="007878C3" w:rsidRDefault="0061323B" w:rsidP="00AE64A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 2024 році медичний огляд педагогічні працівники проходили безкоштовно. </w:t>
            </w:r>
          </w:p>
        </w:tc>
      </w:tr>
      <w:tr w:rsidR="009C1702" w:rsidRPr="00AE64A7" w:rsidTr="00D946AE">
        <w:tc>
          <w:tcPr>
            <w:tcW w:w="2271" w:type="dxa"/>
          </w:tcPr>
          <w:p w:rsidR="009C1702" w:rsidRPr="009D78DE" w:rsidRDefault="009C1702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Забезпечення придбання для медичних кабінетів навчальних закладів лікарських засобів та 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виробів медичного призначення</w:t>
            </w:r>
          </w:p>
        </w:tc>
        <w:tc>
          <w:tcPr>
            <w:tcW w:w="2532" w:type="dxa"/>
          </w:tcPr>
          <w:p w:rsidR="009C1702" w:rsidRPr="009D78DE" w:rsidRDefault="009C1702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</w:tcPr>
          <w:p w:rsidR="009C1702" w:rsidRPr="009D78DE" w:rsidRDefault="009C1702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9C1702" w:rsidRPr="007878C3" w:rsidRDefault="0061323B" w:rsidP="0061323B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2024</w:t>
            </w:r>
            <w:r w:rsidR="00AE64A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році з</w:t>
            </w:r>
            <w:r w:rsidR="009C1702" w:rsidRPr="007878C3">
              <w:rPr>
                <w:rFonts w:ascii="Times New Roman" w:hAnsi="Times New Roman"/>
                <w:sz w:val="20"/>
                <w:szCs w:val="20"/>
                <w:lang w:val="uk-UA"/>
              </w:rPr>
              <w:t>акуп</w:t>
            </w:r>
            <w:r w:rsidR="00AE64A7">
              <w:rPr>
                <w:rFonts w:ascii="Times New Roman" w:hAnsi="Times New Roman"/>
                <w:sz w:val="20"/>
                <w:szCs w:val="20"/>
                <w:lang w:val="uk-UA"/>
              </w:rPr>
              <w:t>івлі дезінфікуючих засобів</w:t>
            </w:r>
            <w:r w:rsidR="009C1702" w:rsidRPr="007878C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закуплено на суму 21244 грн.</w:t>
            </w:r>
          </w:p>
        </w:tc>
      </w:tr>
      <w:tr w:rsidR="009C1702" w:rsidTr="00D946AE">
        <w:tc>
          <w:tcPr>
            <w:tcW w:w="9345" w:type="dxa"/>
            <w:gridSpan w:val="4"/>
          </w:tcPr>
          <w:p w:rsidR="009C1702" w:rsidRDefault="009C1702" w:rsidP="00A60569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D78D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ІІІ. Освіта для дітей з особливими потребами</w:t>
            </w:r>
          </w:p>
        </w:tc>
      </w:tr>
      <w:tr w:rsidR="00AE64A7" w:rsidRPr="00D946AE" w:rsidTr="00D946AE">
        <w:tc>
          <w:tcPr>
            <w:tcW w:w="2271" w:type="dxa"/>
          </w:tcPr>
          <w:p w:rsidR="00AE64A7" w:rsidRPr="00900F78" w:rsidRDefault="00AE64A7" w:rsidP="002B1B47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00F78">
              <w:rPr>
                <w:rFonts w:ascii="Times New Roman" w:hAnsi="Times New Roman"/>
                <w:sz w:val="20"/>
                <w:szCs w:val="20"/>
                <w:lang w:val="uk-UA"/>
              </w:rPr>
              <w:t>12. Відкриття класів з інклюзивною формою навчання в   закладах загальної середньої освіти.</w:t>
            </w:r>
          </w:p>
        </w:tc>
        <w:tc>
          <w:tcPr>
            <w:tcW w:w="2532" w:type="dxa"/>
          </w:tcPr>
          <w:p w:rsidR="00AE64A7" w:rsidRPr="00900F78" w:rsidRDefault="00AE64A7" w:rsidP="002B1B47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00F7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Функціонування класів для дітей, які </w:t>
            </w:r>
          </w:p>
          <w:p w:rsidR="00AE64A7" w:rsidRPr="00900F78" w:rsidRDefault="00AE64A7" w:rsidP="002B1B47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00F7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потребують корекції вад </w:t>
            </w:r>
          </w:p>
          <w:p w:rsidR="00AE64A7" w:rsidRPr="00900F78" w:rsidRDefault="00AE64A7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00F78">
              <w:rPr>
                <w:rFonts w:ascii="Times New Roman" w:hAnsi="Times New Roman"/>
                <w:sz w:val="20"/>
                <w:szCs w:val="20"/>
                <w:lang w:val="uk-UA"/>
              </w:rPr>
              <w:t>розвитку</w:t>
            </w:r>
          </w:p>
        </w:tc>
        <w:tc>
          <w:tcPr>
            <w:tcW w:w="1530" w:type="dxa"/>
          </w:tcPr>
          <w:p w:rsidR="00AE64A7" w:rsidRPr="00900F78" w:rsidRDefault="00AE64A7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00F78"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AE64A7" w:rsidRPr="00AE64A7" w:rsidRDefault="00B11955" w:rsidP="00AE64A7">
            <w:pPr>
              <w:ind w:firstLine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2024 році в</w:t>
            </w:r>
            <w:r w:rsidR="00AE64A7" w:rsidRPr="00AE64A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4 закладах загальної середньої освіти функціонує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29</w:t>
            </w:r>
            <w:r w:rsidR="00AE64A7" w:rsidRPr="00AE64A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інклюзивн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их</w:t>
            </w:r>
            <w:r w:rsidR="00AE64A7" w:rsidRPr="00AE64A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клас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ів</w:t>
            </w:r>
            <w:r w:rsidR="00AE64A7" w:rsidRPr="00AE64A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у яких навчаються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38</w:t>
            </w:r>
            <w:r w:rsidR="00AE64A7" w:rsidRPr="00AE64A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дітей з особливими освітніми потребами:  </w:t>
            </w:r>
            <w:proofErr w:type="spellStart"/>
            <w:r w:rsidR="00AE64A7" w:rsidRPr="00AE64A7">
              <w:rPr>
                <w:rFonts w:ascii="Times New Roman" w:hAnsi="Times New Roman"/>
                <w:sz w:val="20"/>
                <w:szCs w:val="20"/>
                <w:lang w:val="uk-UA"/>
              </w:rPr>
              <w:t>Овідіопо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льський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ліцей ім.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Т.Шевченка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11 класів, в яких навчаються 12</w:t>
            </w:r>
            <w:r w:rsidR="00AE64A7" w:rsidRPr="00AE64A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учнів з особливими освітніми потр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ебами,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Овідіопольський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ліцей – 10 класів, в яких навчаються 15</w:t>
            </w:r>
            <w:r w:rsidR="00AE64A7" w:rsidRPr="00AE64A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учнів з особливими освітніми потребами, </w:t>
            </w:r>
            <w:proofErr w:type="spellStart"/>
            <w:r w:rsidR="00AE64A7" w:rsidRPr="00AE64A7">
              <w:rPr>
                <w:rFonts w:ascii="Times New Roman" w:hAnsi="Times New Roman"/>
                <w:sz w:val="20"/>
                <w:szCs w:val="20"/>
                <w:lang w:val="uk-UA"/>
              </w:rPr>
              <w:t>Калаглійський</w:t>
            </w:r>
            <w:proofErr w:type="spellEnd"/>
            <w:r w:rsidR="00AE64A7" w:rsidRPr="00AE64A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ліцей - </w:t>
            </w:r>
            <w:r w:rsidR="00AE64A7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AE64A7" w:rsidRPr="00AE64A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кла</w:t>
            </w:r>
            <w:r w:rsidR="00AE64A7">
              <w:rPr>
                <w:rFonts w:ascii="Times New Roman" w:hAnsi="Times New Roman"/>
                <w:sz w:val="20"/>
                <w:szCs w:val="20"/>
                <w:lang w:val="uk-UA"/>
              </w:rPr>
              <w:t>с</w:t>
            </w:r>
            <w:r w:rsidR="00AE64A7" w:rsidRPr="00AE64A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ів, в яких навчаються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AE64A7" w:rsidRPr="00AE64A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учнів з особливими освітніми потребами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Миколаївський ліцей – 1 клас, в якому навчається 1 дитина з особливими освітніми потребами. </w:t>
            </w:r>
          </w:p>
        </w:tc>
      </w:tr>
      <w:tr w:rsidR="00AE64A7" w:rsidTr="00D946AE">
        <w:tc>
          <w:tcPr>
            <w:tcW w:w="2271" w:type="dxa"/>
          </w:tcPr>
          <w:p w:rsidR="00AE64A7" w:rsidRPr="00900F78" w:rsidRDefault="00AE64A7" w:rsidP="002B1B47">
            <w:pPr>
              <w:pStyle w:val="a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00F78">
              <w:rPr>
                <w:rFonts w:ascii="Times New Roman" w:hAnsi="Times New Roman"/>
                <w:sz w:val="20"/>
                <w:szCs w:val="20"/>
                <w:lang w:val="uk-UA"/>
              </w:rPr>
              <w:t>13. Забезпечення класів з інклюзивною формою навчання матеріально-технічним обладнанням</w:t>
            </w:r>
          </w:p>
        </w:tc>
        <w:tc>
          <w:tcPr>
            <w:tcW w:w="2532" w:type="dxa"/>
          </w:tcPr>
          <w:p w:rsidR="00AE64A7" w:rsidRPr="00900F78" w:rsidRDefault="00AE64A7" w:rsidP="002B1B47">
            <w:pPr>
              <w:pStyle w:val="a5"/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00F78">
              <w:rPr>
                <w:rFonts w:ascii="Times New Roman" w:hAnsi="Times New Roman"/>
                <w:sz w:val="20"/>
                <w:szCs w:val="20"/>
                <w:lang w:val="uk-UA"/>
              </w:rPr>
              <w:t>Створення навчальних умов для охоплення  повним навчанням</w:t>
            </w:r>
          </w:p>
        </w:tc>
        <w:tc>
          <w:tcPr>
            <w:tcW w:w="1530" w:type="dxa"/>
          </w:tcPr>
          <w:p w:rsidR="00AE64A7" w:rsidRPr="00900F78" w:rsidRDefault="00AE64A7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00F78"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AE64A7" w:rsidRPr="00AE64A7" w:rsidRDefault="00C74D7B" w:rsidP="002B1B47">
            <w:pPr>
              <w:ind w:firstLine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AE64A7" w:rsidRPr="00136FAB" w:rsidTr="00D946AE">
        <w:tc>
          <w:tcPr>
            <w:tcW w:w="2271" w:type="dxa"/>
          </w:tcPr>
          <w:p w:rsidR="00AE64A7" w:rsidRPr="00900F78" w:rsidRDefault="00AE64A7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00F78">
              <w:rPr>
                <w:rFonts w:ascii="Times New Roman" w:hAnsi="Times New Roman"/>
                <w:sz w:val="20"/>
                <w:szCs w:val="20"/>
                <w:lang w:val="uk-UA"/>
              </w:rPr>
              <w:t>14. Введення в штатний розпис закладів загальної середньої освіти додаткових ставок вчителів-асистентів</w:t>
            </w:r>
          </w:p>
        </w:tc>
        <w:tc>
          <w:tcPr>
            <w:tcW w:w="2532" w:type="dxa"/>
          </w:tcPr>
          <w:p w:rsidR="00AE64A7" w:rsidRPr="00900F78" w:rsidRDefault="00AE64A7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00F78">
              <w:rPr>
                <w:rFonts w:ascii="Times New Roman" w:hAnsi="Times New Roman"/>
                <w:sz w:val="20"/>
                <w:szCs w:val="20"/>
                <w:lang w:val="uk-UA"/>
              </w:rPr>
              <w:t>Реалізація права на якісну освіту дітей з вадами розвитку</w:t>
            </w:r>
          </w:p>
        </w:tc>
        <w:tc>
          <w:tcPr>
            <w:tcW w:w="1530" w:type="dxa"/>
          </w:tcPr>
          <w:p w:rsidR="00AE64A7" w:rsidRPr="00900F78" w:rsidRDefault="00AE64A7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00F78"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AE64A7" w:rsidRPr="00AE64A7" w:rsidRDefault="00AE64A7" w:rsidP="002B1B47">
            <w:pPr>
              <w:ind w:firstLine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E64A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 метою реалізації права на якісну освіту дітей з вадами розвитку в закладах загальної середньої освіти </w:t>
            </w:r>
            <w:r w:rsidR="00136FAB">
              <w:rPr>
                <w:rFonts w:ascii="Times New Roman" w:hAnsi="Times New Roman"/>
                <w:sz w:val="20"/>
                <w:szCs w:val="20"/>
                <w:lang w:val="uk-UA"/>
              </w:rPr>
              <w:t>у 2024</w:t>
            </w:r>
            <w:r w:rsidR="002B1B4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році </w:t>
            </w:r>
            <w:r w:rsidRPr="00AE64A7">
              <w:rPr>
                <w:rFonts w:ascii="Times New Roman" w:hAnsi="Times New Roman"/>
                <w:sz w:val="20"/>
                <w:szCs w:val="20"/>
                <w:lang w:val="uk-UA"/>
              </w:rPr>
              <w:t>працю</w:t>
            </w:r>
            <w:r w:rsidR="002B1B47">
              <w:rPr>
                <w:rFonts w:ascii="Times New Roman" w:hAnsi="Times New Roman"/>
                <w:sz w:val="20"/>
                <w:szCs w:val="20"/>
                <w:lang w:val="uk-UA"/>
              </w:rPr>
              <w:t>вало</w:t>
            </w:r>
            <w:r w:rsidR="00136FA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25</w:t>
            </w:r>
            <w:r w:rsidRPr="00AE64A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асистентів вчителя в інклюзивних  класах:  </w:t>
            </w:r>
            <w:proofErr w:type="spellStart"/>
            <w:r w:rsidRPr="00AE64A7">
              <w:rPr>
                <w:rFonts w:ascii="Times New Roman" w:hAnsi="Times New Roman"/>
                <w:sz w:val="20"/>
                <w:szCs w:val="20"/>
                <w:lang w:val="uk-UA"/>
              </w:rPr>
              <w:t>Овідіопольський</w:t>
            </w:r>
            <w:proofErr w:type="spellEnd"/>
            <w:r w:rsidRPr="00AE64A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ліцей</w:t>
            </w:r>
            <w:r w:rsidR="00136FA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ім. </w:t>
            </w:r>
            <w:proofErr w:type="spellStart"/>
            <w:r w:rsidR="00136FAB">
              <w:rPr>
                <w:rFonts w:ascii="Times New Roman" w:hAnsi="Times New Roman"/>
                <w:sz w:val="20"/>
                <w:szCs w:val="20"/>
                <w:lang w:val="uk-UA"/>
              </w:rPr>
              <w:t>Т.Шевченка</w:t>
            </w:r>
            <w:proofErr w:type="spellEnd"/>
            <w:r w:rsidR="00136FA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11</w:t>
            </w:r>
            <w:r w:rsidRPr="00AE64A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E64A7">
              <w:rPr>
                <w:rFonts w:ascii="Times New Roman" w:hAnsi="Times New Roman"/>
                <w:sz w:val="20"/>
                <w:szCs w:val="20"/>
                <w:lang w:val="uk-UA"/>
              </w:rPr>
              <w:t>Овідіопольський</w:t>
            </w:r>
            <w:proofErr w:type="spellEnd"/>
            <w:r w:rsidRPr="00AE64A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ліцей</w:t>
            </w:r>
            <w:r w:rsidR="00136FA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7</w:t>
            </w:r>
            <w:r w:rsidRPr="00AE64A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E64A7">
              <w:rPr>
                <w:rFonts w:ascii="Times New Roman" w:hAnsi="Times New Roman"/>
                <w:sz w:val="20"/>
                <w:szCs w:val="20"/>
                <w:lang w:val="uk-UA"/>
              </w:rPr>
              <w:t>Калаглійський</w:t>
            </w:r>
            <w:proofErr w:type="spellEnd"/>
            <w:r w:rsidRPr="00AE64A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ліцей</w:t>
            </w:r>
            <w:r w:rsidR="002B1B4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6</w:t>
            </w:r>
            <w:r w:rsidR="00136FAB">
              <w:rPr>
                <w:rFonts w:ascii="Times New Roman" w:hAnsi="Times New Roman"/>
                <w:sz w:val="20"/>
                <w:szCs w:val="20"/>
                <w:lang w:val="uk-UA"/>
              </w:rPr>
              <w:t>, Миколаївський ліцей – 1.</w:t>
            </w:r>
          </w:p>
        </w:tc>
      </w:tr>
      <w:tr w:rsidR="00AE64A7" w:rsidTr="00D946AE">
        <w:tc>
          <w:tcPr>
            <w:tcW w:w="2271" w:type="dxa"/>
          </w:tcPr>
          <w:p w:rsidR="00AE64A7" w:rsidRPr="00900F78" w:rsidRDefault="00AE64A7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00F78">
              <w:rPr>
                <w:rFonts w:ascii="Times New Roman" w:hAnsi="Times New Roman"/>
                <w:sz w:val="20"/>
                <w:szCs w:val="20"/>
                <w:lang w:val="uk-UA"/>
              </w:rPr>
              <w:t>15. Залучення дітей з особливими потребами до навчання в закладах позашкільної освіти</w:t>
            </w:r>
          </w:p>
        </w:tc>
        <w:tc>
          <w:tcPr>
            <w:tcW w:w="2532" w:type="dxa"/>
          </w:tcPr>
          <w:p w:rsidR="00AE64A7" w:rsidRPr="00900F78" w:rsidRDefault="00AE64A7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00F78">
              <w:rPr>
                <w:rFonts w:ascii="Times New Roman" w:hAnsi="Times New Roman"/>
                <w:sz w:val="20"/>
                <w:szCs w:val="20"/>
                <w:lang w:val="uk-UA"/>
              </w:rPr>
              <w:t>Створення умов для творчого розвитку дітей з особливими потребами</w:t>
            </w:r>
          </w:p>
        </w:tc>
        <w:tc>
          <w:tcPr>
            <w:tcW w:w="1530" w:type="dxa"/>
          </w:tcPr>
          <w:p w:rsidR="00AE64A7" w:rsidRPr="00900F78" w:rsidRDefault="00AE64A7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00F78"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AE64A7" w:rsidRPr="00AE64A7" w:rsidRDefault="00AE64A7" w:rsidP="002F74FF">
            <w:pPr>
              <w:ind w:firstLine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AE64A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F74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Протягом 2024 року діти з особливими освітніми потребами в закладах позашкільної освіти не навчались. </w:t>
            </w:r>
          </w:p>
        </w:tc>
      </w:tr>
      <w:tr w:rsidR="00AE64A7" w:rsidRPr="006E024E" w:rsidTr="00D946AE">
        <w:tc>
          <w:tcPr>
            <w:tcW w:w="2271" w:type="dxa"/>
          </w:tcPr>
          <w:p w:rsidR="00AE64A7" w:rsidRPr="00900F78" w:rsidRDefault="00AE64A7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00F78">
              <w:rPr>
                <w:rFonts w:ascii="Times New Roman" w:hAnsi="Times New Roman"/>
                <w:sz w:val="20"/>
                <w:szCs w:val="20"/>
                <w:lang w:val="uk-UA"/>
              </w:rPr>
              <w:t>16. Проведення семінарів, конференцій, «круглих столів» з питань навчання, виховання, розвитку дітей з особливими потребами</w:t>
            </w:r>
          </w:p>
        </w:tc>
        <w:tc>
          <w:tcPr>
            <w:tcW w:w="2532" w:type="dxa"/>
          </w:tcPr>
          <w:p w:rsidR="00AE64A7" w:rsidRPr="00900F78" w:rsidRDefault="00AE64A7" w:rsidP="002B1B47">
            <w:pPr>
              <w:ind w:firstLine="64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00F78">
              <w:rPr>
                <w:rFonts w:ascii="Times New Roman" w:hAnsi="Times New Roman"/>
                <w:sz w:val="20"/>
                <w:szCs w:val="20"/>
                <w:lang w:val="uk-UA"/>
              </w:rPr>
              <w:t>Підвищення ефективності надання освітніх послуг дітям з вадами розвитку</w:t>
            </w:r>
          </w:p>
        </w:tc>
        <w:tc>
          <w:tcPr>
            <w:tcW w:w="1530" w:type="dxa"/>
          </w:tcPr>
          <w:p w:rsidR="00AE64A7" w:rsidRPr="00900F78" w:rsidRDefault="00AE64A7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00F78"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AE64A7" w:rsidRPr="00AE64A7" w:rsidRDefault="00AE64A7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E64A7">
              <w:rPr>
                <w:rFonts w:ascii="Times New Roman" w:hAnsi="Times New Roman"/>
                <w:sz w:val="20"/>
                <w:szCs w:val="20"/>
                <w:lang w:val="uk-UA"/>
              </w:rPr>
              <w:t>КУ «</w:t>
            </w:r>
            <w:proofErr w:type="spellStart"/>
            <w:r w:rsidRPr="00AE64A7">
              <w:rPr>
                <w:rFonts w:ascii="Times New Roman" w:hAnsi="Times New Roman"/>
                <w:sz w:val="20"/>
                <w:szCs w:val="20"/>
                <w:lang w:val="uk-UA"/>
              </w:rPr>
              <w:t>Інклюзивно</w:t>
            </w:r>
            <w:proofErr w:type="spellEnd"/>
            <w:r w:rsidRPr="00AE64A7">
              <w:rPr>
                <w:rFonts w:ascii="Times New Roman" w:hAnsi="Times New Roman"/>
                <w:sz w:val="20"/>
                <w:szCs w:val="20"/>
                <w:lang w:val="uk-UA"/>
              </w:rPr>
              <w:t>-ресурсний центр» проведено низку онлайн конференцій та «круглих столів», а саме:</w:t>
            </w:r>
          </w:p>
          <w:p w:rsidR="00AE64A7" w:rsidRPr="00AE64A7" w:rsidRDefault="00AE64A7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E64A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«круглий стіл» серед фахівців </w:t>
            </w:r>
            <w:proofErr w:type="spellStart"/>
            <w:r w:rsidRPr="00AE64A7">
              <w:rPr>
                <w:rFonts w:ascii="Times New Roman" w:hAnsi="Times New Roman"/>
                <w:sz w:val="20"/>
                <w:szCs w:val="20"/>
                <w:lang w:val="uk-UA"/>
              </w:rPr>
              <w:t>Овідіопольського</w:t>
            </w:r>
            <w:proofErr w:type="spellEnd"/>
            <w:r w:rsidRPr="00AE64A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ЗДО №1 «Ромашка» та закладів загальної середньої освіти із питань визначення рівнів підтримки для дітей з ООП;</w:t>
            </w:r>
          </w:p>
          <w:p w:rsidR="00AE64A7" w:rsidRPr="00AE64A7" w:rsidRDefault="00AE64A7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E64A7">
              <w:rPr>
                <w:rFonts w:ascii="Times New Roman" w:hAnsi="Times New Roman"/>
                <w:sz w:val="20"/>
                <w:szCs w:val="20"/>
                <w:lang w:val="uk-UA"/>
              </w:rPr>
              <w:t>- онлайн конференція з закладами загальної середньої освіти «Підготовка інформації щодо виконання ІПР дитини з ООП в умовах дистанційного навчання»;</w:t>
            </w:r>
          </w:p>
          <w:p w:rsidR="00AE64A7" w:rsidRPr="00DC3C37" w:rsidRDefault="00AE64A7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E64A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«круглий стіл» для батьків та законних представників дитини </w:t>
            </w:r>
            <w:r w:rsidRPr="00AE64A7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з ОП «Розвиток </w:t>
            </w:r>
            <w:r w:rsidR="00DC3C37">
              <w:rPr>
                <w:rFonts w:ascii="Times New Roman" w:hAnsi="Times New Roman"/>
                <w:sz w:val="20"/>
                <w:szCs w:val="20"/>
                <w:lang w:val="uk-UA"/>
              </w:rPr>
              <w:t>фонетичного слуху дитини з ООП».</w:t>
            </w:r>
          </w:p>
        </w:tc>
      </w:tr>
      <w:tr w:rsidR="00AE64A7" w:rsidTr="00D946AE">
        <w:tc>
          <w:tcPr>
            <w:tcW w:w="2271" w:type="dxa"/>
          </w:tcPr>
          <w:p w:rsidR="00AE64A7" w:rsidRPr="00900F78" w:rsidRDefault="00AE64A7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00F7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17. Організація та проведення циклу семінарів для педагогів з питань особливостей розвитку дітей з вадами психофізичного розвитку</w:t>
            </w:r>
          </w:p>
        </w:tc>
        <w:tc>
          <w:tcPr>
            <w:tcW w:w="2532" w:type="dxa"/>
          </w:tcPr>
          <w:p w:rsidR="00AE64A7" w:rsidRPr="00900F78" w:rsidRDefault="00AE64A7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</w:tcPr>
          <w:p w:rsidR="00AE64A7" w:rsidRPr="00900F78" w:rsidRDefault="00AE64A7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00F78"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DC3C37" w:rsidRDefault="00DC3C37" w:rsidP="00DC3C3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AE64A7">
              <w:rPr>
                <w:rFonts w:ascii="Times New Roman" w:hAnsi="Times New Roman"/>
                <w:sz w:val="20"/>
                <w:szCs w:val="20"/>
                <w:lang w:val="uk-UA"/>
              </w:rPr>
              <w:t>КУ «</w:t>
            </w:r>
            <w:proofErr w:type="spellStart"/>
            <w:r w:rsidRPr="00AE64A7">
              <w:rPr>
                <w:rFonts w:ascii="Times New Roman" w:hAnsi="Times New Roman"/>
                <w:sz w:val="20"/>
                <w:szCs w:val="20"/>
                <w:lang w:val="uk-UA"/>
              </w:rPr>
              <w:t>Інклюзивно</w:t>
            </w:r>
            <w:proofErr w:type="spellEnd"/>
            <w:r w:rsidRPr="00AE64A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-ресурсний центр» проведено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семінари для педагогів, а саме:</w:t>
            </w:r>
          </w:p>
          <w:p w:rsidR="00DC3C37" w:rsidRDefault="00DC3C37" w:rsidP="00DC3C3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«Формування позитивної інформації до навчання»;</w:t>
            </w:r>
          </w:p>
          <w:p w:rsidR="00DC3C37" w:rsidRDefault="00DC3C37" w:rsidP="00DC3C3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Дислекція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Дизграфія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 Що робити?»;</w:t>
            </w:r>
          </w:p>
          <w:p w:rsidR="00DC3C37" w:rsidRPr="00DC3C37" w:rsidRDefault="00DC3C37" w:rsidP="00DC3C3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«Асистент вчителя. Асистент дитини. В чому різниця?»</w:t>
            </w:r>
          </w:p>
          <w:p w:rsidR="00AE64A7" w:rsidRPr="00AE64A7" w:rsidRDefault="00AE64A7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AE64A7" w:rsidRPr="00D946AE" w:rsidTr="00D946AE">
        <w:tc>
          <w:tcPr>
            <w:tcW w:w="2271" w:type="dxa"/>
          </w:tcPr>
          <w:p w:rsidR="00AE64A7" w:rsidRPr="00900F78" w:rsidRDefault="00AE64A7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00F78">
              <w:rPr>
                <w:rFonts w:ascii="Times New Roman" w:hAnsi="Times New Roman"/>
                <w:sz w:val="20"/>
                <w:szCs w:val="20"/>
                <w:lang w:val="uk-UA"/>
              </w:rPr>
              <w:t>18. Організувати роботу з батьками дітей з вадами психофізичного розвитку</w:t>
            </w:r>
          </w:p>
        </w:tc>
        <w:tc>
          <w:tcPr>
            <w:tcW w:w="2532" w:type="dxa"/>
          </w:tcPr>
          <w:p w:rsidR="00AE64A7" w:rsidRPr="00900F78" w:rsidRDefault="00AE64A7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</w:tcPr>
          <w:p w:rsidR="00AE64A7" w:rsidRPr="00900F78" w:rsidRDefault="00AE64A7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00F78"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AE64A7" w:rsidRPr="00AE64A7" w:rsidRDefault="00AE64A7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E64A7">
              <w:rPr>
                <w:rFonts w:ascii="Times New Roman" w:hAnsi="Times New Roman"/>
                <w:sz w:val="20"/>
                <w:szCs w:val="20"/>
                <w:lang w:val="uk-UA"/>
              </w:rPr>
              <w:t>Проводиться консультування соціальних педагогів, працівників соціальних служб та лікарів, батьків, батьків-вихователів та опікунів щодо роботи з дітьми з особливими освітніми потребами. Шкільні психологи, соціальні педагоги та вчителі-вихователі надають дієву допомогу батькам та особам, які опікуються дітьми з особливими освітніми потребами.</w:t>
            </w:r>
          </w:p>
          <w:p w:rsidR="00AE64A7" w:rsidRPr="00AE64A7" w:rsidRDefault="00AE64A7" w:rsidP="002B1B47">
            <w:pPr>
              <w:ind w:firstLine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AE64A7" w:rsidRPr="00D946AE" w:rsidTr="00D946AE">
        <w:tc>
          <w:tcPr>
            <w:tcW w:w="2271" w:type="dxa"/>
          </w:tcPr>
          <w:p w:rsidR="00AE64A7" w:rsidRPr="00900F78" w:rsidRDefault="00AE64A7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00F78">
              <w:rPr>
                <w:rFonts w:ascii="Times New Roman" w:hAnsi="Times New Roman"/>
                <w:sz w:val="20"/>
                <w:szCs w:val="20"/>
                <w:lang w:val="uk-UA"/>
              </w:rPr>
              <w:t>19. Забезпечення участі вчителів у проходженні курсів підвищення кваліфікації для роботи з дітьми з особливостями психофізичного розвитку, здійснення індивідуального та інклюзивного навчання</w:t>
            </w:r>
          </w:p>
        </w:tc>
        <w:tc>
          <w:tcPr>
            <w:tcW w:w="2532" w:type="dxa"/>
          </w:tcPr>
          <w:p w:rsidR="00AE64A7" w:rsidRPr="00900F78" w:rsidRDefault="00AE64A7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</w:tcPr>
          <w:p w:rsidR="00AE64A7" w:rsidRPr="00900F78" w:rsidRDefault="00AE64A7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00F78"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AE64A7" w:rsidRPr="00AE64A7" w:rsidRDefault="00AE64A7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E64A7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r w:rsidR="00300040">
              <w:rPr>
                <w:rFonts w:ascii="Times New Roman" w:hAnsi="Times New Roman"/>
                <w:sz w:val="20"/>
                <w:szCs w:val="20"/>
                <w:lang w:val="uk-UA"/>
              </w:rPr>
              <w:t>ідвищення кваліфікації пройшли 29 педагогічних працівників</w:t>
            </w:r>
            <w:r w:rsidRPr="00AE64A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для роботи з дітьми з ООП</w:t>
            </w:r>
          </w:p>
        </w:tc>
      </w:tr>
      <w:tr w:rsidR="009C1702" w:rsidTr="00D946AE">
        <w:tc>
          <w:tcPr>
            <w:tcW w:w="9345" w:type="dxa"/>
            <w:gridSpan w:val="4"/>
          </w:tcPr>
          <w:p w:rsidR="009C1702" w:rsidRDefault="009C1702" w:rsidP="00A60569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D78D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</w:t>
            </w:r>
            <w:r w:rsidRPr="009D78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9D78DE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9D78D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Позашкільна освіта і виховання</w:t>
            </w:r>
          </w:p>
        </w:tc>
      </w:tr>
      <w:tr w:rsidR="009C1702" w:rsidRPr="004F311A" w:rsidTr="00D946AE">
        <w:tc>
          <w:tcPr>
            <w:tcW w:w="2271" w:type="dxa"/>
          </w:tcPr>
          <w:p w:rsidR="009C1702" w:rsidRPr="003D7B18" w:rsidRDefault="009C1702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20. Збереження мережі закладів загальної середньої освіти, збільшення кількості гуртків в закладах загальної середньої освіти , у тому числі у сільській місцевості</w:t>
            </w:r>
          </w:p>
        </w:tc>
        <w:tc>
          <w:tcPr>
            <w:tcW w:w="2532" w:type="dxa"/>
          </w:tcPr>
          <w:p w:rsidR="009C1702" w:rsidRPr="003D7B18" w:rsidRDefault="009C1702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</w:tcPr>
          <w:p w:rsidR="009C1702" w:rsidRPr="003D7B18" w:rsidRDefault="009C1702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152ED7" w:rsidRPr="003D7B18" w:rsidRDefault="00CA6B63" w:rsidP="00B91BDC">
            <w:pPr>
              <w:pStyle w:val="7"/>
              <w:spacing w:before="0" w:after="0" w:line="240" w:lineRule="auto"/>
              <w:ind w:firstLine="316"/>
              <w:jc w:val="both"/>
              <w:outlineLvl w:val="6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 громаді працює д</w:t>
            </w:r>
            <w:r w:rsidR="00152ED7" w:rsidRPr="003D7B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ва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позашкільних навчальних заклади</w:t>
            </w:r>
            <w:r w:rsidR="00152ED7" w:rsidRPr="003D7B18">
              <w:rPr>
                <w:rFonts w:ascii="Times New Roman" w:hAnsi="Times New Roman"/>
                <w:sz w:val="20"/>
                <w:szCs w:val="20"/>
                <w:lang w:val="uk-UA"/>
              </w:rPr>
              <w:t>:</w:t>
            </w:r>
          </w:p>
          <w:p w:rsidR="003D7B18" w:rsidRPr="003D7B18" w:rsidRDefault="003D7B18" w:rsidP="003D7B18">
            <w:pPr>
              <w:pStyle w:val="7"/>
              <w:spacing w:before="0" w:after="0" w:line="240" w:lineRule="auto"/>
              <w:ind w:firstLine="316"/>
              <w:jc w:val="both"/>
              <w:outlineLvl w:val="6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Центр позашкільної освіти Овідіопольської селищної ради</w:t>
            </w:r>
            <w:r w:rsidR="00CA6B6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який </w:t>
            </w:r>
            <w:r w:rsidR="002F66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охоплює 308 учнів. Працює 14</w:t>
            </w:r>
            <w:r w:rsidR="00F7425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педагогічних</w:t>
            </w:r>
            <w:r w:rsidR="002F66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працівників,</w:t>
            </w: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7425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які забезпечують роботу 18 гуртків, з них: ху</w:t>
            </w:r>
            <w:r w:rsidR="002F66B9">
              <w:rPr>
                <w:rFonts w:ascii="Times New Roman" w:hAnsi="Times New Roman"/>
                <w:sz w:val="20"/>
                <w:szCs w:val="20"/>
                <w:lang w:val="uk-UA"/>
              </w:rPr>
              <w:t>дожньо-естетичного напрямку – 115</w:t>
            </w: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учн</w:t>
            </w:r>
            <w:r w:rsidR="002F66B9">
              <w:rPr>
                <w:rFonts w:ascii="Times New Roman" w:hAnsi="Times New Roman"/>
                <w:sz w:val="20"/>
                <w:szCs w:val="20"/>
                <w:lang w:val="uk-UA"/>
              </w:rPr>
              <w:t>ів, туристсько-краєзнавчого – 19</w:t>
            </w: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учні</w:t>
            </w:r>
            <w:r w:rsidR="002F66B9">
              <w:rPr>
                <w:rFonts w:ascii="Times New Roman" w:hAnsi="Times New Roman"/>
                <w:sz w:val="20"/>
                <w:szCs w:val="20"/>
                <w:lang w:val="uk-UA"/>
              </w:rPr>
              <w:t>в, еколого-натуралістичного – 38</w:t>
            </w: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учнів, </w:t>
            </w:r>
            <w:r w:rsidR="002F66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гуманітарним – 10</w:t>
            </w: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учнів у тому числі за напрямками діяльності гуртків, груп творчих </w:t>
            </w:r>
            <w:r w:rsidR="002F66B9">
              <w:rPr>
                <w:rFonts w:ascii="Times New Roman" w:hAnsi="Times New Roman"/>
                <w:sz w:val="20"/>
                <w:szCs w:val="20"/>
                <w:lang w:val="uk-UA"/>
              </w:rPr>
              <w:t>об’єднань науково-технічним – 91 учень, соціально-реабілітаційного – 35 учнів</w:t>
            </w: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152ED7" w:rsidRPr="003D7B18" w:rsidRDefault="00152ED7" w:rsidP="00B91BDC">
            <w:pPr>
              <w:ind w:firstLine="316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Напрямки діяльності закладу: туризм, краєзнавство, екологія, натуралізм, художньо-естетична творчість </w:t>
            </w: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(декоративно-прикладна та образотворча діяльність), національно-патріотичне виховання.</w:t>
            </w:r>
          </w:p>
          <w:p w:rsidR="002B1B47" w:rsidRPr="002B1B47" w:rsidRDefault="00152ED7" w:rsidP="002B1B47">
            <w:pPr>
              <w:pStyle w:val="1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       </w:t>
            </w:r>
            <w:r w:rsidR="002B1B47" w:rsidRPr="002B1B4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 </w:t>
            </w:r>
            <w:r w:rsidR="00493FA6">
              <w:rPr>
                <w:rFonts w:ascii="Times New Roman" w:hAnsi="Times New Roman"/>
                <w:sz w:val="20"/>
                <w:szCs w:val="20"/>
                <w:lang w:val="uk-UA"/>
              </w:rPr>
              <w:t>2024</w:t>
            </w:r>
            <w:r w:rsidR="002B1B47" w:rsidRPr="002B1B4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році у комплексній дитячо-юнацькій спортивній школі селищної ради працювало 5 тренерів. КДЮСШ працює за напрямами: футбол, дзюдо, баскетбол, гандбол.</w:t>
            </w:r>
          </w:p>
          <w:p w:rsidR="009C1702" w:rsidRPr="002B1B47" w:rsidRDefault="00493FA6" w:rsidP="002B1B47">
            <w:pPr>
              <w:pStyle w:val="1"/>
              <w:ind w:firstLine="34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Охоплено навчанням 173 </w:t>
            </w:r>
            <w:r w:rsidR="002B1B47" w:rsidRPr="002B1B4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вихованця в 11 групах. </w:t>
            </w:r>
          </w:p>
        </w:tc>
      </w:tr>
      <w:tr w:rsidR="003D7B18" w:rsidRPr="00D946AE" w:rsidTr="00D946AE">
        <w:tc>
          <w:tcPr>
            <w:tcW w:w="2271" w:type="dxa"/>
          </w:tcPr>
          <w:p w:rsidR="003D7B18" w:rsidRPr="003D7B18" w:rsidRDefault="003D7B18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21. Розвиток мережі музеїв при навчальних закладах</w:t>
            </w:r>
          </w:p>
        </w:tc>
        <w:tc>
          <w:tcPr>
            <w:tcW w:w="2532" w:type="dxa"/>
          </w:tcPr>
          <w:p w:rsidR="003D7B18" w:rsidRPr="003D7B18" w:rsidRDefault="003D7B18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</w:tcPr>
          <w:p w:rsidR="003D7B18" w:rsidRPr="003D7B18" w:rsidRDefault="003D7B18" w:rsidP="002B1B4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3D7B18" w:rsidRPr="003D7B18" w:rsidRDefault="003D7B18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Музей працює на базі Центру позашкільної освіти Овідіопольської селищної ради</w:t>
            </w:r>
          </w:p>
        </w:tc>
      </w:tr>
      <w:tr w:rsidR="003D7B18" w:rsidRPr="00D946AE" w:rsidTr="00D946AE">
        <w:tc>
          <w:tcPr>
            <w:tcW w:w="2271" w:type="dxa"/>
          </w:tcPr>
          <w:p w:rsidR="003D7B18" w:rsidRPr="003D7B18" w:rsidRDefault="003D7B18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22. Підвищення рівня навчального, навчально-методичного та науково-методичного забезпечення позашкільних навчальних закладів</w:t>
            </w:r>
          </w:p>
        </w:tc>
        <w:tc>
          <w:tcPr>
            <w:tcW w:w="2532" w:type="dxa"/>
          </w:tcPr>
          <w:p w:rsidR="003D7B18" w:rsidRPr="003D7B18" w:rsidRDefault="003D7B18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</w:tcPr>
          <w:p w:rsidR="003D7B18" w:rsidRPr="003D7B18" w:rsidRDefault="003D7B18" w:rsidP="002B1B47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3D7B18" w:rsidRPr="003D7B18" w:rsidRDefault="003D7B18" w:rsidP="002B1B47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Діють методичні об’єднання</w:t>
            </w:r>
            <w:r w:rsidRPr="003D7B1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керівників гуртків за напрямками, працюють «Творча майстерня» керівників гурткової роботи, «Мистецька світлиця», проводиться конкурс «Джерело творчості»</w:t>
            </w:r>
            <w:r w:rsidR="00EB2B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3D7B18" w:rsidTr="00D946AE">
        <w:tc>
          <w:tcPr>
            <w:tcW w:w="2271" w:type="dxa"/>
          </w:tcPr>
          <w:p w:rsidR="003D7B18" w:rsidRPr="003D7B18" w:rsidRDefault="003D7B18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23. Участь у  районних, обласних очно-заочних конкурсів, турнірів, фестивалів, </w:t>
            </w:r>
            <w:proofErr w:type="spellStart"/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спартакіад</w:t>
            </w:r>
            <w:proofErr w:type="spellEnd"/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, акцій з художньо-естетичного, науково-технічного, еколого-натуралістичного, спортивно-оздоровчого, військово-патріотичного та інших напрямків позашкільної освіти</w:t>
            </w:r>
          </w:p>
        </w:tc>
        <w:tc>
          <w:tcPr>
            <w:tcW w:w="2532" w:type="dxa"/>
          </w:tcPr>
          <w:p w:rsidR="003D7B18" w:rsidRPr="003D7B18" w:rsidRDefault="003D7B18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</w:tcPr>
          <w:p w:rsidR="003D7B18" w:rsidRPr="003D7B18" w:rsidRDefault="003D7B18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3D7B18" w:rsidRPr="003D7B18" w:rsidRDefault="003D7B18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Проведено територіальні заходи та взяли участь в обласних та Всеукраїнських етапах: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конкурс винахідницьких та раціоналізаторських проектів еколого – натуралістичного напрямку;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конкурс дослідницько – експериментальних робіт «Юний дослідник»;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фестиваль  «В об</w:t>
            </w:r>
            <w:r w:rsidRPr="003D7B18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proofErr w:type="spellStart"/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єктиві</w:t>
            </w:r>
            <w:proofErr w:type="spellEnd"/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натураліста»;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природоохоронна акції «Всесвітній день водно-болотних угідь»;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виставка досягнень « Щедрість рідної землі»;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збір лідерів «Дитячий екологічний парламент»;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конкурс учнівських колективів екологічної просвіти «Земля наш спільний дім»;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Міжнародний день Чорного моря;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колоквіум «Космос. Людина. Духовність»: «Космічні фантазії», «Мирний космос»;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фестиваль дитячої та  юнацької творчості «Чисті роси»»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конкурс есе до Дня Героїв небесної сотні;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Виставка – конкурс «Знай і люби свій край»;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фотовиставка до дня Соборності  «Україна – це ми!»;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краєзнавча конференція учнівської молоді «Скарбнички мого краю»;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фотовиставка «Різнобарвна Одещина у вишиванці»;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конкурс «Коровай Перемоги»;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конкурс «Родинний хліб»;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краєзнавча експедиція «Моя Батьківщина – Україна»;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благодійний марафон «З Україною в серці»»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ярмарки на підтримку Збройних Сил України.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Style w:val="docdata"/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3D7B18">
              <w:rPr>
                <w:rStyle w:val="docdata"/>
                <w:rFonts w:ascii="Times New Roman" w:hAnsi="Times New Roman"/>
                <w:bCs/>
                <w:sz w:val="20"/>
                <w:szCs w:val="20"/>
              </w:rPr>
              <w:t>Всеукраїнський</w:t>
            </w:r>
            <w:proofErr w:type="spellEnd"/>
            <w:r w:rsidRPr="003D7B18">
              <w:rPr>
                <w:rStyle w:val="docdata"/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D7B18">
              <w:rPr>
                <w:rStyle w:val="docdata"/>
                <w:rFonts w:ascii="Times New Roman" w:hAnsi="Times New Roman"/>
                <w:bCs/>
                <w:sz w:val="20"/>
                <w:szCs w:val="20"/>
              </w:rPr>
              <w:t>бліц</w:t>
            </w:r>
            <w:proofErr w:type="spellEnd"/>
            <w:r w:rsidRPr="003D7B18">
              <w:rPr>
                <w:rStyle w:val="docdata"/>
                <w:rFonts w:ascii="Times New Roman" w:hAnsi="Times New Roman"/>
                <w:bCs/>
                <w:sz w:val="20"/>
                <w:szCs w:val="20"/>
              </w:rPr>
              <w:t>-конкурс «</w:t>
            </w:r>
            <w:proofErr w:type="spellStart"/>
            <w:r w:rsidRPr="003D7B18">
              <w:rPr>
                <w:rStyle w:val="docdata"/>
                <w:rFonts w:ascii="Times New Roman" w:hAnsi="Times New Roman"/>
                <w:bCs/>
                <w:sz w:val="20"/>
                <w:szCs w:val="20"/>
              </w:rPr>
              <w:t>Український</w:t>
            </w:r>
            <w:proofErr w:type="spellEnd"/>
            <w:r w:rsidRPr="003D7B18">
              <w:rPr>
                <w:rStyle w:val="docdata"/>
                <w:rFonts w:ascii="Times New Roman" w:hAnsi="Times New Roman"/>
                <w:bCs/>
                <w:sz w:val="20"/>
                <w:szCs w:val="20"/>
              </w:rPr>
              <w:t xml:space="preserve"> орнамент перемоги»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Style w:val="docdata"/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3D7B18">
              <w:rPr>
                <w:rStyle w:val="docdata"/>
                <w:rFonts w:ascii="Times New Roman" w:hAnsi="Times New Roman"/>
                <w:bCs/>
                <w:sz w:val="20"/>
                <w:szCs w:val="20"/>
              </w:rPr>
              <w:t>Акція</w:t>
            </w:r>
            <w:proofErr w:type="spellEnd"/>
            <w:r w:rsidRPr="003D7B18">
              <w:rPr>
                <w:rStyle w:val="docdata"/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D7B18">
              <w:rPr>
                <w:rStyle w:val="docdata"/>
                <w:rFonts w:ascii="Times New Roman" w:hAnsi="Times New Roman"/>
                <w:bCs/>
                <w:sz w:val="20"/>
                <w:szCs w:val="20"/>
              </w:rPr>
              <w:t>віртуального</w:t>
            </w:r>
            <w:proofErr w:type="spellEnd"/>
            <w:r w:rsidRPr="003D7B18">
              <w:rPr>
                <w:rStyle w:val="docdata"/>
                <w:rFonts w:ascii="Times New Roman" w:hAnsi="Times New Roman"/>
                <w:bCs/>
                <w:sz w:val="20"/>
                <w:szCs w:val="20"/>
              </w:rPr>
              <w:t xml:space="preserve"> музею </w:t>
            </w:r>
            <w:proofErr w:type="spellStart"/>
            <w:r w:rsidRPr="003D7B18">
              <w:rPr>
                <w:rStyle w:val="docdata"/>
                <w:rFonts w:ascii="Times New Roman" w:hAnsi="Times New Roman"/>
                <w:bCs/>
                <w:sz w:val="20"/>
                <w:szCs w:val="20"/>
              </w:rPr>
              <w:t>зоології</w:t>
            </w:r>
            <w:proofErr w:type="spellEnd"/>
            <w:r w:rsidRPr="003D7B18">
              <w:rPr>
                <w:rStyle w:val="docdata"/>
                <w:rFonts w:ascii="Times New Roman" w:hAnsi="Times New Roman"/>
                <w:bCs/>
                <w:sz w:val="20"/>
                <w:szCs w:val="20"/>
              </w:rPr>
              <w:t xml:space="preserve"> «Моя </w:t>
            </w:r>
            <w:proofErr w:type="spellStart"/>
            <w:r w:rsidRPr="003D7B18">
              <w:rPr>
                <w:rStyle w:val="docdata"/>
                <w:rFonts w:ascii="Times New Roman" w:hAnsi="Times New Roman"/>
                <w:bCs/>
                <w:sz w:val="20"/>
                <w:szCs w:val="20"/>
              </w:rPr>
              <w:t>улюблена</w:t>
            </w:r>
            <w:proofErr w:type="spellEnd"/>
            <w:r w:rsidRPr="003D7B18">
              <w:rPr>
                <w:rStyle w:val="docdata"/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D7B18">
              <w:rPr>
                <w:rStyle w:val="docdata"/>
                <w:rFonts w:ascii="Times New Roman" w:hAnsi="Times New Roman"/>
                <w:bCs/>
                <w:sz w:val="20"/>
                <w:szCs w:val="20"/>
              </w:rPr>
              <w:t>тварина</w:t>
            </w:r>
            <w:proofErr w:type="spellEnd"/>
            <w:r w:rsidRPr="003D7B18">
              <w:rPr>
                <w:rStyle w:val="docdata"/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3D7B18" w:rsidRPr="00CE3EAF" w:rsidRDefault="003D7B18" w:rsidP="002B1B47">
            <w:pPr>
              <w:pStyle w:val="2938"/>
              <w:spacing w:before="0" w:beforeAutospacing="0" w:after="160" w:afterAutospacing="0"/>
              <w:jc w:val="center"/>
              <w:rPr>
                <w:sz w:val="20"/>
                <w:szCs w:val="20"/>
                <w:lang w:val="uk-UA"/>
              </w:rPr>
            </w:pPr>
            <w:r w:rsidRPr="003D7B18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3D7B18">
              <w:rPr>
                <w:bCs/>
                <w:sz w:val="20"/>
                <w:szCs w:val="20"/>
              </w:rPr>
              <w:t>Міжнародний</w:t>
            </w:r>
            <w:proofErr w:type="spellEnd"/>
            <w:r w:rsidRPr="003D7B18">
              <w:rPr>
                <w:bCs/>
                <w:sz w:val="20"/>
                <w:szCs w:val="20"/>
              </w:rPr>
              <w:t xml:space="preserve"> конкурс «</w:t>
            </w:r>
            <w:proofErr w:type="spellStart"/>
            <w:r w:rsidRPr="003D7B18">
              <w:rPr>
                <w:bCs/>
                <w:sz w:val="20"/>
                <w:szCs w:val="20"/>
              </w:rPr>
              <w:t>Барви</w:t>
            </w:r>
            <w:proofErr w:type="spellEnd"/>
            <w:r w:rsidRPr="003D7B18">
              <w:rPr>
                <w:bCs/>
                <w:sz w:val="20"/>
                <w:szCs w:val="20"/>
              </w:rPr>
              <w:t> </w:t>
            </w:r>
            <w:proofErr w:type="spellStart"/>
            <w:r w:rsidRPr="003D7B18">
              <w:rPr>
                <w:bCs/>
                <w:sz w:val="20"/>
                <w:szCs w:val="20"/>
              </w:rPr>
              <w:t>Дністра</w:t>
            </w:r>
            <w:proofErr w:type="spellEnd"/>
            <w:r w:rsidRPr="003D7B18">
              <w:rPr>
                <w:bCs/>
                <w:sz w:val="20"/>
                <w:szCs w:val="20"/>
              </w:rPr>
              <w:t>»</w:t>
            </w:r>
          </w:p>
          <w:p w:rsidR="003D7B18" w:rsidRPr="003D7B18" w:rsidRDefault="003D7B18" w:rsidP="002B1B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D7B18" w:rsidTr="00D946AE">
        <w:tc>
          <w:tcPr>
            <w:tcW w:w="2271" w:type="dxa"/>
          </w:tcPr>
          <w:p w:rsidR="003D7B18" w:rsidRPr="003D7B18" w:rsidRDefault="003D7B18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24. Участь у районних та участь у обласних </w:t>
            </w:r>
            <w:proofErr w:type="spellStart"/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туристсько</w:t>
            </w:r>
            <w:proofErr w:type="spellEnd"/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-краєзнавчих, історико-краєзнавчих, історико-географічних, еколого-натуралістичних акцій</w:t>
            </w:r>
          </w:p>
          <w:p w:rsidR="003D7B18" w:rsidRPr="003D7B18" w:rsidRDefault="003D7B18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2" w:type="dxa"/>
          </w:tcPr>
          <w:p w:rsidR="003D7B18" w:rsidRPr="003D7B18" w:rsidRDefault="003D7B18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</w:tcPr>
          <w:p w:rsidR="003D7B18" w:rsidRPr="003D7B18" w:rsidRDefault="003D7B18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3D7B18" w:rsidRPr="003D7B18" w:rsidRDefault="003D7B18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Проведено територіальні заходи та взяли участь в обласних та Всеукраїнських етапах: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конкурс дослідницько – експериментальних робіт «Юний дослідник»;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фестиваль  «В об</w:t>
            </w:r>
            <w:r w:rsidRPr="003D7B18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proofErr w:type="spellStart"/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єктиві</w:t>
            </w:r>
            <w:proofErr w:type="spellEnd"/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натураліста»;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природоохоронна акція «Всесвітній день водно-болотних угідь»;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виставка досягнень « Щедрість рідної землі»;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збір лідерів «Дитячий екологічний парламент»;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конкурс учнівських колективів екологічної просвіти «Земля наш спільний дім»;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Міжнародний день Чорного моря;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краєзнавча конференція учнівської молоді «Скарбнички мого краю»;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фотовиставка «Різнобарвна Одещина у вишиванці»;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краєзнавча експедиція «Моя Батьківщина – Україна»;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акція «Зимовий букет – замість ялинки»;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Style w:val="docdata"/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3D7B18">
              <w:rPr>
                <w:rStyle w:val="docdata"/>
                <w:rFonts w:ascii="Times New Roman" w:hAnsi="Times New Roman"/>
                <w:bCs/>
                <w:sz w:val="20"/>
                <w:szCs w:val="20"/>
              </w:rPr>
              <w:t>Всеукраїнський</w:t>
            </w:r>
            <w:proofErr w:type="spellEnd"/>
            <w:r w:rsidRPr="003D7B18">
              <w:rPr>
                <w:rStyle w:val="docdata"/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D7B18">
              <w:rPr>
                <w:rStyle w:val="docdata"/>
                <w:rFonts w:ascii="Times New Roman" w:hAnsi="Times New Roman"/>
                <w:bCs/>
                <w:sz w:val="20"/>
                <w:szCs w:val="20"/>
              </w:rPr>
              <w:t>бліц</w:t>
            </w:r>
            <w:proofErr w:type="spellEnd"/>
            <w:r w:rsidRPr="003D7B18">
              <w:rPr>
                <w:rStyle w:val="docdata"/>
                <w:rFonts w:ascii="Times New Roman" w:hAnsi="Times New Roman"/>
                <w:bCs/>
                <w:sz w:val="20"/>
                <w:szCs w:val="20"/>
              </w:rPr>
              <w:t>-конкурс «</w:t>
            </w:r>
            <w:proofErr w:type="spellStart"/>
            <w:r w:rsidRPr="003D7B18">
              <w:rPr>
                <w:rStyle w:val="docdata"/>
                <w:rFonts w:ascii="Times New Roman" w:hAnsi="Times New Roman"/>
                <w:bCs/>
                <w:sz w:val="20"/>
                <w:szCs w:val="20"/>
              </w:rPr>
              <w:t>Український</w:t>
            </w:r>
            <w:proofErr w:type="spellEnd"/>
            <w:r w:rsidRPr="003D7B18">
              <w:rPr>
                <w:rStyle w:val="docdata"/>
                <w:rFonts w:ascii="Times New Roman" w:hAnsi="Times New Roman"/>
                <w:bCs/>
                <w:sz w:val="20"/>
                <w:szCs w:val="20"/>
              </w:rPr>
              <w:t xml:space="preserve"> орнамент перемоги»</w:t>
            </w:r>
          </w:p>
          <w:p w:rsidR="003D7B18" w:rsidRPr="003D7B18" w:rsidRDefault="003D7B18" w:rsidP="002B1B47">
            <w:pPr>
              <w:pStyle w:val="a7"/>
              <w:numPr>
                <w:ilvl w:val="0"/>
                <w:numId w:val="1"/>
              </w:numPr>
              <w:ind w:left="785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3D7B18">
              <w:rPr>
                <w:rStyle w:val="docdata"/>
                <w:rFonts w:ascii="Times New Roman" w:hAnsi="Times New Roman"/>
                <w:bCs/>
                <w:sz w:val="20"/>
                <w:szCs w:val="20"/>
              </w:rPr>
              <w:t>Акція</w:t>
            </w:r>
            <w:proofErr w:type="spellEnd"/>
            <w:r w:rsidRPr="003D7B18">
              <w:rPr>
                <w:rStyle w:val="docdata"/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D7B18">
              <w:rPr>
                <w:rStyle w:val="docdata"/>
                <w:rFonts w:ascii="Times New Roman" w:hAnsi="Times New Roman"/>
                <w:bCs/>
                <w:sz w:val="20"/>
                <w:szCs w:val="20"/>
              </w:rPr>
              <w:t>віртуального</w:t>
            </w:r>
            <w:proofErr w:type="spellEnd"/>
            <w:r w:rsidRPr="003D7B18">
              <w:rPr>
                <w:rStyle w:val="docdata"/>
                <w:rFonts w:ascii="Times New Roman" w:hAnsi="Times New Roman"/>
                <w:bCs/>
                <w:sz w:val="20"/>
                <w:szCs w:val="20"/>
              </w:rPr>
              <w:t xml:space="preserve"> музею </w:t>
            </w:r>
            <w:proofErr w:type="spellStart"/>
            <w:r w:rsidRPr="003D7B18">
              <w:rPr>
                <w:rStyle w:val="docdata"/>
                <w:rFonts w:ascii="Times New Roman" w:hAnsi="Times New Roman"/>
                <w:bCs/>
                <w:sz w:val="20"/>
                <w:szCs w:val="20"/>
              </w:rPr>
              <w:t>зоології</w:t>
            </w:r>
            <w:proofErr w:type="spellEnd"/>
            <w:r w:rsidRPr="003D7B18">
              <w:rPr>
                <w:rStyle w:val="docdata"/>
                <w:rFonts w:ascii="Times New Roman" w:hAnsi="Times New Roman"/>
                <w:bCs/>
                <w:sz w:val="20"/>
                <w:szCs w:val="20"/>
              </w:rPr>
              <w:t xml:space="preserve"> «Моя </w:t>
            </w:r>
            <w:proofErr w:type="spellStart"/>
            <w:r w:rsidRPr="003D7B18">
              <w:rPr>
                <w:rStyle w:val="docdata"/>
                <w:rFonts w:ascii="Times New Roman" w:hAnsi="Times New Roman"/>
                <w:bCs/>
                <w:sz w:val="20"/>
                <w:szCs w:val="20"/>
              </w:rPr>
              <w:t>улюблена</w:t>
            </w:r>
            <w:proofErr w:type="spellEnd"/>
            <w:r w:rsidRPr="003D7B18">
              <w:rPr>
                <w:rStyle w:val="docdata"/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3D7B18">
              <w:rPr>
                <w:rStyle w:val="docdata"/>
                <w:rFonts w:ascii="Times New Roman" w:hAnsi="Times New Roman"/>
                <w:bCs/>
                <w:sz w:val="20"/>
                <w:szCs w:val="20"/>
              </w:rPr>
              <w:t>тварина</w:t>
            </w:r>
            <w:proofErr w:type="spellEnd"/>
            <w:r w:rsidRPr="003D7B18">
              <w:rPr>
                <w:rStyle w:val="docdata"/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3D7B18" w:rsidRPr="003D7B18" w:rsidRDefault="003D7B18" w:rsidP="002B1B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D7B18" w:rsidTr="00D946AE">
        <w:tc>
          <w:tcPr>
            <w:tcW w:w="2271" w:type="dxa"/>
          </w:tcPr>
          <w:p w:rsidR="003D7B18" w:rsidRPr="003D7B18" w:rsidRDefault="003D7B18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25.Участь у районному, обласному етапі Всеукраїнської дитячо-юнацької військово-патріотичної гри «Сокіл» («Джура»)</w:t>
            </w:r>
          </w:p>
        </w:tc>
        <w:tc>
          <w:tcPr>
            <w:tcW w:w="2532" w:type="dxa"/>
          </w:tcPr>
          <w:p w:rsidR="003D7B18" w:rsidRPr="003D7B18" w:rsidRDefault="003D7B18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</w:tcPr>
          <w:p w:rsidR="003D7B18" w:rsidRPr="003D7B18" w:rsidRDefault="003D7B18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3D7B18" w:rsidRPr="003D7B18" w:rsidRDefault="003D7B18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Проведено  вишколи на базі шкіл, взяли участь в заочному обласному етапі гри, в громаді створено 3 куреня.</w:t>
            </w:r>
          </w:p>
        </w:tc>
      </w:tr>
      <w:tr w:rsidR="003D7B18" w:rsidTr="00D946AE">
        <w:tc>
          <w:tcPr>
            <w:tcW w:w="2271" w:type="dxa"/>
          </w:tcPr>
          <w:p w:rsidR="003D7B18" w:rsidRPr="003D7B18" w:rsidRDefault="003D7B18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26. Участь у Всеукраїнському конкурсі- захисті науково-дослідницьких робіт учнів – членів Малої академії наук України</w:t>
            </w:r>
          </w:p>
        </w:tc>
        <w:tc>
          <w:tcPr>
            <w:tcW w:w="2532" w:type="dxa"/>
          </w:tcPr>
          <w:p w:rsidR="003D7B18" w:rsidRPr="003D7B18" w:rsidRDefault="003D7B18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</w:tcPr>
          <w:p w:rsidR="003D7B18" w:rsidRPr="003D7B18" w:rsidRDefault="003D7B18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3D7B18" w:rsidRPr="003D7B18" w:rsidRDefault="003D7B18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Проведено  територіальний етап конкурсу - захисту, взяли участь в обласному етапі</w:t>
            </w:r>
          </w:p>
        </w:tc>
      </w:tr>
      <w:tr w:rsidR="003D7B18" w:rsidTr="00D946AE">
        <w:tc>
          <w:tcPr>
            <w:tcW w:w="2271" w:type="dxa"/>
          </w:tcPr>
          <w:p w:rsidR="003D7B18" w:rsidRPr="003D7B18" w:rsidRDefault="003D7B18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27. Організація роботи з лідерами учнівського самоврядування</w:t>
            </w:r>
          </w:p>
        </w:tc>
        <w:tc>
          <w:tcPr>
            <w:tcW w:w="2532" w:type="dxa"/>
          </w:tcPr>
          <w:p w:rsidR="003D7B18" w:rsidRPr="003D7B18" w:rsidRDefault="003D7B18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530" w:type="dxa"/>
          </w:tcPr>
          <w:p w:rsidR="003D7B18" w:rsidRPr="003D7B18" w:rsidRDefault="003D7B18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3D7B18" w:rsidRPr="003D7B18" w:rsidRDefault="003D7B18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Організовано роботу Молодіжної ради,  Дитячого Екологічного та Дитячого Водного парламентів</w:t>
            </w:r>
          </w:p>
        </w:tc>
      </w:tr>
      <w:tr w:rsidR="00395D4A" w:rsidTr="00D946AE">
        <w:tc>
          <w:tcPr>
            <w:tcW w:w="2271" w:type="dxa"/>
          </w:tcPr>
          <w:p w:rsidR="00395D4A" w:rsidRPr="003D7B18" w:rsidRDefault="00395D4A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28. Покращення матеріально-технічної та навчально методичної бази закладів позашкільної освіти, здійснення заходів з енергозбереження</w:t>
            </w:r>
          </w:p>
        </w:tc>
        <w:tc>
          <w:tcPr>
            <w:tcW w:w="2532" w:type="dxa"/>
          </w:tcPr>
          <w:p w:rsidR="00395D4A" w:rsidRPr="003D7B18" w:rsidRDefault="00395D4A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28.1. Здійснення модернізації матеріально-технічної бази закладах позашкільної освіти.</w:t>
            </w:r>
          </w:p>
        </w:tc>
        <w:tc>
          <w:tcPr>
            <w:tcW w:w="1530" w:type="dxa"/>
          </w:tcPr>
          <w:p w:rsidR="00395D4A" w:rsidRPr="003D7B18" w:rsidRDefault="00395D4A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395D4A" w:rsidRPr="003D7B18" w:rsidRDefault="00814B9F" w:rsidP="00395D4A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2024</w:t>
            </w:r>
            <w:r w:rsidR="001D0F0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році матеріально-технічна база закладів позашкільної освіти не здійснювалась.</w:t>
            </w:r>
          </w:p>
        </w:tc>
      </w:tr>
      <w:tr w:rsidR="00395D4A" w:rsidTr="00D946AE">
        <w:tc>
          <w:tcPr>
            <w:tcW w:w="2271" w:type="dxa"/>
          </w:tcPr>
          <w:p w:rsidR="00395D4A" w:rsidRPr="003D7B18" w:rsidRDefault="00395D4A" w:rsidP="002B1B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2" w:type="dxa"/>
          </w:tcPr>
          <w:p w:rsidR="00395D4A" w:rsidRPr="003D7B18" w:rsidRDefault="00395D4A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28.2. Здійснення заходів з енергозбереження у закладах позашкільної освіти </w:t>
            </w:r>
          </w:p>
        </w:tc>
        <w:tc>
          <w:tcPr>
            <w:tcW w:w="1530" w:type="dxa"/>
          </w:tcPr>
          <w:p w:rsidR="00395D4A" w:rsidRPr="003D7B18" w:rsidRDefault="00395D4A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395D4A" w:rsidRPr="003D7B18" w:rsidRDefault="00814B9F" w:rsidP="00FF6B78">
            <w:pPr>
              <w:ind w:firstLine="0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2024</w:t>
            </w:r>
            <w:r w:rsidR="001D0F0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році заходи з енергозбереження закладів позашкільної освіти не </w:t>
            </w:r>
            <w:r w:rsidR="00FF6B7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проводились. </w:t>
            </w:r>
          </w:p>
        </w:tc>
      </w:tr>
      <w:tr w:rsidR="00395D4A" w:rsidTr="00D946AE">
        <w:tc>
          <w:tcPr>
            <w:tcW w:w="2271" w:type="dxa"/>
          </w:tcPr>
          <w:p w:rsidR="00395D4A" w:rsidRPr="00900F78" w:rsidRDefault="00395D4A" w:rsidP="002B1B47">
            <w:pPr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2532" w:type="dxa"/>
          </w:tcPr>
          <w:p w:rsidR="00395D4A" w:rsidRPr="003D7B18" w:rsidRDefault="00395D4A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28.3. Проведення капітального ремонту будівель закладів позашкільної освіти</w:t>
            </w:r>
          </w:p>
        </w:tc>
        <w:tc>
          <w:tcPr>
            <w:tcW w:w="1530" w:type="dxa"/>
          </w:tcPr>
          <w:p w:rsidR="00395D4A" w:rsidRPr="003D7B18" w:rsidRDefault="00395D4A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395D4A" w:rsidRPr="003D7B18" w:rsidRDefault="003D7B18" w:rsidP="00763FDD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7B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Капітального ремонту закладів </w:t>
            </w:r>
            <w:r w:rsidR="002B1B4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позашкільної </w:t>
            </w:r>
            <w:r w:rsidR="00763FD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освіти у 2024 році проведено не було. </w:t>
            </w:r>
          </w:p>
        </w:tc>
      </w:tr>
      <w:tr w:rsidR="00395D4A" w:rsidTr="00D946AE">
        <w:tc>
          <w:tcPr>
            <w:tcW w:w="9345" w:type="dxa"/>
            <w:gridSpan w:val="4"/>
          </w:tcPr>
          <w:p w:rsidR="00395D4A" w:rsidRDefault="00395D4A" w:rsidP="00B91BDC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D78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9D78DE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9D78D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Професійний розвиток педагогічних працівників</w:t>
            </w:r>
          </w:p>
        </w:tc>
      </w:tr>
      <w:tr w:rsidR="00395D4A" w:rsidRPr="005D20AC" w:rsidTr="00D946AE">
        <w:tc>
          <w:tcPr>
            <w:tcW w:w="2271" w:type="dxa"/>
          </w:tcPr>
          <w:p w:rsidR="00395D4A" w:rsidRPr="009D78DE" w:rsidRDefault="00395D4A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. Підвищення кваліфікації педагогічних працівників</w:t>
            </w:r>
          </w:p>
        </w:tc>
        <w:tc>
          <w:tcPr>
            <w:tcW w:w="2532" w:type="dxa"/>
          </w:tcPr>
          <w:p w:rsidR="00395D4A" w:rsidRPr="009D78DE" w:rsidRDefault="00395D4A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.1.Здійснення своєчасного проходження курсів підвищення кваліфікації усіх категорій педагогічних працівників та забезпечення їх професійного розвитку у </w:t>
            </w:r>
            <w:proofErr w:type="spellStart"/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міжкурсовий</w:t>
            </w:r>
            <w:proofErr w:type="spellEnd"/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період шляхом участі в семінарах, тренінгах, конференціях тощо</w:t>
            </w:r>
          </w:p>
        </w:tc>
        <w:tc>
          <w:tcPr>
            <w:tcW w:w="1530" w:type="dxa"/>
          </w:tcPr>
          <w:p w:rsidR="00395D4A" w:rsidRDefault="00395D4A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012" w:type="dxa"/>
          </w:tcPr>
          <w:p w:rsidR="00395D4A" w:rsidRPr="005D20AC" w:rsidRDefault="00395D4A" w:rsidP="00B91BDC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D20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Всього пройшли курси підвищення кваліфікації та одержали сертифікати </w:t>
            </w:r>
            <w:r w:rsidR="00391BC6">
              <w:rPr>
                <w:rFonts w:ascii="Times New Roman" w:hAnsi="Times New Roman"/>
                <w:sz w:val="20"/>
                <w:szCs w:val="20"/>
                <w:lang w:val="uk-UA"/>
              </w:rPr>
              <w:t>166</w:t>
            </w:r>
            <w:r w:rsidR="003D7B1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педагог</w:t>
            </w:r>
            <w:r w:rsidR="00391BC6">
              <w:rPr>
                <w:rFonts w:ascii="Times New Roman" w:hAnsi="Times New Roman"/>
                <w:sz w:val="20"/>
                <w:szCs w:val="20"/>
                <w:lang w:val="uk-UA"/>
              </w:rPr>
              <w:t>ів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395D4A" w:rsidRPr="005D20AC" w:rsidRDefault="00395D4A" w:rsidP="00B91BDC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395D4A" w:rsidTr="00D946AE">
        <w:tc>
          <w:tcPr>
            <w:tcW w:w="9345" w:type="dxa"/>
            <w:gridSpan w:val="4"/>
          </w:tcPr>
          <w:p w:rsidR="00B57F4A" w:rsidRDefault="00B57F4A" w:rsidP="00B91BDC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395D4A" w:rsidRDefault="00395D4A" w:rsidP="00B91BDC">
            <w:pPr>
              <w:ind w:firstLine="0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9D78D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VI. </w:t>
            </w:r>
            <w:r w:rsidRPr="009D78DE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освітою</w:t>
            </w:r>
          </w:p>
        </w:tc>
      </w:tr>
      <w:tr w:rsidR="00395D4A" w:rsidTr="00D946AE">
        <w:tc>
          <w:tcPr>
            <w:tcW w:w="2271" w:type="dxa"/>
          </w:tcPr>
          <w:p w:rsidR="00395D4A" w:rsidRPr="009D78DE" w:rsidRDefault="00395D4A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. Моніторинг якості освіти</w:t>
            </w:r>
          </w:p>
        </w:tc>
        <w:tc>
          <w:tcPr>
            <w:tcW w:w="2532" w:type="dxa"/>
          </w:tcPr>
          <w:p w:rsidR="00395D4A" w:rsidRPr="009D78DE" w:rsidRDefault="00395D4A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. Проведення обласного моніторингу якості знань</w:t>
            </w:r>
          </w:p>
        </w:tc>
        <w:tc>
          <w:tcPr>
            <w:tcW w:w="1530" w:type="dxa"/>
          </w:tcPr>
          <w:p w:rsidR="00395D4A" w:rsidRPr="009D78DE" w:rsidRDefault="00395D4A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395D4A" w:rsidRDefault="00395D4A" w:rsidP="00B91BDC">
            <w:pPr>
              <w:ind w:firstLine="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Обласни</w:t>
            </w:r>
            <w:r w:rsidR="001D4AE8">
              <w:rPr>
                <w:rFonts w:ascii="Times New Roman" w:hAnsi="Times New Roman"/>
                <w:sz w:val="20"/>
                <w:szCs w:val="20"/>
                <w:lang w:val="uk-UA"/>
              </w:rPr>
              <w:t>й моніторинг якості знань у 2024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році не проводився.</w:t>
            </w:r>
          </w:p>
        </w:tc>
      </w:tr>
      <w:tr w:rsidR="00395D4A" w:rsidTr="00D946AE">
        <w:tc>
          <w:tcPr>
            <w:tcW w:w="2271" w:type="dxa"/>
          </w:tcPr>
          <w:p w:rsidR="00395D4A" w:rsidRPr="009D78DE" w:rsidRDefault="00395D4A" w:rsidP="002B1B47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32" w:type="dxa"/>
          </w:tcPr>
          <w:p w:rsidR="00395D4A" w:rsidRPr="009D78DE" w:rsidRDefault="00395D4A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. Проведення анкетування  батьків, учнів, педагогічних працівників</w:t>
            </w:r>
          </w:p>
        </w:tc>
        <w:tc>
          <w:tcPr>
            <w:tcW w:w="1530" w:type="dxa"/>
          </w:tcPr>
          <w:p w:rsidR="00395D4A" w:rsidRPr="009D78DE" w:rsidRDefault="00395D4A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395D4A" w:rsidRDefault="00395D4A" w:rsidP="00B91BDC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D20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травні</w:t>
            </w:r>
            <w:r w:rsidRPr="005D20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20</w:t>
            </w:r>
            <w:r w:rsidR="00B50796"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  <w:r w:rsidRPr="005D20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 – практичними психологами про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ведено моніторингове дослідження </w:t>
            </w:r>
            <w:r w:rsidRPr="005D20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педагогів «Емоційне вигорання педагогів» в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закладах загальної середньої освіти.</w:t>
            </w:r>
          </w:p>
          <w:p w:rsidR="00395D4A" w:rsidRPr="005D20AC" w:rsidRDefault="00395D4A" w:rsidP="00B91BDC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D20AC">
              <w:rPr>
                <w:rFonts w:ascii="Times New Roman" w:hAnsi="Times New Roman"/>
                <w:sz w:val="20"/>
                <w:szCs w:val="20"/>
                <w:lang w:val="uk-UA"/>
              </w:rPr>
              <w:t>У квітні 20</w:t>
            </w:r>
            <w:r w:rsidR="00B50796"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  <w:r w:rsidRPr="005D20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 – практичними психологами ЗЗСО проведено психологічне дослідження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5D20AC">
              <w:rPr>
                <w:rFonts w:ascii="Times New Roman" w:hAnsi="Times New Roman"/>
                <w:sz w:val="20"/>
                <w:szCs w:val="20"/>
                <w:lang w:val="uk-UA"/>
              </w:rPr>
              <w:t>учнів 9 та 11 класів «Професійне визначення школярів».</w:t>
            </w:r>
          </w:p>
          <w:p w:rsidR="00395D4A" w:rsidRPr="005D20AC" w:rsidRDefault="00395D4A" w:rsidP="00B91BDC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D20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 </w:t>
            </w:r>
            <w:r w:rsidR="00B50796">
              <w:rPr>
                <w:rFonts w:ascii="Times New Roman" w:hAnsi="Times New Roman"/>
                <w:sz w:val="20"/>
                <w:szCs w:val="20"/>
                <w:lang w:val="uk-UA"/>
              </w:rPr>
              <w:t>червні 2024 року – вчительська естафета «Педагогіка успіху».</w:t>
            </w:r>
          </w:p>
          <w:p w:rsidR="00395D4A" w:rsidRPr="005D20AC" w:rsidRDefault="00395D4A" w:rsidP="00B91BDC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D20AC">
              <w:rPr>
                <w:rFonts w:ascii="Times New Roman" w:hAnsi="Times New Roman"/>
                <w:sz w:val="20"/>
                <w:szCs w:val="20"/>
                <w:lang w:val="uk-UA"/>
              </w:rPr>
              <w:t>У листопаді 20</w:t>
            </w:r>
            <w:r w:rsidR="009311C7"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  <w:r w:rsidRPr="005D20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 – практичним психологами ЗЗСО проведено психологічне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5D20AC">
              <w:rPr>
                <w:rFonts w:ascii="Times New Roman" w:hAnsi="Times New Roman"/>
                <w:sz w:val="20"/>
                <w:szCs w:val="20"/>
                <w:lang w:val="uk-UA"/>
              </w:rPr>
              <w:t>дослідження учнів 1-х класів «Адаптація учнів 1-х класів до навчання у школі».</w:t>
            </w:r>
          </w:p>
          <w:p w:rsidR="00395D4A" w:rsidRPr="005D20AC" w:rsidRDefault="00395D4A" w:rsidP="00B91BDC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D20AC">
              <w:rPr>
                <w:rFonts w:ascii="Times New Roman" w:hAnsi="Times New Roman"/>
                <w:sz w:val="20"/>
                <w:szCs w:val="20"/>
                <w:lang w:val="uk-UA"/>
              </w:rPr>
              <w:t>У л</w:t>
            </w:r>
            <w:r w:rsidR="009311C7">
              <w:rPr>
                <w:rFonts w:ascii="Times New Roman" w:hAnsi="Times New Roman"/>
                <w:sz w:val="20"/>
                <w:szCs w:val="20"/>
                <w:lang w:val="uk-UA"/>
              </w:rPr>
              <w:t>истопаді 2024</w:t>
            </w:r>
            <w:r w:rsidRPr="005D20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року – практичним психологами ЗЗСО проведено психологічне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5D20AC">
              <w:rPr>
                <w:rFonts w:ascii="Times New Roman" w:hAnsi="Times New Roman"/>
                <w:sz w:val="20"/>
                <w:szCs w:val="20"/>
                <w:lang w:val="uk-UA"/>
              </w:rPr>
              <w:t>дослідження учнів 5-х класів «Адаптація учнів 5-х класів до навчання у середній школі».</w:t>
            </w:r>
          </w:p>
          <w:p w:rsidR="00395D4A" w:rsidRPr="00DF18C5" w:rsidRDefault="009311C7" w:rsidP="009311C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95D4A" w:rsidRPr="005D20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395D4A" w:rsidRPr="00D946AE" w:rsidTr="00D946AE">
        <w:tc>
          <w:tcPr>
            <w:tcW w:w="2271" w:type="dxa"/>
          </w:tcPr>
          <w:p w:rsidR="00395D4A" w:rsidRPr="009D78DE" w:rsidRDefault="00395D4A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. Інформаційне забезпечення управлінського процесу</w:t>
            </w:r>
          </w:p>
        </w:tc>
        <w:tc>
          <w:tcPr>
            <w:tcW w:w="2532" w:type="dxa"/>
          </w:tcPr>
          <w:p w:rsidR="00395D4A" w:rsidRPr="009D78DE" w:rsidRDefault="00395D4A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Впровадження сучасних інформаційно-комунікаційних технологій в систему управління освітою, завершення розбудови системи електронного управління освітою, створення освітнього регіонального порталу</w:t>
            </w:r>
          </w:p>
        </w:tc>
        <w:tc>
          <w:tcPr>
            <w:tcW w:w="1530" w:type="dxa"/>
          </w:tcPr>
          <w:p w:rsidR="00395D4A" w:rsidRPr="009D78DE" w:rsidRDefault="00395D4A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395D4A" w:rsidRPr="004D34BA" w:rsidRDefault="00395D4A" w:rsidP="0051276B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D34BA">
              <w:rPr>
                <w:rFonts w:ascii="Times New Roman" w:hAnsi="Times New Roman"/>
                <w:sz w:val="20"/>
                <w:szCs w:val="20"/>
                <w:lang w:val="uk-UA"/>
              </w:rPr>
              <w:t>У рамках формування єдиної інформаційно-комунікаційної системи і забезпечення кращої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4D34B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якості освіти,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відділ ОКМС</w:t>
            </w:r>
            <w:r w:rsidRPr="004D34B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 заклади освіти працюють на</w:t>
            </w:r>
            <w:r w:rsidRPr="004D34B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портал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="0051276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ІСУО (ДІСО) та ПАК «АЙКОМ»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. </w:t>
            </w:r>
            <w:r w:rsidR="0051276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Це </w:t>
            </w:r>
            <w:r w:rsidRPr="004D34B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дозволяє створити єдину систему збору, обробки та зберігання інформації в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4D34B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розрізі загальної середньої та дошкільної освіти. </w:t>
            </w:r>
          </w:p>
        </w:tc>
      </w:tr>
      <w:tr w:rsidR="00395D4A" w:rsidTr="00D946AE">
        <w:tc>
          <w:tcPr>
            <w:tcW w:w="2271" w:type="dxa"/>
          </w:tcPr>
          <w:p w:rsidR="00395D4A" w:rsidRPr="009D78DE" w:rsidRDefault="00395D4A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. Об'єднання зусиль органів влади на вирішення актуальних питань розвитку освіти</w:t>
            </w:r>
          </w:p>
        </w:tc>
        <w:tc>
          <w:tcPr>
            <w:tcW w:w="2532" w:type="dxa"/>
          </w:tcPr>
          <w:p w:rsidR="00395D4A" w:rsidRPr="009D78DE" w:rsidRDefault="00395D4A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Створення при місцевих органах влади громадсько-педагогічних рад та формування ними освітянських фондів  розвитку закладів і установ освіти</w:t>
            </w:r>
          </w:p>
        </w:tc>
        <w:tc>
          <w:tcPr>
            <w:tcW w:w="1530" w:type="dxa"/>
          </w:tcPr>
          <w:p w:rsidR="00395D4A" w:rsidRPr="009D78DE" w:rsidRDefault="00395D4A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395D4A" w:rsidRPr="00036ACA" w:rsidRDefault="00135B4E" w:rsidP="00B91BDC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2024</w:t>
            </w:r>
            <w:r w:rsidR="00036ACA" w:rsidRPr="00036AC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році громадсько-педагогічні ради не створено</w:t>
            </w:r>
          </w:p>
        </w:tc>
      </w:tr>
      <w:tr w:rsidR="00395D4A" w:rsidTr="00D946AE">
        <w:tc>
          <w:tcPr>
            <w:tcW w:w="2271" w:type="dxa"/>
          </w:tcPr>
          <w:p w:rsidR="00395D4A" w:rsidRPr="009D78DE" w:rsidRDefault="00395D4A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. Моніторинг і оцінка  виконання Програми</w:t>
            </w:r>
          </w:p>
        </w:tc>
        <w:tc>
          <w:tcPr>
            <w:tcW w:w="2532" w:type="dxa"/>
          </w:tcPr>
          <w:p w:rsidR="00395D4A" w:rsidRPr="009D78DE" w:rsidRDefault="00395D4A" w:rsidP="002B1B47">
            <w:pPr>
              <w:ind w:firstLine="147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D78DE">
              <w:rPr>
                <w:rFonts w:ascii="Times New Roman" w:hAnsi="Times New Roman"/>
                <w:sz w:val="20"/>
                <w:szCs w:val="20"/>
                <w:lang w:val="uk-UA"/>
              </w:rPr>
              <w:t>Моніторинг і оцінка  виконання Програми та публічне звітування  за його результатами</w:t>
            </w:r>
          </w:p>
        </w:tc>
        <w:tc>
          <w:tcPr>
            <w:tcW w:w="1530" w:type="dxa"/>
          </w:tcPr>
          <w:p w:rsidR="00395D4A" w:rsidRPr="009D78DE" w:rsidRDefault="00395D4A" w:rsidP="002B1B47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2021-2025</w:t>
            </w:r>
          </w:p>
        </w:tc>
        <w:tc>
          <w:tcPr>
            <w:tcW w:w="3012" w:type="dxa"/>
          </w:tcPr>
          <w:p w:rsidR="00395D4A" w:rsidRPr="00B91BDC" w:rsidRDefault="002056CD" w:rsidP="003D7B18">
            <w:pPr>
              <w:ind w:firstLine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У 2024</w:t>
            </w:r>
            <w:r w:rsidR="00395D4A" w:rsidRPr="00B91BD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році у зв’язку </w:t>
            </w:r>
            <w:r w:rsidR="003D7B18">
              <w:rPr>
                <w:rFonts w:ascii="Times New Roman" w:hAnsi="Times New Roman"/>
                <w:sz w:val="20"/>
                <w:szCs w:val="20"/>
                <w:lang w:val="uk-UA"/>
              </w:rPr>
              <w:t>з продовженням</w:t>
            </w:r>
            <w:r w:rsidR="00395D4A" w:rsidRPr="00B91BD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воєнного стану на території України, Програма виконана лише частково.</w:t>
            </w:r>
          </w:p>
        </w:tc>
      </w:tr>
    </w:tbl>
    <w:p w:rsidR="00EB2E49" w:rsidRPr="008660E3" w:rsidRDefault="00EB2E49" w:rsidP="00A60569">
      <w:pPr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101967" w:rsidRPr="00A60569" w:rsidRDefault="00101967">
      <w:pPr>
        <w:rPr>
          <w:lang w:val="uk-UA"/>
        </w:rPr>
      </w:pPr>
    </w:p>
    <w:sectPr w:rsidR="00101967" w:rsidRPr="00A60569" w:rsidSect="00D946A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46DC3"/>
    <w:multiLevelType w:val="hybridMultilevel"/>
    <w:tmpl w:val="CE842594"/>
    <w:lvl w:ilvl="0" w:tplc="B52CEE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4263E"/>
    <w:multiLevelType w:val="hybridMultilevel"/>
    <w:tmpl w:val="0B1A2B46"/>
    <w:lvl w:ilvl="0" w:tplc="05A03FC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69"/>
    <w:rsid w:val="00000FB3"/>
    <w:rsid w:val="00010BD4"/>
    <w:rsid w:val="000150F1"/>
    <w:rsid w:val="00036ACA"/>
    <w:rsid w:val="00043606"/>
    <w:rsid w:val="000767CA"/>
    <w:rsid w:val="00087988"/>
    <w:rsid w:val="000A0D9E"/>
    <w:rsid w:val="000D268E"/>
    <w:rsid w:val="00100923"/>
    <w:rsid w:val="00101967"/>
    <w:rsid w:val="00116DC3"/>
    <w:rsid w:val="00135B4E"/>
    <w:rsid w:val="00136FAB"/>
    <w:rsid w:val="00152ED7"/>
    <w:rsid w:val="001611C7"/>
    <w:rsid w:val="00192687"/>
    <w:rsid w:val="001A39B1"/>
    <w:rsid w:val="001C7734"/>
    <w:rsid w:val="001D0260"/>
    <w:rsid w:val="001D05B6"/>
    <w:rsid w:val="001D0F0F"/>
    <w:rsid w:val="001D4AE8"/>
    <w:rsid w:val="001E4EDC"/>
    <w:rsid w:val="002056CD"/>
    <w:rsid w:val="00207031"/>
    <w:rsid w:val="00224551"/>
    <w:rsid w:val="00242E76"/>
    <w:rsid w:val="00272BAE"/>
    <w:rsid w:val="002739E2"/>
    <w:rsid w:val="0028290B"/>
    <w:rsid w:val="002B1B47"/>
    <w:rsid w:val="002C19F6"/>
    <w:rsid w:val="002E012F"/>
    <w:rsid w:val="002F66B9"/>
    <w:rsid w:val="002F74FF"/>
    <w:rsid w:val="00300040"/>
    <w:rsid w:val="003518F3"/>
    <w:rsid w:val="00391BC6"/>
    <w:rsid w:val="00395D4A"/>
    <w:rsid w:val="003C02D8"/>
    <w:rsid w:val="003C1F12"/>
    <w:rsid w:val="003C6CAF"/>
    <w:rsid w:val="003D7B18"/>
    <w:rsid w:val="0041667B"/>
    <w:rsid w:val="004676E5"/>
    <w:rsid w:val="00483982"/>
    <w:rsid w:val="00486F4B"/>
    <w:rsid w:val="00493D4A"/>
    <w:rsid w:val="00493FA6"/>
    <w:rsid w:val="004A0BDE"/>
    <w:rsid w:val="004A737B"/>
    <w:rsid w:val="004B4332"/>
    <w:rsid w:val="004C46EB"/>
    <w:rsid w:val="004D2C70"/>
    <w:rsid w:val="004D34BA"/>
    <w:rsid w:val="004D468E"/>
    <w:rsid w:val="004F311A"/>
    <w:rsid w:val="0051276B"/>
    <w:rsid w:val="00523888"/>
    <w:rsid w:val="00575714"/>
    <w:rsid w:val="00587D9A"/>
    <w:rsid w:val="005955F7"/>
    <w:rsid w:val="00596D25"/>
    <w:rsid w:val="005D20AC"/>
    <w:rsid w:val="005E3EE3"/>
    <w:rsid w:val="0061323B"/>
    <w:rsid w:val="00680DDF"/>
    <w:rsid w:val="006924D0"/>
    <w:rsid w:val="006A0C3F"/>
    <w:rsid w:val="006E024E"/>
    <w:rsid w:val="00700E9C"/>
    <w:rsid w:val="00704E35"/>
    <w:rsid w:val="00717CDF"/>
    <w:rsid w:val="007313B8"/>
    <w:rsid w:val="007348F1"/>
    <w:rsid w:val="00763FDD"/>
    <w:rsid w:val="007C6894"/>
    <w:rsid w:val="0080036E"/>
    <w:rsid w:val="00805A10"/>
    <w:rsid w:val="00814B9F"/>
    <w:rsid w:val="008237C9"/>
    <w:rsid w:val="00830AB3"/>
    <w:rsid w:val="00855457"/>
    <w:rsid w:val="00856DC8"/>
    <w:rsid w:val="00875D9C"/>
    <w:rsid w:val="008B714D"/>
    <w:rsid w:val="008D277A"/>
    <w:rsid w:val="008E4D08"/>
    <w:rsid w:val="008F5A1A"/>
    <w:rsid w:val="00900F78"/>
    <w:rsid w:val="00910AE3"/>
    <w:rsid w:val="00924C40"/>
    <w:rsid w:val="0092748C"/>
    <w:rsid w:val="009311C7"/>
    <w:rsid w:val="009460B1"/>
    <w:rsid w:val="009466C8"/>
    <w:rsid w:val="0095280E"/>
    <w:rsid w:val="009843AF"/>
    <w:rsid w:val="009A505B"/>
    <w:rsid w:val="009B1740"/>
    <w:rsid w:val="009C1702"/>
    <w:rsid w:val="009D3AFF"/>
    <w:rsid w:val="009E57B1"/>
    <w:rsid w:val="009F1835"/>
    <w:rsid w:val="00A13E00"/>
    <w:rsid w:val="00A22C62"/>
    <w:rsid w:val="00A234C9"/>
    <w:rsid w:val="00A60569"/>
    <w:rsid w:val="00A80AF2"/>
    <w:rsid w:val="00AD2423"/>
    <w:rsid w:val="00AD7167"/>
    <w:rsid w:val="00AE64A7"/>
    <w:rsid w:val="00B00830"/>
    <w:rsid w:val="00B11955"/>
    <w:rsid w:val="00B50796"/>
    <w:rsid w:val="00B57F4A"/>
    <w:rsid w:val="00B91BDC"/>
    <w:rsid w:val="00B92526"/>
    <w:rsid w:val="00BA426F"/>
    <w:rsid w:val="00C53DF5"/>
    <w:rsid w:val="00C61E7D"/>
    <w:rsid w:val="00C70436"/>
    <w:rsid w:val="00C71574"/>
    <w:rsid w:val="00C74D7B"/>
    <w:rsid w:val="00C7724A"/>
    <w:rsid w:val="00C802E9"/>
    <w:rsid w:val="00C928B5"/>
    <w:rsid w:val="00CA6B63"/>
    <w:rsid w:val="00CD437A"/>
    <w:rsid w:val="00CD6755"/>
    <w:rsid w:val="00CE3EAF"/>
    <w:rsid w:val="00D00346"/>
    <w:rsid w:val="00D01A83"/>
    <w:rsid w:val="00D01D46"/>
    <w:rsid w:val="00D17EE3"/>
    <w:rsid w:val="00D53CF4"/>
    <w:rsid w:val="00D946AE"/>
    <w:rsid w:val="00DC3C37"/>
    <w:rsid w:val="00DC64B0"/>
    <w:rsid w:val="00DF18C5"/>
    <w:rsid w:val="00E750FA"/>
    <w:rsid w:val="00EB2BFF"/>
    <w:rsid w:val="00EB2E49"/>
    <w:rsid w:val="00EB5183"/>
    <w:rsid w:val="00EB6403"/>
    <w:rsid w:val="00F5235A"/>
    <w:rsid w:val="00F67921"/>
    <w:rsid w:val="00F7425F"/>
    <w:rsid w:val="00F748EE"/>
    <w:rsid w:val="00FC66E4"/>
    <w:rsid w:val="00FD6C4B"/>
    <w:rsid w:val="00FE0C22"/>
    <w:rsid w:val="00FE3DAA"/>
    <w:rsid w:val="00FE69F1"/>
    <w:rsid w:val="00FE747F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01AB"/>
  <w15:docId w15:val="{227629FF-9D37-4020-874D-624F3A1F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569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7">
    <w:name w:val="heading 7"/>
    <w:basedOn w:val="a"/>
    <w:next w:val="a"/>
    <w:link w:val="70"/>
    <w:qFormat/>
    <w:rsid w:val="00EB2E49"/>
    <w:pPr>
      <w:spacing w:before="240" w:after="60" w:line="276" w:lineRule="auto"/>
      <w:ind w:firstLine="0"/>
      <w:jc w:val="left"/>
      <w:outlineLvl w:val="6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EB2E49"/>
    <w:rPr>
      <w:rFonts w:ascii="Calibri" w:eastAsia="Times New Roman" w:hAnsi="Calibri" w:cs="Times New Roman"/>
      <w:sz w:val="24"/>
      <w:szCs w:val="24"/>
    </w:rPr>
  </w:style>
  <w:style w:type="character" w:customStyle="1" w:styleId="2">
    <w:name w:val="Основной текст (2)"/>
    <w:basedOn w:val="a0"/>
    <w:rsid w:val="00C61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paragraph" w:customStyle="1" w:styleId="a4">
    <w:name w:val="Содержимое таблицы"/>
    <w:basedOn w:val="a"/>
    <w:uiPriority w:val="99"/>
    <w:rsid w:val="00C61E7D"/>
    <w:pPr>
      <w:widowControl w:val="0"/>
      <w:suppressLineNumbers/>
      <w:suppressAutoHyphens/>
      <w:ind w:firstLine="0"/>
      <w:jc w:val="left"/>
    </w:pPr>
    <w:rPr>
      <w:rFonts w:ascii="Liberation Serif" w:eastAsia="DejaVu Sans" w:hAnsi="Liberation Serif" w:cs="DejaVu Sans"/>
      <w:kern w:val="1"/>
      <w:sz w:val="24"/>
      <w:szCs w:val="24"/>
      <w:lang w:val="uk-UA" w:eastAsia="hi-IN" w:bidi="hi-IN"/>
    </w:rPr>
  </w:style>
  <w:style w:type="paragraph" w:styleId="a5">
    <w:name w:val="No Spacing"/>
    <w:link w:val="a6"/>
    <w:uiPriority w:val="1"/>
    <w:qFormat/>
    <w:rsid w:val="0019268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4A0BDE"/>
    <w:pPr>
      <w:ind w:left="720"/>
      <w:contextualSpacing/>
    </w:pPr>
  </w:style>
  <w:style w:type="character" w:styleId="a8">
    <w:name w:val="Emphasis"/>
    <w:qFormat/>
    <w:rsid w:val="00152ED7"/>
    <w:rPr>
      <w:i/>
      <w:iCs/>
    </w:rPr>
  </w:style>
  <w:style w:type="character" w:customStyle="1" w:styleId="a6">
    <w:name w:val="Без интервала Знак"/>
    <w:link w:val="a5"/>
    <w:uiPriority w:val="1"/>
    <w:locked/>
    <w:rsid w:val="005E3EE3"/>
    <w:rPr>
      <w:rFonts w:ascii="Calibri" w:eastAsia="Times New Roman" w:hAnsi="Calibri" w:cs="Times New Roman"/>
    </w:rPr>
  </w:style>
  <w:style w:type="paragraph" w:customStyle="1" w:styleId="1">
    <w:name w:val="Без интервала1"/>
    <w:uiPriority w:val="99"/>
    <w:qFormat/>
    <w:rsid w:val="009B174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docdata">
    <w:name w:val="docdata"/>
    <w:aliases w:val="docy,v5,1959,baiaagaaboqcaaadqqmaaaw3awaaaaaaaaaaaaaaaaaaaaaaaaaaaaaaaaaaaaaaaaaaaaaaaaaaaaaaaaaaaaaaaaaaaaaaaaaaaaaaaaaaaaaaaaaaaaaaaaaaaaaaaaaaaaaaaaaaaaaaaaaaaaaaaaaaaaaaaaaaaaaaaaaaaaaaaaaaaaaaaaaaaaaaaaaaaaaaaaaaaaaaaaaaaaaaaaaaaaaaaaaaaaaa"/>
    <w:basedOn w:val="a0"/>
    <w:rsid w:val="003D7B18"/>
  </w:style>
  <w:style w:type="paragraph" w:customStyle="1" w:styleId="2938">
    <w:name w:val="2938"/>
    <w:aliases w:val="baiaagaaboqcaaadswkaaaxbcqaaaaaaaaaaaaaaaaaaaaaaaaaaaaaaaaaaaaaaaaaaaaaaaaaaaaaaaaaaaaaaaaaaaaaaaaaaaaaaaaaaaaaaaaaaaaaaaaaaaaaaaaaaaaaaaaaaaaaaaaaaaaaaaaaaaaaaaaaaaaaaaaaaaaaaaaaaaaaaaaaaaaaaaaaaaaaaaaaaaaaaaaaaaaaaaaaaaaaaaaaaaaaa"/>
    <w:basedOn w:val="a"/>
    <w:rsid w:val="003D7B18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224551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35955-BD64-4290-B451-6D3FED100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3970</Words>
  <Characters>22633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User</cp:lastModifiedBy>
  <cp:revision>3</cp:revision>
  <cp:lastPrinted>2023-03-21T08:38:00Z</cp:lastPrinted>
  <dcterms:created xsi:type="dcterms:W3CDTF">2025-01-21T10:36:00Z</dcterms:created>
  <dcterms:modified xsi:type="dcterms:W3CDTF">2025-01-21T12:28:00Z</dcterms:modified>
</cp:coreProperties>
</file>