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42" w:rsidRPr="00914FE2" w:rsidRDefault="00895942" w:rsidP="00895942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4FAAF09" wp14:editId="0019E296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942" w:rsidRPr="00914FE2" w:rsidRDefault="00895942" w:rsidP="00895942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895942" w:rsidRPr="00914FE2" w:rsidRDefault="00895942" w:rsidP="00895942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895942" w:rsidRPr="00914FE2" w:rsidRDefault="00895942" w:rsidP="00895942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895942" w:rsidRPr="005374C1" w:rsidRDefault="00895942" w:rsidP="00895942">
      <w:pPr>
        <w:jc w:val="center"/>
        <w:rPr>
          <w:sz w:val="26"/>
          <w:szCs w:val="26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0745F6" w:rsidRPr="00895942" w:rsidRDefault="000745F6" w:rsidP="000745F6">
      <w:pPr>
        <w:jc w:val="center"/>
        <w:rPr>
          <w:sz w:val="22"/>
          <w:szCs w:val="22"/>
        </w:rPr>
      </w:pPr>
    </w:p>
    <w:p w:rsidR="000745F6" w:rsidRDefault="000745F6" w:rsidP="0089594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Про внесення змін до договору</w:t>
      </w:r>
      <w:r w:rsidR="001A55BF">
        <w:rPr>
          <w:b/>
          <w:i/>
          <w:sz w:val="26"/>
          <w:szCs w:val="26"/>
          <w:lang w:val="uk-UA"/>
        </w:rPr>
        <w:t xml:space="preserve"> оренди земельної ділянки від 29</w:t>
      </w:r>
      <w:r>
        <w:rPr>
          <w:b/>
          <w:i/>
          <w:sz w:val="26"/>
          <w:szCs w:val="26"/>
          <w:lang w:val="uk-UA"/>
        </w:rPr>
        <w:t>.</w:t>
      </w:r>
      <w:r w:rsidR="001A55BF">
        <w:rPr>
          <w:b/>
          <w:i/>
          <w:sz w:val="26"/>
          <w:szCs w:val="26"/>
          <w:lang w:val="uk-UA"/>
        </w:rPr>
        <w:t>06</w:t>
      </w:r>
      <w:r>
        <w:rPr>
          <w:b/>
          <w:i/>
          <w:sz w:val="26"/>
          <w:szCs w:val="26"/>
          <w:lang w:val="uk-UA"/>
        </w:rPr>
        <w:t>.20</w:t>
      </w:r>
      <w:r w:rsidR="008667F7">
        <w:rPr>
          <w:b/>
          <w:i/>
          <w:sz w:val="26"/>
          <w:szCs w:val="26"/>
          <w:lang w:val="uk-UA"/>
        </w:rPr>
        <w:t>0</w:t>
      </w:r>
      <w:r w:rsidR="001A55BF">
        <w:rPr>
          <w:b/>
          <w:i/>
          <w:sz w:val="26"/>
          <w:szCs w:val="26"/>
          <w:lang w:val="uk-UA"/>
        </w:rPr>
        <w:t>6</w:t>
      </w:r>
      <w:r>
        <w:rPr>
          <w:b/>
          <w:i/>
          <w:sz w:val="26"/>
          <w:szCs w:val="26"/>
          <w:lang w:val="uk-UA"/>
        </w:rPr>
        <w:t xml:space="preserve"> року укладеного між </w:t>
      </w:r>
      <w:proofErr w:type="spellStart"/>
      <w:r>
        <w:rPr>
          <w:b/>
          <w:i/>
          <w:sz w:val="26"/>
          <w:szCs w:val="26"/>
          <w:lang w:val="uk-UA"/>
        </w:rPr>
        <w:t>Овідіопольською</w:t>
      </w:r>
      <w:proofErr w:type="spellEnd"/>
      <w:r>
        <w:rPr>
          <w:b/>
          <w:i/>
          <w:sz w:val="26"/>
          <w:szCs w:val="26"/>
          <w:lang w:val="uk-UA"/>
        </w:rPr>
        <w:t xml:space="preserve"> </w:t>
      </w:r>
      <w:r w:rsidR="003F687E">
        <w:rPr>
          <w:b/>
          <w:i/>
          <w:sz w:val="26"/>
          <w:szCs w:val="26"/>
          <w:lang w:val="uk-UA"/>
        </w:rPr>
        <w:t>районною державною адміністрацією</w:t>
      </w:r>
      <w:r>
        <w:rPr>
          <w:b/>
          <w:i/>
          <w:sz w:val="26"/>
          <w:szCs w:val="26"/>
          <w:lang w:val="uk-UA"/>
        </w:rPr>
        <w:t xml:space="preserve"> та </w:t>
      </w:r>
      <w:r w:rsidR="009776BF">
        <w:rPr>
          <w:b/>
          <w:i/>
          <w:sz w:val="26"/>
          <w:szCs w:val="26"/>
          <w:lang w:val="uk-UA"/>
        </w:rPr>
        <w:t>ТОВ «СК ПЕТРОЛІУМ</w:t>
      </w:r>
      <w:r w:rsidR="008667F7">
        <w:rPr>
          <w:b/>
          <w:i/>
          <w:sz w:val="26"/>
          <w:szCs w:val="26"/>
          <w:lang w:val="uk-UA"/>
        </w:rPr>
        <w:t>»</w:t>
      </w:r>
    </w:p>
    <w:p w:rsidR="000745F6" w:rsidRPr="00593C9C" w:rsidRDefault="000745F6" w:rsidP="000745F6">
      <w:pPr>
        <w:jc w:val="center"/>
        <w:rPr>
          <w:sz w:val="26"/>
          <w:szCs w:val="26"/>
          <w:lang w:val="uk-UA"/>
        </w:rPr>
      </w:pPr>
    </w:p>
    <w:p w:rsidR="000745F6" w:rsidRPr="00297A75" w:rsidRDefault="000745F6" w:rsidP="00297A75">
      <w:pPr>
        <w:ind w:firstLine="567"/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Відповідно до статті 26 Закону України «Про місцеве самоврядування в </w:t>
      </w:r>
      <w:r w:rsidR="00297A75" w:rsidRPr="00297A75">
        <w:rPr>
          <w:sz w:val="26"/>
          <w:szCs w:val="26"/>
          <w:lang w:val="uk-UA"/>
        </w:rPr>
        <w:t>Україні»,</w:t>
      </w:r>
      <w:r w:rsidR="00297A75">
        <w:rPr>
          <w:sz w:val="26"/>
          <w:szCs w:val="26"/>
          <w:lang w:val="uk-UA"/>
        </w:rPr>
        <w:t xml:space="preserve"> </w:t>
      </w:r>
      <w:r w:rsidRPr="00297A75">
        <w:rPr>
          <w:sz w:val="26"/>
          <w:szCs w:val="26"/>
          <w:lang w:val="uk-UA"/>
        </w:rPr>
        <w:t>статей 21, 23 Закону України «Про оренду землі», статей 271, 288 Податкового кодексу України, статті 93 Земельного кодексу України,</w:t>
      </w:r>
      <w:r w:rsidR="00B551C1" w:rsidRPr="00297A75">
        <w:rPr>
          <w:sz w:val="26"/>
          <w:szCs w:val="26"/>
          <w:lang w:val="uk-UA"/>
        </w:rPr>
        <w:t xml:space="preserve"> Закон</w:t>
      </w:r>
      <w:r w:rsidR="009E704D" w:rsidRPr="00297A75">
        <w:rPr>
          <w:sz w:val="26"/>
          <w:szCs w:val="26"/>
          <w:lang w:val="uk-UA"/>
        </w:rPr>
        <w:t>у</w:t>
      </w:r>
      <w:r w:rsidR="00B551C1" w:rsidRPr="00297A75">
        <w:rPr>
          <w:sz w:val="26"/>
          <w:szCs w:val="26"/>
          <w:lang w:val="uk-UA"/>
        </w:rPr>
        <w:t xml:space="preserve"> України «Про внесення змін до деяких законодавчих актів України щодо </w:t>
      </w:r>
      <w:r w:rsidR="009E704D" w:rsidRPr="00297A75">
        <w:rPr>
          <w:sz w:val="26"/>
          <w:szCs w:val="26"/>
          <w:lang w:val="uk-UA"/>
        </w:rPr>
        <w:t>вдосконалення системи управління та дерегуляції у сфері земельних відносин» від 28.</w:t>
      </w:r>
      <w:r w:rsidR="00B551C1" w:rsidRPr="00297A75">
        <w:rPr>
          <w:sz w:val="26"/>
          <w:szCs w:val="26"/>
          <w:lang w:val="uk-UA"/>
        </w:rPr>
        <w:t>0</w:t>
      </w:r>
      <w:r w:rsidR="009E704D" w:rsidRPr="00297A75">
        <w:rPr>
          <w:sz w:val="26"/>
          <w:szCs w:val="26"/>
          <w:lang w:val="uk-UA"/>
        </w:rPr>
        <w:t>4</w:t>
      </w:r>
      <w:r w:rsidR="00B551C1" w:rsidRPr="00297A75">
        <w:rPr>
          <w:sz w:val="26"/>
          <w:szCs w:val="26"/>
          <w:lang w:val="uk-UA"/>
        </w:rPr>
        <w:t>.202</w:t>
      </w:r>
      <w:r w:rsidR="009E704D" w:rsidRPr="00297A75">
        <w:rPr>
          <w:sz w:val="26"/>
          <w:szCs w:val="26"/>
          <w:lang w:val="uk-UA"/>
        </w:rPr>
        <w:t>1</w:t>
      </w:r>
      <w:r w:rsidR="00B551C1" w:rsidRPr="00297A75">
        <w:rPr>
          <w:sz w:val="26"/>
          <w:szCs w:val="26"/>
          <w:lang w:val="uk-UA"/>
        </w:rPr>
        <w:t xml:space="preserve"> року № </w:t>
      </w:r>
      <w:r w:rsidR="009E704D" w:rsidRPr="00297A75">
        <w:rPr>
          <w:sz w:val="26"/>
          <w:szCs w:val="26"/>
          <w:lang w:val="uk-UA"/>
        </w:rPr>
        <w:t>1423</w:t>
      </w:r>
      <w:r w:rsidR="00B551C1" w:rsidRPr="00297A75">
        <w:rPr>
          <w:sz w:val="26"/>
          <w:szCs w:val="26"/>
          <w:lang w:val="uk-UA"/>
        </w:rPr>
        <w:t>-ІХ, беручи до уваги</w:t>
      </w:r>
      <w:r w:rsidR="009E704D" w:rsidRPr="00297A75">
        <w:rPr>
          <w:sz w:val="26"/>
          <w:szCs w:val="26"/>
          <w:lang w:val="uk-UA"/>
        </w:rPr>
        <w:t xml:space="preserve"> актуальну інформацію про речове право Овідіопольської селищної ради, враховуючи</w:t>
      </w:r>
      <w:r w:rsidR="00B551C1" w:rsidRPr="00297A75">
        <w:rPr>
          <w:sz w:val="26"/>
          <w:szCs w:val="26"/>
          <w:lang w:val="uk-UA"/>
        </w:rPr>
        <w:t xml:space="preserve"> </w:t>
      </w:r>
      <w:r w:rsidRPr="00297A75">
        <w:rPr>
          <w:sz w:val="26"/>
          <w:szCs w:val="26"/>
          <w:lang w:val="uk-UA"/>
        </w:rPr>
        <w:t xml:space="preserve">рішення селищної ради від </w:t>
      </w:r>
      <w:r w:rsidR="00BB15A8" w:rsidRPr="00297A75">
        <w:rPr>
          <w:sz w:val="26"/>
          <w:szCs w:val="26"/>
          <w:lang w:val="uk-UA"/>
        </w:rPr>
        <w:t>10</w:t>
      </w:r>
      <w:r w:rsidRPr="00297A75">
        <w:rPr>
          <w:sz w:val="26"/>
          <w:szCs w:val="26"/>
          <w:lang w:val="uk-UA"/>
        </w:rPr>
        <w:t xml:space="preserve"> </w:t>
      </w:r>
      <w:r w:rsidR="00BB15A8" w:rsidRPr="00297A75">
        <w:rPr>
          <w:sz w:val="26"/>
          <w:szCs w:val="26"/>
          <w:lang w:val="uk-UA"/>
        </w:rPr>
        <w:t>листопада</w:t>
      </w:r>
      <w:r w:rsidRPr="00297A75">
        <w:rPr>
          <w:sz w:val="26"/>
          <w:szCs w:val="26"/>
          <w:lang w:val="uk-UA"/>
        </w:rPr>
        <w:t xml:space="preserve"> 202</w:t>
      </w:r>
      <w:r w:rsidR="00BB15A8" w:rsidRPr="00297A75">
        <w:rPr>
          <w:sz w:val="26"/>
          <w:szCs w:val="26"/>
          <w:lang w:val="uk-UA"/>
        </w:rPr>
        <w:t xml:space="preserve">2 року № </w:t>
      </w:r>
      <w:r w:rsidRPr="00297A75">
        <w:rPr>
          <w:sz w:val="26"/>
          <w:szCs w:val="26"/>
          <w:lang w:val="uk-UA"/>
        </w:rPr>
        <w:t>9</w:t>
      </w:r>
      <w:r w:rsidR="00BB15A8" w:rsidRPr="00297A75">
        <w:rPr>
          <w:sz w:val="26"/>
          <w:szCs w:val="26"/>
          <w:lang w:val="uk-UA"/>
        </w:rPr>
        <w:t>29</w:t>
      </w:r>
      <w:r w:rsidRPr="00297A75">
        <w:rPr>
          <w:sz w:val="26"/>
          <w:szCs w:val="26"/>
          <w:lang w:val="uk-UA"/>
        </w:rPr>
        <w:t>-</w:t>
      </w:r>
      <w:r w:rsidRPr="00297A75">
        <w:rPr>
          <w:sz w:val="26"/>
          <w:szCs w:val="26"/>
          <w:lang w:val="en-US"/>
        </w:rPr>
        <w:t>VIII</w:t>
      </w:r>
      <w:r w:rsidRPr="00297A75">
        <w:rPr>
          <w:sz w:val="26"/>
          <w:szCs w:val="26"/>
          <w:lang w:val="uk-UA"/>
        </w:rPr>
        <w:t xml:space="preserve"> «</w:t>
      </w:r>
      <w:r w:rsidR="00BB15A8" w:rsidRPr="00297A75">
        <w:rPr>
          <w:bCs/>
          <w:iCs/>
          <w:sz w:val="26"/>
          <w:szCs w:val="26"/>
          <w:lang w:val="uk-UA"/>
        </w:rPr>
        <w:t xml:space="preserve">Про визначення розміру відсотку від нормативної грошової оцінки земель для встановлення орендної плати за земельні ділянки, які передаються в оренду в </w:t>
      </w:r>
      <w:proofErr w:type="spellStart"/>
      <w:r w:rsidR="00BB15A8" w:rsidRPr="00297A75">
        <w:rPr>
          <w:bCs/>
          <w:iCs/>
          <w:sz w:val="26"/>
          <w:szCs w:val="26"/>
          <w:lang w:val="uk-UA"/>
        </w:rPr>
        <w:t>Овідіопольській</w:t>
      </w:r>
      <w:proofErr w:type="spellEnd"/>
      <w:r w:rsidR="00BB15A8" w:rsidRPr="00297A75">
        <w:rPr>
          <w:bCs/>
          <w:iCs/>
          <w:sz w:val="26"/>
          <w:szCs w:val="26"/>
          <w:lang w:val="uk-UA"/>
        </w:rPr>
        <w:t xml:space="preserve"> територіальній громаді</w:t>
      </w:r>
      <w:r w:rsidRPr="00297A75">
        <w:rPr>
          <w:sz w:val="26"/>
          <w:szCs w:val="26"/>
          <w:lang w:val="uk-UA"/>
        </w:rPr>
        <w:t>»</w:t>
      </w:r>
      <w:r w:rsidR="00FC1D7A" w:rsidRPr="00297A75">
        <w:rPr>
          <w:sz w:val="26"/>
          <w:szCs w:val="26"/>
          <w:lang w:val="uk-UA"/>
        </w:rPr>
        <w:t xml:space="preserve"> та рішення селищної ради від 14 липня 2023 року № 1220-</w:t>
      </w:r>
      <w:r w:rsidR="00FC1D7A" w:rsidRPr="00297A75">
        <w:rPr>
          <w:sz w:val="26"/>
          <w:szCs w:val="26"/>
          <w:lang w:val="en-US"/>
        </w:rPr>
        <w:t>VIII</w:t>
      </w:r>
      <w:r w:rsidR="00FC1D7A" w:rsidRPr="00297A75">
        <w:rPr>
          <w:sz w:val="26"/>
          <w:szCs w:val="26"/>
          <w:lang w:val="uk-UA"/>
        </w:rPr>
        <w:t xml:space="preserve"> «Про затвердження технічної документації з нормативної грошової оцінки земельних ділянок в межах території Овідіопольської селищної територіальної громади Одеського району Одеської області (за винятком земель смт </w:t>
      </w:r>
      <w:proofErr w:type="spellStart"/>
      <w:r w:rsidR="00FC1D7A" w:rsidRPr="00297A75">
        <w:rPr>
          <w:sz w:val="26"/>
          <w:szCs w:val="26"/>
          <w:lang w:val="uk-UA"/>
        </w:rPr>
        <w:t>Овідіополь</w:t>
      </w:r>
      <w:proofErr w:type="spellEnd"/>
      <w:r w:rsidR="00FC1D7A" w:rsidRPr="00297A75">
        <w:rPr>
          <w:sz w:val="26"/>
          <w:szCs w:val="26"/>
          <w:lang w:val="uk-UA"/>
        </w:rPr>
        <w:t>)</w:t>
      </w:r>
      <w:r w:rsidRPr="00297A75">
        <w:rPr>
          <w:sz w:val="26"/>
          <w:szCs w:val="26"/>
          <w:lang w:val="uk-UA"/>
        </w:rPr>
        <w:t xml:space="preserve">,  </w:t>
      </w:r>
      <w:r w:rsidR="00B551C1" w:rsidRPr="00297A75">
        <w:rPr>
          <w:sz w:val="26"/>
          <w:szCs w:val="26"/>
          <w:lang w:val="uk-UA"/>
        </w:rPr>
        <w:t xml:space="preserve">розглянувши клопотання директора ТОВ "СК ПЕТРОЛІУМ" Тетяни АЛЕКСАНДРУК від 14.11.2024 № 251, </w:t>
      </w:r>
      <w:r w:rsidRPr="00297A75">
        <w:rPr>
          <w:sz w:val="26"/>
          <w:szCs w:val="26"/>
          <w:lang w:val="uk-UA"/>
        </w:rPr>
        <w:t>селищна рада</w:t>
      </w:r>
    </w:p>
    <w:p w:rsidR="000745F6" w:rsidRPr="00347E6A" w:rsidRDefault="000745F6" w:rsidP="000745F6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347E6A">
        <w:rPr>
          <w:b/>
          <w:sz w:val="26"/>
          <w:szCs w:val="26"/>
          <w:lang w:val="uk-UA"/>
        </w:rPr>
        <w:t xml:space="preserve">           ВИРІШИЛА :</w:t>
      </w:r>
    </w:p>
    <w:p w:rsidR="00CC6176" w:rsidRPr="00297A75" w:rsidRDefault="000745F6" w:rsidP="00297A75">
      <w:pPr>
        <w:ind w:firstLine="708"/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1.Внести зміни до договору оренди земельної ділянки від </w:t>
      </w:r>
      <w:r w:rsidR="00B551C1" w:rsidRPr="00297A75">
        <w:rPr>
          <w:sz w:val="26"/>
          <w:szCs w:val="26"/>
          <w:lang w:val="uk-UA"/>
        </w:rPr>
        <w:t>29</w:t>
      </w:r>
      <w:r w:rsidRPr="00297A75">
        <w:rPr>
          <w:sz w:val="26"/>
          <w:szCs w:val="26"/>
          <w:lang w:val="uk-UA"/>
        </w:rPr>
        <w:t>.</w:t>
      </w:r>
      <w:r w:rsidR="00B551C1" w:rsidRPr="00297A75">
        <w:rPr>
          <w:sz w:val="26"/>
          <w:szCs w:val="26"/>
          <w:lang w:val="uk-UA"/>
        </w:rPr>
        <w:t>06</w:t>
      </w:r>
      <w:r w:rsidRPr="00297A75">
        <w:rPr>
          <w:sz w:val="26"/>
          <w:szCs w:val="26"/>
          <w:lang w:val="uk-UA"/>
        </w:rPr>
        <w:t>.20</w:t>
      </w:r>
      <w:r w:rsidR="008667F7" w:rsidRPr="00297A75">
        <w:rPr>
          <w:sz w:val="26"/>
          <w:szCs w:val="26"/>
          <w:lang w:val="uk-UA"/>
        </w:rPr>
        <w:t>0</w:t>
      </w:r>
      <w:r w:rsidR="00B551C1" w:rsidRPr="00297A75">
        <w:rPr>
          <w:sz w:val="26"/>
          <w:szCs w:val="26"/>
          <w:lang w:val="uk-UA"/>
        </w:rPr>
        <w:t>6</w:t>
      </w:r>
      <w:r w:rsidRPr="00297A75">
        <w:rPr>
          <w:sz w:val="26"/>
          <w:szCs w:val="26"/>
          <w:lang w:val="uk-UA"/>
        </w:rPr>
        <w:t xml:space="preserve"> р</w:t>
      </w:r>
      <w:r w:rsidR="00297A75" w:rsidRPr="00297A75">
        <w:rPr>
          <w:sz w:val="26"/>
          <w:szCs w:val="26"/>
          <w:lang w:val="uk-UA"/>
        </w:rPr>
        <w:t xml:space="preserve">оку </w:t>
      </w:r>
      <w:r w:rsidRPr="00297A75">
        <w:rPr>
          <w:sz w:val="26"/>
          <w:szCs w:val="26"/>
          <w:lang w:val="uk-UA"/>
        </w:rPr>
        <w:t xml:space="preserve">укладеного між </w:t>
      </w:r>
      <w:proofErr w:type="spellStart"/>
      <w:r w:rsidRPr="00297A75">
        <w:rPr>
          <w:sz w:val="26"/>
          <w:szCs w:val="26"/>
          <w:lang w:val="uk-UA"/>
        </w:rPr>
        <w:t>Овідіопольською</w:t>
      </w:r>
      <w:proofErr w:type="spellEnd"/>
      <w:r w:rsidRPr="00297A75">
        <w:rPr>
          <w:sz w:val="26"/>
          <w:szCs w:val="26"/>
          <w:lang w:val="uk-UA"/>
        </w:rPr>
        <w:t xml:space="preserve"> </w:t>
      </w:r>
      <w:r w:rsidR="00982324" w:rsidRPr="00297A75">
        <w:rPr>
          <w:sz w:val="26"/>
          <w:szCs w:val="26"/>
          <w:lang w:val="uk-UA"/>
        </w:rPr>
        <w:t>районною державною адміністрацією</w:t>
      </w:r>
      <w:r w:rsidRPr="00297A75">
        <w:rPr>
          <w:sz w:val="26"/>
          <w:szCs w:val="26"/>
          <w:lang w:val="uk-UA"/>
        </w:rPr>
        <w:t xml:space="preserve"> та</w:t>
      </w:r>
      <w:r w:rsidR="00BB15A8" w:rsidRPr="00297A75">
        <w:rPr>
          <w:sz w:val="26"/>
          <w:szCs w:val="26"/>
          <w:lang w:val="uk-UA"/>
        </w:rPr>
        <w:t xml:space="preserve"> </w:t>
      </w:r>
      <w:r w:rsidR="008667F7" w:rsidRPr="00297A75">
        <w:rPr>
          <w:sz w:val="26"/>
          <w:szCs w:val="26"/>
          <w:lang w:val="uk-UA"/>
        </w:rPr>
        <w:t>ТОВ «</w:t>
      </w:r>
      <w:r w:rsidR="00982324" w:rsidRPr="00297A75">
        <w:rPr>
          <w:sz w:val="26"/>
          <w:szCs w:val="26"/>
          <w:lang w:val="uk-UA"/>
        </w:rPr>
        <w:t>СК ПЕТРОЛІУМ</w:t>
      </w:r>
      <w:r w:rsidR="008667F7" w:rsidRPr="00297A75">
        <w:rPr>
          <w:sz w:val="26"/>
          <w:szCs w:val="26"/>
          <w:lang w:val="uk-UA"/>
        </w:rPr>
        <w:t>»</w:t>
      </w:r>
      <w:r w:rsidR="00982324" w:rsidRPr="00297A75">
        <w:rPr>
          <w:sz w:val="26"/>
          <w:szCs w:val="26"/>
          <w:lang w:val="uk-UA"/>
        </w:rPr>
        <w:t xml:space="preserve"> на земельну ділянку загальною площею 3,6916 га (кадастровий номер 5123755100:01:002:0450), цільове призначення 11.02, категорія земель – землі промисловості, транспорту, електронних комунікацій, енергетики, оборони та іншого призначення, за адресою: Одеська область, Одеський район, </w:t>
      </w:r>
      <w:proofErr w:type="spellStart"/>
      <w:r w:rsidR="00982324" w:rsidRPr="00297A75">
        <w:rPr>
          <w:sz w:val="26"/>
          <w:szCs w:val="26"/>
          <w:lang w:val="uk-UA"/>
        </w:rPr>
        <w:t>Овідіопольська</w:t>
      </w:r>
      <w:proofErr w:type="spellEnd"/>
      <w:r w:rsidR="00982324" w:rsidRPr="00297A75">
        <w:rPr>
          <w:sz w:val="26"/>
          <w:szCs w:val="26"/>
          <w:lang w:val="uk-UA"/>
        </w:rPr>
        <w:t xml:space="preserve"> ТГ, комплекс будівель і споруд № 1 (за межами населеного пункту </w:t>
      </w:r>
      <w:proofErr w:type="spellStart"/>
      <w:r w:rsidR="00982324" w:rsidRPr="00297A75">
        <w:rPr>
          <w:sz w:val="26"/>
          <w:szCs w:val="26"/>
          <w:lang w:val="uk-UA"/>
        </w:rPr>
        <w:t>Овідіополь</w:t>
      </w:r>
      <w:proofErr w:type="spellEnd"/>
      <w:r w:rsidR="00982324" w:rsidRPr="00297A75">
        <w:rPr>
          <w:sz w:val="26"/>
          <w:szCs w:val="26"/>
          <w:lang w:val="uk-UA"/>
        </w:rPr>
        <w:t xml:space="preserve">), шляхом укладання договору </w:t>
      </w:r>
      <w:r w:rsidR="003737BE" w:rsidRPr="00297A75">
        <w:rPr>
          <w:sz w:val="26"/>
          <w:szCs w:val="26"/>
          <w:lang w:val="uk-UA"/>
        </w:rPr>
        <w:t>оренди</w:t>
      </w:r>
      <w:r w:rsidR="00982324" w:rsidRPr="00297A75">
        <w:rPr>
          <w:sz w:val="26"/>
          <w:szCs w:val="26"/>
          <w:lang w:val="uk-UA"/>
        </w:rPr>
        <w:t xml:space="preserve"> в новій редакції, згідно додатку.</w:t>
      </w:r>
      <w:r w:rsidRPr="00297A75">
        <w:rPr>
          <w:sz w:val="26"/>
          <w:szCs w:val="26"/>
          <w:lang w:val="uk-UA"/>
        </w:rPr>
        <w:t xml:space="preserve"> </w:t>
      </w:r>
    </w:p>
    <w:p w:rsidR="0036182B" w:rsidRPr="00297A75" w:rsidRDefault="0036182B" w:rsidP="00297A75">
      <w:pPr>
        <w:ind w:firstLine="709"/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2. Селищному голові Савельєвій Л.І. укласти </w:t>
      </w:r>
      <w:r w:rsidR="00982324" w:rsidRPr="00297A75">
        <w:rPr>
          <w:sz w:val="26"/>
          <w:szCs w:val="26"/>
          <w:lang w:val="uk-UA"/>
        </w:rPr>
        <w:t>догові</w:t>
      </w:r>
      <w:r w:rsidRPr="00297A75">
        <w:rPr>
          <w:sz w:val="26"/>
          <w:szCs w:val="26"/>
          <w:lang w:val="uk-UA"/>
        </w:rPr>
        <w:t>р оренди земельної ділянки</w:t>
      </w:r>
      <w:r w:rsidR="009776BF" w:rsidRPr="00297A75">
        <w:rPr>
          <w:sz w:val="26"/>
          <w:szCs w:val="26"/>
          <w:lang w:val="uk-UA"/>
        </w:rPr>
        <w:t>, зазначеної</w:t>
      </w:r>
      <w:r w:rsidR="00982324" w:rsidRPr="00297A75">
        <w:rPr>
          <w:sz w:val="26"/>
          <w:szCs w:val="26"/>
          <w:lang w:val="uk-UA"/>
        </w:rPr>
        <w:t xml:space="preserve"> в п.1 даного рішення,</w:t>
      </w:r>
      <w:r w:rsidRPr="00297A75">
        <w:rPr>
          <w:sz w:val="26"/>
          <w:szCs w:val="26"/>
          <w:lang w:val="uk-UA"/>
        </w:rPr>
        <w:t xml:space="preserve"> у встановленому законом порядку.</w:t>
      </w:r>
    </w:p>
    <w:p w:rsidR="0036182B" w:rsidRPr="00297A75" w:rsidRDefault="0036182B" w:rsidP="00297A75">
      <w:pPr>
        <w:ind w:firstLine="709"/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3. Директору ТОВ «</w:t>
      </w:r>
      <w:r w:rsidR="00982324" w:rsidRPr="00297A75">
        <w:rPr>
          <w:sz w:val="26"/>
          <w:szCs w:val="26"/>
          <w:lang w:val="uk-UA"/>
        </w:rPr>
        <w:t>СК ПЕТРОЛІУМ</w:t>
      </w:r>
      <w:r w:rsidRPr="00297A75">
        <w:rPr>
          <w:sz w:val="26"/>
          <w:szCs w:val="26"/>
          <w:lang w:val="uk-UA"/>
        </w:rPr>
        <w:t>» здійснити державну реєстрацію права оренди на земельну ділянку</w:t>
      </w:r>
      <w:r w:rsidR="00982324" w:rsidRPr="00297A75">
        <w:rPr>
          <w:sz w:val="26"/>
          <w:szCs w:val="26"/>
          <w:lang w:val="uk-UA"/>
        </w:rPr>
        <w:t>, зазначену в п.1 даного рішення,</w:t>
      </w:r>
      <w:r w:rsidRPr="00297A75">
        <w:rPr>
          <w:sz w:val="26"/>
          <w:szCs w:val="26"/>
          <w:lang w:val="uk-UA"/>
        </w:rPr>
        <w:t xml:space="preserve"> за адресою: Одеська область, Одеський район, </w:t>
      </w:r>
      <w:proofErr w:type="spellStart"/>
      <w:r w:rsidRPr="00297A75">
        <w:rPr>
          <w:sz w:val="26"/>
          <w:szCs w:val="26"/>
          <w:lang w:val="uk-UA"/>
        </w:rPr>
        <w:t>Овідіопольська</w:t>
      </w:r>
      <w:proofErr w:type="spellEnd"/>
      <w:r w:rsidRPr="00297A75">
        <w:rPr>
          <w:sz w:val="26"/>
          <w:szCs w:val="26"/>
          <w:lang w:val="uk-UA"/>
        </w:rPr>
        <w:t xml:space="preserve"> </w:t>
      </w:r>
      <w:r w:rsidR="00982324" w:rsidRPr="00297A75">
        <w:rPr>
          <w:sz w:val="26"/>
          <w:szCs w:val="26"/>
          <w:lang w:val="uk-UA"/>
        </w:rPr>
        <w:t>ТГ</w:t>
      </w:r>
      <w:r w:rsidRPr="00297A75">
        <w:rPr>
          <w:sz w:val="26"/>
          <w:szCs w:val="26"/>
          <w:lang w:val="uk-UA"/>
        </w:rPr>
        <w:t xml:space="preserve">, </w:t>
      </w:r>
      <w:r w:rsidR="00982324" w:rsidRPr="00297A75">
        <w:rPr>
          <w:sz w:val="26"/>
          <w:szCs w:val="26"/>
          <w:lang w:val="uk-UA"/>
        </w:rPr>
        <w:t xml:space="preserve">комплекс будівель і споруд № 1 (за межами населеного пункту </w:t>
      </w:r>
      <w:proofErr w:type="spellStart"/>
      <w:r w:rsidR="00982324" w:rsidRPr="00297A75">
        <w:rPr>
          <w:sz w:val="26"/>
          <w:szCs w:val="26"/>
          <w:lang w:val="uk-UA"/>
        </w:rPr>
        <w:t>Овідіополь</w:t>
      </w:r>
      <w:proofErr w:type="spellEnd"/>
      <w:r w:rsidR="00982324" w:rsidRPr="00297A75">
        <w:rPr>
          <w:sz w:val="26"/>
          <w:szCs w:val="26"/>
          <w:lang w:val="uk-UA"/>
        </w:rPr>
        <w:t>)</w:t>
      </w:r>
      <w:r w:rsidRPr="00297A75">
        <w:rPr>
          <w:sz w:val="26"/>
          <w:szCs w:val="26"/>
          <w:lang w:val="uk-UA"/>
        </w:rPr>
        <w:t xml:space="preserve">. </w:t>
      </w:r>
      <w:r w:rsidR="00DD78D0" w:rsidRPr="00297A75">
        <w:rPr>
          <w:sz w:val="26"/>
          <w:szCs w:val="26"/>
          <w:lang w:val="uk-UA"/>
        </w:rPr>
        <w:t>Кадастровий номер земельної ділянки</w:t>
      </w:r>
      <w:r w:rsidR="00982324" w:rsidRPr="00297A75">
        <w:rPr>
          <w:sz w:val="26"/>
          <w:szCs w:val="26"/>
          <w:lang w:val="uk-UA"/>
        </w:rPr>
        <w:t xml:space="preserve"> 51237551</w:t>
      </w:r>
      <w:r w:rsidR="00DD78D0" w:rsidRPr="00297A75">
        <w:rPr>
          <w:sz w:val="26"/>
          <w:szCs w:val="26"/>
          <w:lang w:val="uk-UA"/>
        </w:rPr>
        <w:t>00:0</w:t>
      </w:r>
      <w:r w:rsidR="00982324" w:rsidRPr="00297A75">
        <w:rPr>
          <w:sz w:val="26"/>
          <w:szCs w:val="26"/>
          <w:lang w:val="uk-UA"/>
        </w:rPr>
        <w:t>1:002:0450</w:t>
      </w:r>
      <w:r w:rsidR="00DD78D0" w:rsidRPr="00297A75">
        <w:rPr>
          <w:sz w:val="26"/>
          <w:szCs w:val="26"/>
          <w:lang w:val="uk-UA"/>
        </w:rPr>
        <w:t>.</w:t>
      </w:r>
    </w:p>
    <w:p w:rsidR="000745F6" w:rsidRPr="00297A75" w:rsidRDefault="000745F6" w:rsidP="00297A75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ab/>
        <w:t xml:space="preserve">4.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екології.                                                                          </w:t>
      </w:r>
    </w:p>
    <w:p w:rsidR="000745F6" w:rsidRPr="00297A75" w:rsidRDefault="000745F6" w:rsidP="00297A75">
      <w:pPr>
        <w:jc w:val="both"/>
        <w:rPr>
          <w:sz w:val="26"/>
          <w:szCs w:val="26"/>
          <w:lang w:val="uk-UA"/>
        </w:rPr>
      </w:pPr>
    </w:p>
    <w:p w:rsidR="000745F6" w:rsidRDefault="000745F6" w:rsidP="000745F6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0745F6" w:rsidRDefault="000745F6" w:rsidP="000745F6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6182B" w:rsidRPr="00982324" w:rsidRDefault="000745F6" w:rsidP="00982324">
      <w:pPr>
        <w:spacing w:line="360" w:lineRule="auto"/>
        <w:jc w:val="right"/>
        <w:rPr>
          <w:b/>
          <w:i/>
          <w:sz w:val="26"/>
          <w:szCs w:val="26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36182B" w:rsidRDefault="0036182B">
      <w:pPr>
        <w:rPr>
          <w:lang w:val="uk-UA"/>
        </w:rPr>
      </w:pPr>
    </w:p>
    <w:p w:rsidR="0036182B" w:rsidRDefault="0036182B">
      <w:pPr>
        <w:rPr>
          <w:lang w:val="uk-UA"/>
        </w:rPr>
      </w:pPr>
    </w:p>
    <w:p w:rsidR="00006294" w:rsidRDefault="00006294" w:rsidP="00006294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</w:t>
      </w:r>
    </w:p>
    <w:p w:rsidR="00006294" w:rsidRPr="00006294" w:rsidRDefault="009E704D" w:rsidP="00006294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006294">
        <w:rPr>
          <w:sz w:val="24"/>
          <w:szCs w:val="24"/>
          <w:lang w:val="uk-UA"/>
        </w:rPr>
        <w:t>о рішення селищної ради</w:t>
      </w:r>
    </w:p>
    <w:p w:rsidR="009E704D" w:rsidRDefault="009E704D" w:rsidP="009E704D">
      <w:pPr>
        <w:jc w:val="right"/>
        <w:rPr>
          <w:b/>
          <w:i/>
          <w:lang w:val="uk-UA"/>
        </w:rPr>
      </w:pPr>
    </w:p>
    <w:p w:rsidR="00006294" w:rsidRPr="009E704D" w:rsidRDefault="009E704D" w:rsidP="009E704D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>ПРОЕКТ</w:t>
      </w:r>
    </w:p>
    <w:p w:rsidR="00006294" w:rsidRPr="00297A75" w:rsidRDefault="00006294" w:rsidP="00006294">
      <w:pPr>
        <w:pStyle w:val="1"/>
        <w:jc w:val="center"/>
        <w:rPr>
          <w:sz w:val="26"/>
          <w:szCs w:val="26"/>
        </w:rPr>
      </w:pPr>
      <w:r w:rsidRPr="00297A75">
        <w:rPr>
          <w:sz w:val="26"/>
          <w:szCs w:val="26"/>
        </w:rPr>
        <w:t>Договір оренди</w:t>
      </w:r>
    </w:p>
    <w:p w:rsidR="00006294" w:rsidRPr="00297A75" w:rsidRDefault="00006294" w:rsidP="00006294">
      <w:pPr>
        <w:jc w:val="center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земельної ділянки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селище </w:t>
      </w:r>
      <w:proofErr w:type="spellStart"/>
      <w:r w:rsidRPr="00297A75">
        <w:rPr>
          <w:sz w:val="26"/>
          <w:szCs w:val="26"/>
          <w:lang w:val="uk-UA"/>
        </w:rPr>
        <w:t>Овідіополь</w:t>
      </w:r>
      <w:proofErr w:type="spellEnd"/>
      <w:r w:rsidRPr="00297A75">
        <w:rPr>
          <w:sz w:val="26"/>
          <w:szCs w:val="26"/>
          <w:lang w:val="uk-UA"/>
        </w:rPr>
        <w:t xml:space="preserve">                                                                              </w:t>
      </w:r>
      <w:r w:rsidR="009E704D" w:rsidRPr="00297A75">
        <w:rPr>
          <w:sz w:val="26"/>
          <w:szCs w:val="26"/>
          <w:lang w:val="uk-UA"/>
        </w:rPr>
        <w:t xml:space="preserve">                         ________ </w:t>
      </w:r>
      <w:r w:rsidRPr="00297A75">
        <w:rPr>
          <w:sz w:val="26"/>
          <w:szCs w:val="26"/>
          <w:lang w:val="uk-UA"/>
        </w:rPr>
        <w:t xml:space="preserve">2024 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b/>
          <w:sz w:val="26"/>
          <w:szCs w:val="26"/>
          <w:lang w:val="uk-UA"/>
        </w:rPr>
        <w:t xml:space="preserve">Власник земельної ділянки: </w:t>
      </w:r>
      <w:proofErr w:type="spellStart"/>
      <w:r w:rsidRPr="00297A75">
        <w:rPr>
          <w:b/>
          <w:sz w:val="26"/>
          <w:szCs w:val="26"/>
          <w:lang w:val="uk-UA"/>
        </w:rPr>
        <w:t>Овідіопольська</w:t>
      </w:r>
      <w:proofErr w:type="spellEnd"/>
      <w:r w:rsidRPr="00297A75">
        <w:rPr>
          <w:b/>
          <w:sz w:val="26"/>
          <w:szCs w:val="26"/>
          <w:lang w:val="uk-UA"/>
        </w:rPr>
        <w:t xml:space="preserve"> селищна рада</w:t>
      </w:r>
      <w:r w:rsidRPr="00297A75">
        <w:rPr>
          <w:sz w:val="26"/>
          <w:szCs w:val="26"/>
          <w:lang w:val="uk-UA"/>
        </w:rPr>
        <w:t xml:space="preserve"> </w:t>
      </w:r>
      <w:r w:rsidR="009E704D" w:rsidRPr="00297A75">
        <w:rPr>
          <w:sz w:val="26"/>
          <w:szCs w:val="26"/>
          <w:lang w:val="uk-UA"/>
        </w:rPr>
        <w:t>Одеського району</w:t>
      </w:r>
      <w:r w:rsidRPr="00297A75">
        <w:rPr>
          <w:sz w:val="26"/>
          <w:szCs w:val="26"/>
          <w:lang w:val="uk-UA"/>
        </w:rPr>
        <w:t xml:space="preserve"> Одеської області, що знаходиться в </w:t>
      </w:r>
      <w:r w:rsidR="009E704D" w:rsidRPr="00297A75">
        <w:rPr>
          <w:sz w:val="26"/>
          <w:szCs w:val="26"/>
          <w:lang w:val="uk-UA"/>
        </w:rPr>
        <w:t>Одеській області, селище</w:t>
      </w:r>
      <w:r w:rsidRPr="00297A75">
        <w:rPr>
          <w:sz w:val="26"/>
          <w:szCs w:val="26"/>
          <w:lang w:val="uk-UA"/>
        </w:rPr>
        <w:t xml:space="preserve"> </w:t>
      </w:r>
      <w:proofErr w:type="spellStart"/>
      <w:r w:rsidRPr="00297A75">
        <w:rPr>
          <w:sz w:val="26"/>
          <w:szCs w:val="26"/>
          <w:lang w:val="uk-UA"/>
        </w:rPr>
        <w:t>Овідіополь</w:t>
      </w:r>
      <w:proofErr w:type="spellEnd"/>
      <w:r w:rsidRPr="00297A75">
        <w:rPr>
          <w:sz w:val="26"/>
          <w:szCs w:val="26"/>
          <w:lang w:val="uk-UA"/>
        </w:rPr>
        <w:t xml:space="preserve">, </w:t>
      </w:r>
      <w:proofErr w:type="spellStart"/>
      <w:r w:rsidRPr="00297A75">
        <w:rPr>
          <w:sz w:val="26"/>
          <w:szCs w:val="26"/>
          <w:lang w:val="uk-UA"/>
        </w:rPr>
        <w:t>вул.Незалежності</w:t>
      </w:r>
      <w:proofErr w:type="spellEnd"/>
      <w:r w:rsidRPr="00297A75">
        <w:rPr>
          <w:sz w:val="26"/>
          <w:szCs w:val="26"/>
          <w:lang w:val="uk-UA"/>
        </w:rPr>
        <w:t>, 2</w:t>
      </w:r>
      <w:r w:rsidR="009E704D" w:rsidRPr="00297A75">
        <w:rPr>
          <w:sz w:val="26"/>
          <w:szCs w:val="26"/>
          <w:lang w:val="uk-UA"/>
        </w:rPr>
        <w:t>-А</w:t>
      </w:r>
      <w:r w:rsidRPr="00297A75">
        <w:rPr>
          <w:sz w:val="26"/>
          <w:szCs w:val="26"/>
          <w:lang w:val="uk-UA"/>
        </w:rPr>
        <w:t xml:space="preserve">, </w:t>
      </w:r>
      <w:r w:rsidRPr="00297A75">
        <w:rPr>
          <w:b/>
          <w:sz w:val="26"/>
          <w:szCs w:val="26"/>
          <w:lang w:val="uk-UA"/>
        </w:rPr>
        <w:t xml:space="preserve">в особі </w:t>
      </w:r>
      <w:proofErr w:type="spellStart"/>
      <w:r w:rsidRPr="00297A75">
        <w:rPr>
          <w:b/>
          <w:sz w:val="26"/>
          <w:szCs w:val="26"/>
          <w:lang w:val="uk-UA"/>
        </w:rPr>
        <w:t>Овідіопольського</w:t>
      </w:r>
      <w:proofErr w:type="spellEnd"/>
      <w:r w:rsidR="00615791" w:rsidRPr="00297A75">
        <w:rPr>
          <w:b/>
          <w:sz w:val="26"/>
          <w:szCs w:val="26"/>
          <w:lang w:val="uk-UA"/>
        </w:rPr>
        <w:t xml:space="preserve"> селищного голови Лідії САВЕЛЬЄВОЇ</w:t>
      </w:r>
      <w:r w:rsidR="009E704D" w:rsidRPr="00297A75">
        <w:rPr>
          <w:sz w:val="26"/>
          <w:szCs w:val="26"/>
          <w:lang w:val="uk-UA"/>
        </w:rPr>
        <w:t>,  що діє</w:t>
      </w:r>
      <w:r w:rsidRPr="00297A75">
        <w:rPr>
          <w:sz w:val="26"/>
          <w:szCs w:val="26"/>
          <w:lang w:val="uk-UA"/>
        </w:rPr>
        <w:t xml:space="preserve"> на підставі рішення Овідіопольської селищної ради від 04.12.2020 р. № 2-</w:t>
      </w:r>
      <w:r w:rsidRPr="00297A75">
        <w:rPr>
          <w:sz w:val="26"/>
          <w:szCs w:val="26"/>
          <w:lang w:val="en-US"/>
        </w:rPr>
        <w:t>VI</w:t>
      </w:r>
      <w:r w:rsidRPr="00297A75">
        <w:rPr>
          <w:sz w:val="26"/>
          <w:szCs w:val="26"/>
          <w:lang w:val="uk-UA"/>
        </w:rPr>
        <w:t xml:space="preserve">ІІ «Про інформацію Овідіопольської селищної територіальної виборчої комісії про підсумки виборів </w:t>
      </w:r>
      <w:proofErr w:type="spellStart"/>
      <w:r w:rsidRPr="00297A75">
        <w:rPr>
          <w:sz w:val="26"/>
          <w:szCs w:val="26"/>
          <w:lang w:val="uk-UA"/>
        </w:rPr>
        <w:t>Овідіопольського</w:t>
      </w:r>
      <w:proofErr w:type="spellEnd"/>
      <w:r w:rsidRPr="00297A75">
        <w:rPr>
          <w:sz w:val="26"/>
          <w:szCs w:val="26"/>
          <w:lang w:val="uk-UA"/>
        </w:rPr>
        <w:t xml:space="preserve"> селищного голови та визнання його повноважень» та Закону України «Про місцеве самоврядування в Україні» від 21.05.1997 року, який надалі іменується «Орендодавець», з одного боку, та </w:t>
      </w:r>
      <w:r w:rsidRPr="00297A75">
        <w:rPr>
          <w:b/>
          <w:sz w:val="26"/>
          <w:szCs w:val="26"/>
          <w:lang w:val="uk-UA"/>
        </w:rPr>
        <w:t>ТОВАРИСТВО З ОБМЕЖЕНОЮ ВІДПОВІДАЛЬНІСТЮ «</w:t>
      </w:r>
      <w:r w:rsidR="00615791" w:rsidRPr="00297A75">
        <w:rPr>
          <w:b/>
          <w:sz w:val="26"/>
          <w:szCs w:val="26"/>
          <w:lang w:val="uk-UA"/>
        </w:rPr>
        <w:t>СК ПЕТРОЛІУМ</w:t>
      </w:r>
      <w:r w:rsidRPr="00297A75">
        <w:rPr>
          <w:b/>
          <w:sz w:val="26"/>
          <w:szCs w:val="26"/>
          <w:lang w:val="uk-UA"/>
        </w:rPr>
        <w:t xml:space="preserve">», в особі директора </w:t>
      </w:r>
      <w:r w:rsidR="00615791" w:rsidRPr="00297A75">
        <w:rPr>
          <w:b/>
          <w:sz w:val="26"/>
          <w:szCs w:val="26"/>
          <w:lang w:val="uk-UA"/>
        </w:rPr>
        <w:t>Тетяни АЛЕКСАНДРУК</w:t>
      </w:r>
      <w:r w:rsidRPr="00297A75">
        <w:rPr>
          <w:b/>
          <w:sz w:val="26"/>
          <w:szCs w:val="26"/>
          <w:lang w:val="uk-UA"/>
        </w:rPr>
        <w:t>,</w:t>
      </w:r>
      <w:r w:rsidRPr="00297A75">
        <w:rPr>
          <w:sz w:val="26"/>
          <w:szCs w:val="26"/>
          <w:lang w:val="uk-UA"/>
        </w:rPr>
        <w:t xml:space="preserve"> іменован</w:t>
      </w:r>
      <w:r w:rsidR="009E704D" w:rsidRPr="00297A75">
        <w:rPr>
          <w:sz w:val="26"/>
          <w:szCs w:val="26"/>
          <w:lang w:val="uk-UA"/>
        </w:rPr>
        <w:t>а</w:t>
      </w:r>
      <w:r w:rsidRPr="00297A75">
        <w:rPr>
          <w:sz w:val="26"/>
          <w:szCs w:val="26"/>
          <w:lang w:val="uk-UA"/>
        </w:rPr>
        <w:t xml:space="preserve"> надалі “Орендар”, з іншого боку, уклали цей договір про нижченаведене:</w:t>
      </w:r>
    </w:p>
    <w:p w:rsidR="00006294" w:rsidRPr="00297A75" w:rsidRDefault="00006294" w:rsidP="00297A75">
      <w:pPr>
        <w:jc w:val="center"/>
        <w:rPr>
          <w:sz w:val="26"/>
          <w:szCs w:val="26"/>
          <w:lang w:val="uk-UA"/>
        </w:rPr>
      </w:pPr>
      <w:r w:rsidRPr="00297A75">
        <w:rPr>
          <w:b/>
          <w:sz w:val="26"/>
          <w:szCs w:val="26"/>
          <w:lang w:val="uk-UA"/>
        </w:rPr>
        <w:t>Предмет договору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1.Орендодавець надає, а орендар приймає в строкове платне користування земельну ділянку для обслуговування </w:t>
      </w:r>
      <w:r w:rsidR="00615791" w:rsidRPr="00297A75">
        <w:rPr>
          <w:sz w:val="26"/>
          <w:szCs w:val="26"/>
          <w:lang w:val="uk-UA"/>
        </w:rPr>
        <w:t xml:space="preserve">складу </w:t>
      </w:r>
      <w:r w:rsidR="009E704D" w:rsidRPr="00297A75">
        <w:rPr>
          <w:sz w:val="26"/>
          <w:szCs w:val="26"/>
          <w:lang w:val="uk-UA"/>
        </w:rPr>
        <w:t xml:space="preserve">для </w:t>
      </w:r>
      <w:r w:rsidR="00615791" w:rsidRPr="00297A75">
        <w:rPr>
          <w:sz w:val="26"/>
          <w:szCs w:val="26"/>
          <w:lang w:val="uk-UA"/>
        </w:rPr>
        <w:t>з</w:t>
      </w:r>
      <w:r w:rsidR="009E704D" w:rsidRPr="00297A75">
        <w:rPr>
          <w:sz w:val="26"/>
          <w:szCs w:val="26"/>
          <w:lang w:val="uk-UA"/>
        </w:rPr>
        <w:t>берігання паливно-мастильних матеріалів</w:t>
      </w:r>
      <w:r w:rsidRPr="00297A75">
        <w:rPr>
          <w:sz w:val="26"/>
          <w:szCs w:val="26"/>
          <w:lang w:val="uk-UA"/>
        </w:rPr>
        <w:t xml:space="preserve"> (КВЦПЗ – 11.02), категорія земель – землі промисловості, транспорту, електронних комунікацій, енергетики, оборони та іншого призначення, з кадастровим номером 5123755100:01:002:0</w:t>
      </w:r>
      <w:r w:rsidR="00615791" w:rsidRPr="00297A75">
        <w:rPr>
          <w:sz w:val="26"/>
          <w:szCs w:val="26"/>
          <w:lang w:val="uk-UA"/>
        </w:rPr>
        <w:t>450</w:t>
      </w:r>
      <w:r w:rsidRPr="00297A75">
        <w:rPr>
          <w:sz w:val="26"/>
          <w:szCs w:val="26"/>
          <w:lang w:val="uk-UA"/>
        </w:rPr>
        <w:t xml:space="preserve"> – площа </w:t>
      </w:r>
      <w:r w:rsidR="00615791" w:rsidRPr="00297A75">
        <w:rPr>
          <w:sz w:val="26"/>
          <w:szCs w:val="26"/>
          <w:lang w:val="uk-UA"/>
        </w:rPr>
        <w:t>3,6916</w:t>
      </w:r>
      <w:r w:rsidRPr="00297A75">
        <w:rPr>
          <w:sz w:val="26"/>
          <w:szCs w:val="26"/>
          <w:lang w:val="uk-UA"/>
        </w:rPr>
        <w:t xml:space="preserve"> га, за адресою: Одеська область, Одеський район,  </w:t>
      </w:r>
      <w:proofErr w:type="spellStart"/>
      <w:r w:rsidR="00615791" w:rsidRPr="00297A75">
        <w:rPr>
          <w:sz w:val="26"/>
          <w:szCs w:val="26"/>
          <w:lang w:val="uk-UA"/>
        </w:rPr>
        <w:t>Овідіопольська</w:t>
      </w:r>
      <w:proofErr w:type="spellEnd"/>
      <w:r w:rsidR="00615791" w:rsidRPr="00297A75">
        <w:rPr>
          <w:sz w:val="26"/>
          <w:szCs w:val="26"/>
          <w:lang w:val="uk-UA"/>
        </w:rPr>
        <w:t xml:space="preserve"> ТГ, комплекс будівель і споруд № 1</w:t>
      </w:r>
      <w:r w:rsidRPr="00297A75">
        <w:rPr>
          <w:sz w:val="26"/>
          <w:szCs w:val="26"/>
          <w:lang w:val="uk-UA"/>
        </w:rPr>
        <w:t xml:space="preserve"> (за межами населеного пункту</w:t>
      </w:r>
      <w:r w:rsidR="00615791" w:rsidRPr="00297A75">
        <w:rPr>
          <w:sz w:val="26"/>
          <w:szCs w:val="26"/>
          <w:lang w:val="uk-UA"/>
        </w:rPr>
        <w:t xml:space="preserve"> </w:t>
      </w:r>
      <w:proofErr w:type="spellStart"/>
      <w:r w:rsidR="00615791" w:rsidRPr="00297A75">
        <w:rPr>
          <w:sz w:val="26"/>
          <w:szCs w:val="26"/>
          <w:lang w:val="uk-UA"/>
        </w:rPr>
        <w:t>Овідіополь</w:t>
      </w:r>
      <w:proofErr w:type="spellEnd"/>
      <w:r w:rsidRPr="00297A75">
        <w:rPr>
          <w:sz w:val="26"/>
          <w:szCs w:val="26"/>
          <w:lang w:val="uk-UA"/>
        </w:rPr>
        <w:t>).</w:t>
      </w:r>
    </w:p>
    <w:p w:rsidR="00006294" w:rsidRPr="00297A75" w:rsidRDefault="00006294" w:rsidP="00006294">
      <w:pPr>
        <w:jc w:val="center"/>
        <w:rPr>
          <w:b/>
          <w:sz w:val="26"/>
          <w:szCs w:val="26"/>
          <w:lang w:val="uk-UA"/>
        </w:rPr>
      </w:pPr>
      <w:r w:rsidRPr="00297A75">
        <w:rPr>
          <w:b/>
          <w:sz w:val="26"/>
          <w:szCs w:val="26"/>
          <w:lang w:val="uk-UA"/>
        </w:rPr>
        <w:t>Об</w:t>
      </w:r>
      <w:r w:rsidRPr="00297A75">
        <w:rPr>
          <w:b/>
          <w:sz w:val="26"/>
          <w:szCs w:val="26"/>
        </w:rPr>
        <w:t>’</w:t>
      </w:r>
      <w:proofErr w:type="spellStart"/>
      <w:r w:rsidRPr="00297A75">
        <w:rPr>
          <w:b/>
          <w:sz w:val="26"/>
          <w:szCs w:val="26"/>
          <w:lang w:val="uk-UA"/>
        </w:rPr>
        <w:t>єкт</w:t>
      </w:r>
      <w:proofErr w:type="spellEnd"/>
      <w:r w:rsidRPr="00297A75">
        <w:rPr>
          <w:b/>
          <w:sz w:val="26"/>
          <w:szCs w:val="26"/>
          <w:lang w:val="uk-UA"/>
        </w:rPr>
        <w:t xml:space="preserve"> оренди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2. В оренду передається земельна ділянка загальною площею </w:t>
      </w:r>
      <w:r w:rsidR="00615791" w:rsidRPr="00297A75">
        <w:rPr>
          <w:sz w:val="26"/>
          <w:szCs w:val="26"/>
          <w:lang w:val="uk-UA"/>
        </w:rPr>
        <w:t>3,6916</w:t>
      </w:r>
      <w:r w:rsidRPr="00297A75">
        <w:rPr>
          <w:sz w:val="26"/>
          <w:szCs w:val="26"/>
          <w:lang w:val="uk-UA"/>
        </w:rPr>
        <w:t xml:space="preserve"> га.  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3. На земельній ділянці розміщені об</w:t>
      </w:r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Pr="00297A75">
        <w:rPr>
          <w:sz w:val="26"/>
          <w:szCs w:val="26"/>
          <w:lang w:val="uk-UA"/>
        </w:rPr>
        <w:t xml:space="preserve">єкти нерухомого майна.  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4. Нормативна грошова оцінка земельної ділянки на дату укладення договору становить: </w:t>
      </w:r>
      <w:r w:rsidR="000D69F9" w:rsidRPr="00297A75">
        <w:rPr>
          <w:sz w:val="26"/>
          <w:szCs w:val="26"/>
        </w:rPr>
        <w:t>15724943</w:t>
      </w:r>
      <w:r w:rsidR="000D69F9" w:rsidRPr="00297A75">
        <w:rPr>
          <w:sz w:val="26"/>
          <w:szCs w:val="26"/>
          <w:lang w:val="uk-UA"/>
        </w:rPr>
        <w:t>,</w:t>
      </w:r>
      <w:r w:rsidR="000D69F9" w:rsidRPr="00297A75">
        <w:rPr>
          <w:sz w:val="26"/>
          <w:szCs w:val="26"/>
        </w:rPr>
        <w:t>15</w:t>
      </w:r>
      <w:r w:rsidR="000D69F9" w:rsidRPr="00297A75">
        <w:rPr>
          <w:sz w:val="26"/>
          <w:szCs w:val="26"/>
          <w:lang w:val="uk-UA"/>
        </w:rPr>
        <w:t xml:space="preserve"> грн. (п'ятнадцять </w:t>
      </w:r>
      <w:r w:rsidRPr="00297A75">
        <w:rPr>
          <w:sz w:val="26"/>
          <w:szCs w:val="26"/>
          <w:lang w:val="uk-UA"/>
        </w:rPr>
        <w:t xml:space="preserve">мільйонів </w:t>
      </w:r>
      <w:r w:rsidR="000D69F9" w:rsidRPr="00297A75">
        <w:rPr>
          <w:sz w:val="26"/>
          <w:szCs w:val="26"/>
          <w:lang w:val="uk-UA"/>
        </w:rPr>
        <w:t>сімсот двадцять чотири</w:t>
      </w:r>
      <w:r w:rsidRPr="00297A75">
        <w:rPr>
          <w:sz w:val="26"/>
          <w:szCs w:val="26"/>
          <w:lang w:val="uk-UA"/>
        </w:rPr>
        <w:t xml:space="preserve"> тисяч</w:t>
      </w:r>
      <w:r w:rsidR="000D69F9" w:rsidRPr="00297A75">
        <w:rPr>
          <w:sz w:val="26"/>
          <w:szCs w:val="26"/>
          <w:lang w:val="uk-UA"/>
        </w:rPr>
        <w:t>і дев’ятсот сорок три</w:t>
      </w:r>
      <w:r w:rsidRPr="00297A75">
        <w:rPr>
          <w:sz w:val="26"/>
          <w:szCs w:val="26"/>
          <w:lang w:val="uk-UA"/>
        </w:rPr>
        <w:t xml:space="preserve"> грн..1</w:t>
      </w:r>
      <w:r w:rsidR="000D69F9" w:rsidRPr="00297A75">
        <w:rPr>
          <w:sz w:val="26"/>
          <w:szCs w:val="26"/>
          <w:lang w:val="uk-UA"/>
        </w:rPr>
        <w:t>5</w:t>
      </w:r>
      <w:r w:rsidRPr="00297A75">
        <w:rPr>
          <w:sz w:val="26"/>
          <w:szCs w:val="26"/>
          <w:lang w:val="uk-UA"/>
        </w:rPr>
        <w:t xml:space="preserve"> </w:t>
      </w:r>
      <w:proofErr w:type="spellStart"/>
      <w:r w:rsidRPr="00297A75">
        <w:rPr>
          <w:sz w:val="26"/>
          <w:szCs w:val="26"/>
          <w:lang w:val="uk-UA"/>
        </w:rPr>
        <w:t>коп</w:t>
      </w:r>
      <w:proofErr w:type="spellEnd"/>
      <w:r w:rsidRPr="00297A75">
        <w:rPr>
          <w:sz w:val="26"/>
          <w:szCs w:val="26"/>
          <w:lang w:val="uk-UA"/>
        </w:rPr>
        <w:t>).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5. Земельна ділянка, яка передається в оренду, не має  недоліків, що можуть перешкоджати її ефективному використанню. 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6. Інші особливості об</w:t>
      </w:r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Pr="00297A75">
        <w:rPr>
          <w:sz w:val="26"/>
          <w:szCs w:val="26"/>
          <w:lang w:val="uk-UA"/>
        </w:rPr>
        <w:t xml:space="preserve">єкта оренди, які можуть вплинути на орендні відносини: відсутні. </w:t>
      </w:r>
    </w:p>
    <w:p w:rsidR="00006294" w:rsidRPr="00297A75" w:rsidRDefault="00006294" w:rsidP="00006294">
      <w:pPr>
        <w:jc w:val="center"/>
        <w:rPr>
          <w:b/>
          <w:sz w:val="26"/>
          <w:szCs w:val="26"/>
          <w:lang w:val="uk-UA"/>
        </w:rPr>
      </w:pPr>
      <w:r w:rsidRPr="00297A75">
        <w:rPr>
          <w:b/>
          <w:sz w:val="26"/>
          <w:szCs w:val="26"/>
          <w:lang w:val="uk-UA"/>
        </w:rPr>
        <w:t>Строк дії договору</w:t>
      </w:r>
    </w:p>
    <w:p w:rsidR="00006294" w:rsidRPr="00297A75" w:rsidRDefault="00006294" w:rsidP="009F6DBF">
      <w:pPr>
        <w:shd w:val="clear" w:color="auto" w:fill="FFFFFF"/>
        <w:ind w:right="-31" w:firstLine="544"/>
        <w:jc w:val="both"/>
        <w:rPr>
          <w:rFonts w:eastAsia="Calibri"/>
          <w:sz w:val="26"/>
          <w:szCs w:val="26"/>
          <w:lang w:val="uk-UA" w:eastAsia="uk-UA"/>
        </w:rPr>
      </w:pPr>
      <w:r w:rsidRPr="00297A75">
        <w:rPr>
          <w:sz w:val="26"/>
          <w:szCs w:val="26"/>
          <w:lang w:val="uk-UA"/>
        </w:rPr>
        <w:t xml:space="preserve">7. Договір укладено на </w:t>
      </w:r>
      <w:r w:rsidR="000D69F9" w:rsidRPr="00297A75">
        <w:rPr>
          <w:b/>
          <w:sz w:val="26"/>
          <w:szCs w:val="26"/>
          <w:lang w:val="uk-UA"/>
        </w:rPr>
        <w:t>30</w:t>
      </w:r>
      <w:r w:rsidRPr="00297A75">
        <w:rPr>
          <w:b/>
          <w:sz w:val="26"/>
          <w:szCs w:val="26"/>
          <w:lang w:val="uk-UA"/>
        </w:rPr>
        <w:t xml:space="preserve"> (</w:t>
      </w:r>
      <w:r w:rsidR="000D69F9" w:rsidRPr="00297A75">
        <w:rPr>
          <w:b/>
          <w:sz w:val="26"/>
          <w:szCs w:val="26"/>
          <w:lang w:val="uk-UA"/>
        </w:rPr>
        <w:t>тридцять</w:t>
      </w:r>
      <w:r w:rsidRPr="00297A75">
        <w:rPr>
          <w:b/>
          <w:sz w:val="26"/>
          <w:szCs w:val="26"/>
          <w:lang w:val="uk-UA"/>
        </w:rPr>
        <w:t>) років</w:t>
      </w:r>
      <w:r w:rsidRPr="00297A75">
        <w:rPr>
          <w:sz w:val="26"/>
          <w:szCs w:val="26"/>
          <w:lang w:val="uk-UA"/>
        </w:rPr>
        <w:t xml:space="preserve">. </w:t>
      </w:r>
      <w:r w:rsidR="009F6DBF" w:rsidRPr="00297A75">
        <w:rPr>
          <w:rFonts w:eastAsia="Calibri"/>
          <w:sz w:val="26"/>
          <w:szCs w:val="26"/>
          <w:lang w:val="uk-UA" w:eastAsia="uk-UA"/>
        </w:rPr>
        <w:t>Строк дії договору починається з дати його підписання сторонами. Право Оренди земельної ділянки виникає з моменту державної реєстрації такого права.</w:t>
      </w:r>
    </w:p>
    <w:p w:rsidR="00006294" w:rsidRPr="00297A75" w:rsidRDefault="00006294" w:rsidP="009F6DBF">
      <w:pPr>
        <w:ind w:firstLine="544"/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Після закінчення строку дії договору орендар має переважне право поновити його на новий строк. У цьому разі  орендар повинен не пізніше ніж за 30 (тридцять) днів до закінчення строку дії договору повідомити письмово орендодавця про намір продовжити його дію.</w:t>
      </w:r>
    </w:p>
    <w:p w:rsidR="00006294" w:rsidRPr="00297A75" w:rsidRDefault="00006294" w:rsidP="00006294">
      <w:pPr>
        <w:jc w:val="center"/>
        <w:rPr>
          <w:b/>
          <w:sz w:val="26"/>
          <w:szCs w:val="26"/>
          <w:lang w:val="uk-UA"/>
        </w:rPr>
      </w:pPr>
      <w:r w:rsidRPr="00297A75">
        <w:rPr>
          <w:b/>
          <w:sz w:val="26"/>
          <w:szCs w:val="26"/>
          <w:lang w:val="uk-UA"/>
        </w:rPr>
        <w:t>Орендна плата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8. Орендна плата вноситься орендарем у  формі та розмірі:  </w:t>
      </w:r>
      <w:r w:rsidRPr="00297A75">
        <w:rPr>
          <w:b/>
          <w:sz w:val="26"/>
          <w:szCs w:val="26"/>
          <w:lang w:val="uk-UA"/>
        </w:rPr>
        <w:t>3 %</w:t>
      </w:r>
      <w:r w:rsidRPr="00297A75">
        <w:rPr>
          <w:sz w:val="26"/>
          <w:szCs w:val="26"/>
          <w:lang w:val="uk-UA"/>
        </w:rPr>
        <w:t xml:space="preserve"> від нормативної грошової оцінки земельної ділянки, що на да</w:t>
      </w:r>
      <w:r w:rsidR="009863A2" w:rsidRPr="00297A75">
        <w:rPr>
          <w:sz w:val="26"/>
          <w:szCs w:val="26"/>
          <w:lang w:val="uk-UA"/>
        </w:rPr>
        <w:t>ту укладання договору</w:t>
      </w:r>
      <w:r w:rsidRPr="00297A75">
        <w:rPr>
          <w:sz w:val="26"/>
          <w:szCs w:val="26"/>
          <w:lang w:val="uk-UA"/>
        </w:rPr>
        <w:t xml:space="preserve"> складає </w:t>
      </w:r>
      <w:r w:rsidR="00CE3713" w:rsidRPr="00297A75">
        <w:rPr>
          <w:sz w:val="26"/>
          <w:szCs w:val="26"/>
          <w:lang w:val="uk-UA"/>
        </w:rPr>
        <w:t xml:space="preserve">471748,30 </w:t>
      </w:r>
      <w:r w:rsidRPr="00297A75">
        <w:rPr>
          <w:sz w:val="26"/>
          <w:szCs w:val="26"/>
          <w:lang w:val="uk-UA"/>
        </w:rPr>
        <w:t>грн.  (</w:t>
      </w:r>
      <w:r w:rsidR="00632836" w:rsidRPr="00297A75">
        <w:rPr>
          <w:sz w:val="26"/>
          <w:szCs w:val="26"/>
          <w:lang w:val="uk-UA"/>
        </w:rPr>
        <w:t>чотириста сімдесят одна тисяча сімсот сорок вісім грн. 30</w:t>
      </w:r>
      <w:r w:rsidRPr="00297A75">
        <w:rPr>
          <w:sz w:val="26"/>
          <w:szCs w:val="26"/>
          <w:lang w:val="uk-UA"/>
        </w:rPr>
        <w:t xml:space="preserve"> коп.) на рік, які вносяться орендарем у грошовій формі: код 37607526 банк ГУК в Одеській області, </w:t>
      </w:r>
      <w:r w:rsidRPr="00297A75">
        <w:rPr>
          <w:sz w:val="26"/>
          <w:szCs w:val="26"/>
          <w:lang w:val="uk-UA"/>
        </w:rPr>
        <w:lastRenderedPageBreak/>
        <w:t xml:space="preserve">КБК 18010600, р/р </w:t>
      </w:r>
      <w:r w:rsidRPr="00297A75">
        <w:rPr>
          <w:sz w:val="26"/>
          <w:szCs w:val="26"/>
          <w:lang w:val="en-US"/>
        </w:rPr>
        <w:t>UA</w:t>
      </w:r>
      <w:r w:rsidRPr="00297A75">
        <w:rPr>
          <w:sz w:val="26"/>
          <w:szCs w:val="26"/>
          <w:lang w:val="uk-UA"/>
        </w:rPr>
        <w:t>888999980334169812000015704, надходження орендної плати за землю з юридичних осіб.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9. Обчислення розміру орендної плати за земельні ділянки комунальної власності здійснюється з урахуванням їх цільового призначення та коефіцієнту індексації, визначених законодавством.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10. Орендна плата вноситься у такі строки: щомісячно протягом 30 календарних днів, наступних за останнім календарним днем звітного (податкового) місяця.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11. Розмір орендної плати переглядається  у разі:</w:t>
      </w:r>
    </w:p>
    <w:p w:rsidR="00006294" w:rsidRPr="00297A75" w:rsidRDefault="00006294" w:rsidP="00006294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зміни умов господарювання, передбачених договором;</w:t>
      </w:r>
    </w:p>
    <w:p w:rsidR="00006294" w:rsidRPr="00297A75" w:rsidRDefault="00006294" w:rsidP="00006294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зміни граничних розмірів орендної плати, визначених Податковим кодексом України, підвищення цін і тарифів, зміни коефіцієнтів індексації, визначених законодавством;</w:t>
      </w:r>
    </w:p>
    <w:p w:rsidR="00006294" w:rsidRPr="00297A75" w:rsidRDefault="00006294" w:rsidP="00006294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погіршення стану орендованої земельної ділянки не з вини орендаря, що підтверджено документами;</w:t>
      </w:r>
    </w:p>
    <w:p w:rsidR="00006294" w:rsidRPr="00297A75" w:rsidRDefault="00006294" w:rsidP="00006294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зміни нормативної грошової оцінки земельної ділянки комунальної власності;</w:t>
      </w:r>
    </w:p>
    <w:p w:rsidR="00006294" w:rsidRPr="00297A75" w:rsidRDefault="00006294" w:rsidP="00006294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в інших випадках, передбачених законом та цим договором.</w:t>
      </w:r>
    </w:p>
    <w:p w:rsidR="00006294" w:rsidRPr="00297A75" w:rsidRDefault="00006294" w:rsidP="00006294">
      <w:pPr>
        <w:spacing w:line="276" w:lineRule="auto"/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12.У разі зміни розміру нормативної грошової оцінки земельної ділянки, розмір орендної плати, визначений Основним договором оренди, починає діяти автоматично й пропорційно орендній ставці (%), визначеної пунктом 8 розділу «Орендна плата» Основного договору.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13. У разі невнесення орендної плати у строки, визначені цим договором, справляється пеня у розмірі 0,02 % несплаченої суми за кожний день прострочення.</w:t>
      </w:r>
    </w:p>
    <w:p w:rsidR="00006294" w:rsidRPr="00297A75" w:rsidRDefault="00006294" w:rsidP="00297A75">
      <w:pPr>
        <w:jc w:val="center"/>
        <w:rPr>
          <w:sz w:val="26"/>
          <w:szCs w:val="26"/>
          <w:lang w:val="uk-UA"/>
        </w:rPr>
      </w:pPr>
      <w:r w:rsidRPr="00297A75">
        <w:rPr>
          <w:b/>
          <w:sz w:val="26"/>
          <w:szCs w:val="26"/>
          <w:lang w:val="uk-UA"/>
        </w:rPr>
        <w:t>Умови використання земельної ділянки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14. Земельна ділянка передається в оренду для обслуговування </w:t>
      </w:r>
      <w:r w:rsidR="00632836" w:rsidRPr="00297A75">
        <w:rPr>
          <w:sz w:val="26"/>
          <w:szCs w:val="26"/>
          <w:lang w:val="uk-UA"/>
        </w:rPr>
        <w:t xml:space="preserve">складу </w:t>
      </w:r>
      <w:r w:rsidR="009863A2" w:rsidRPr="00297A75">
        <w:rPr>
          <w:sz w:val="26"/>
          <w:szCs w:val="26"/>
          <w:lang w:val="uk-UA"/>
        </w:rPr>
        <w:t xml:space="preserve">для </w:t>
      </w:r>
      <w:r w:rsidR="00632836" w:rsidRPr="00297A75">
        <w:rPr>
          <w:sz w:val="26"/>
          <w:szCs w:val="26"/>
          <w:lang w:val="uk-UA"/>
        </w:rPr>
        <w:t xml:space="preserve">зберігання </w:t>
      </w:r>
      <w:r w:rsidR="009863A2" w:rsidRPr="00297A75">
        <w:rPr>
          <w:sz w:val="26"/>
          <w:szCs w:val="26"/>
          <w:lang w:val="uk-UA"/>
        </w:rPr>
        <w:t>паливно-мастильних матеріалів</w:t>
      </w:r>
      <w:r w:rsidRPr="00297A75">
        <w:rPr>
          <w:sz w:val="26"/>
          <w:szCs w:val="26"/>
          <w:lang w:val="uk-UA"/>
        </w:rPr>
        <w:t>.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15. Цільове призначення  земельної ділянки – 11.02 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297A75">
        <w:rPr>
          <w:sz w:val="26"/>
          <w:szCs w:val="26"/>
          <w:shd w:val="clear" w:color="auto" w:fill="FFFFFF"/>
          <w:lang w:val="uk-UA"/>
        </w:rPr>
        <w:t>включаючи об’єкти оброблення відходів, зокрема із енергогенеруючим блоком</w:t>
      </w:r>
      <w:r w:rsidRPr="00297A75">
        <w:rPr>
          <w:sz w:val="26"/>
          <w:szCs w:val="26"/>
          <w:lang w:val="uk-UA"/>
        </w:rPr>
        <w:t>.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16. Умови збереження стану об</w:t>
      </w:r>
      <w:r w:rsidRPr="00297A75">
        <w:rPr>
          <w:sz w:val="26"/>
          <w:szCs w:val="26"/>
        </w:rPr>
        <w:t>’</w:t>
      </w:r>
      <w:proofErr w:type="spellStart"/>
      <w:r w:rsidRPr="00297A75">
        <w:rPr>
          <w:sz w:val="26"/>
          <w:szCs w:val="26"/>
          <w:lang w:val="uk-UA"/>
        </w:rPr>
        <w:t>єкта</w:t>
      </w:r>
      <w:proofErr w:type="spellEnd"/>
      <w:r w:rsidRPr="00297A75">
        <w:rPr>
          <w:sz w:val="26"/>
          <w:szCs w:val="26"/>
          <w:lang w:val="uk-UA"/>
        </w:rPr>
        <w:t xml:space="preserve"> оренди – згідно чинного законодавства.</w:t>
      </w:r>
    </w:p>
    <w:p w:rsidR="00006294" w:rsidRPr="00297A75" w:rsidRDefault="00006294" w:rsidP="00006294">
      <w:pPr>
        <w:jc w:val="center"/>
        <w:rPr>
          <w:b/>
          <w:sz w:val="26"/>
          <w:szCs w:val="26"/>
          <w:lang w:val="uk-UA"/>
        </w:rPr>
      </w:pPr>
      <w:r w:rsidRPr="00297A75">
        <w:rPr>
          <w:b/>
          <w:sz w:val="26"/>
          <w:szCs w:val="26"/>
          <w:lang w:val="uk-UA"/>
        </w:rPr>
        <w:t>Умови повернення земельної ділянки</w:t>
      </w:r>
    </w:p>
    <w:p w:rsidR="00006294" w:rsidRPr="00297A75" w:rsidRDefault="00006294" w:rsidP="00006294">
      <w:pPr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17. </w:t>
      </w:r>
      <w:r w:rsidR="00E2633E" w:rsidRPr="00297A75">
        <w:rPr>
          <w:sz w:val="26"/>
          <w:szCs w:val="26"/>
          <w:lang w:val="uk-UA"/>
        </w:rPr>
        <w:t xml:space="preserve"> </w:t>
      </w:r>
      <w:r w:rsidRPr="00297A75">
        <w:rPr>
          <w:sz w:val="26"/>
          <w:szCs w:val="26"/>
          <w:lang w:val="uk-UA"/>
        </w:rPr>
        <w:t xml:space="preserve">Після припинення дії договору орендар повертає орендодавцю земельну ділянку у стані не гіршому, порівняно з тим, у якому він одержав їх в оренду. </w:t>
      </w:r>
    </w:p>
    <w:p w:rsidR="00E2633E" w:rsidRPr="00297A75" w:rsidRDefault="00E2633E" w:rsidP="00E2633E">
      <w:pPr>
        <w:shd w:val="clear" w:color="auto" w:fill="FFFFFF"/>
        <w:ind w:right="-31"/>
        <w:jc w:val="both"/>
        <w:rPr>
          <w:rFonts w:eastAsia="Calibri"/>
          <w:bCs/>
          <w:sz w:val="26"/>
          <w:szCs w:val="26"/>
          <w:lang w:val="uk-UA" w:eastAsia="uk-UA"/>
        </w:rPr>
      </w:pPr>
      <w:r w:rsidRPr="00297A75">
        <w:rPr>
          <w:rFonts w:eastAsia="Calibri"/>
          <w:bCs/>
          <w:sz w:val="26"/>
          <w:szCs w:val="26"/>
          <w:lang w:val="uk-UA" w:eastAsia="uk-UA"/>
        </w:rPr>
        <w:t>18. У тому разі, коли з вини Орендаря земельна ділянка буде деградована, техногенно забруднена, Орендар у встановленому порядку відшкодовує Орендодавцеві збитки у повному обсязі.</w:t>
      </w:r>
    </w:p>
    <w:p w:rsidR="00E2633E" w:rsidRPr="00297A75" w:rsidRDefault="00E2633E" w:rsidP="00E2633E">
      <w:pPr>
        <w:shd w:val="clear" w:color="auto" w:fill="FFFFFF"/>
        <w:tabs>
          <w:tab w:val="left" w:pos="0"/>
        </w:tabs>
        <w:ind w:right="-31"/>
        <w:jc w:val="both"/>
        <w:rPr>
          <w:rFonts w:eastAsia="Calibri"/>
          <w:bCs/>
          <w:sz w:val="26"/>
          <w:szCs w:val="26"/>
          <w:lang w:val="uk-UA" w:eastAsia="uk-UA"/>
        </w:rPr>
      </w:pPr>
      <w:r w:rsidRPr="00297A75">
        <w:rPr>
          <w:rFonts w:eastAsia="Calibri"/>
          <w:bCs/>
          <w:sz w:val="26"/>
          <w:szCs w:val="26"/>
          <w:lang w:val="uk-UA" w:eastAsia="uk-UA"/>
        </w:rPr>
        <w:t>Орендар несе ризик випадкового пошкодження або знищення об'єкта оренди чи його частини.</w:t>
      </w:r>
    </w:p>
    <w:p w:rsidR="00E2633E" w:rsidRPr="00297A75" w:rsidRDefault="00E2633E" w:rsidP="00E2633E">
      <w:pPr>
        <w:shd w:val="clear" w:color="auto" w:fill="FFFFFF"/>
        <w:tabs>
          <w:tab w:val="left" w:pos="-567"/>
        </w:tabs>
        <w:ind w:right="-31"/>
        <w:jc w:val="both"/>
        <w:rPr>
          <w:rFonts w:eastAsia="Calibri"/>
          <w:sz w:val="26"/>
          <w:szCs w:val="26"/>
          <w:lang w:val="uk-UA" w:eastAsia="uk-UA"/>
        </w:rPr>
      </w:pPr>
      <w:r w:rsidRPr="00297A75">
        <w:rPr>
          <w:rFonts w:eastAsia="Calibri"/>
          <w:sz w:val="26"/>
          <w:szCs w:val="26"/>
          <w:lang w:val="uk-UA" w:eastAsia="uk-UA"/>
        </w:rPr>
        <w:t>Орендодавець у разі погіршення корисних властивостей орендованої земельної ділянки, пов'язаних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розв'язується у судовому порядку.</w:t>
      </w:r>
    </w:p>
    <w:p w:rsidR="00E2633E" w:rsidRPr="00297A75" w:rsidRDefault="00E2633E" w:rsidP="00E2633E">
      <w:pPr>
        <w:shd w:val="clear" w:color="auto" w:fill="FFFFFF"/>
        <w:tabs>
          <w:tab w:val="left" w:pos="-567"/>
        </w:tabs>
        <w:ind w:right="-31"/>
        <w:jc w:val="both"/>
        <w:rPr>
          <w:rFonts w:eastAsia="Calibri"/>
          <w:sz w:val="26"/>
          <w:szCs w:val="26"/>
          <w:lang w:val="uk-UA"/>
        </w:rPr>
      </w:pPr>
      <w:r w:rsidRPr="00297A75">
        <w:rPr>
          <w:rFonts w:eastAsia="Calibri"/>
          <w:sz w:val="26"/>
          <w:szCs w:val="26"/>
          <w:lang w:val="uk-UA" w:eastAsia="uk-UA"/>
        </w:rPr>
        <w:t>Здійснені орендарем без згоди орендодавця витрати на поліпшення орендованої земельної ділянки, які неможливо відокремити без заподіяння шкоди цій ділянці, не підлягають відшкодуванню.</w:t>
      </w:r>
    </w:p>
    <w:p w:rsidR="00E2633E" w:rsidRPr="00297A75" w:rsidRDefault="00E2633E" w:rsidP="00E2633E">
      <w:pPr>
        <w:shd w:val="clear" w:color="auto" w:fill="FFFFFF"/>
        <w:tabs>
          <w:tab w:val="left" w:pos="0"/>
        </w:tabs>
        <w:ind w:right="-31"/>
        <w:jc w:val="both"/>
        <w:rPr>
          <w:rFonts w:eastAsia="Calibri"/>
          <w:sz w:val="26"/>
          <w:szCs w:val="26"/>
          <w:lang w:val="uk-UA"/>
        </w:rPr>
      </w:pPr>
      <w:r w:rsidRPr="00297A75">
        <w:rPr>
          <w:rFonts w:eastAsia="Calibri"/>
          <w:sz w:val="26"/>
          <w:szCs w:val="26"/>
          <w:lang w:val="uk-UA" w:eastAsia="uk-UA"/>
        </w:rPr>
        <w:t>Поліпшення стану земельної ділянки, проведені орендарем за письмовою згодою з орендодавцем землі, не підлягають відшкодуванню.</w:t>
      </w:r>
    </w:p>
    <w:p w:rsidR="00E2633E" w:rsidRPr="00297A75" w:rsidRDefault="00E2633E" w:rsidP="00E2633E">
      <w:pPr>
        <w:shd w:val="clear" w:color="auto" w:fill="FFFFFF"/>
        <w:ind w:right="-31"/>
        <w:jc w:val="both"/>
        <w:rPr>
          <w:rFonts w:eastAsia="Calibri"/>
          <w:sz w:val="26"/>
          <w:szCs w:val="26"/>
          <w:lang w:val="uk-UA"/>
        </w:rPr>
      </w:pPr>
      <w:r w:rsidRPr="00297A75">
        <w:rPr>
          <w:rFonts w:eastAsia="Calibri"/>
          <w:sz w:val="26"/>
          <w:szCs w:val="26"/>
          <w:lang w:val="uk-UA" w:eastAsia="uk-UA"/>
        </w:rPr>
        <w:t>19. Орендар має право на відшкодування збитків, заподіяних унаслідок невиконання орендодавцем зобов'язань, передбачених цим договором. Збитками вважаються:</w:t>
      </w:r>
    </w:p>
    <w:p w:rsidR="00E2633E" w:rsidRPr="00297A75" w:rsidRDefault="00E2633E" w:rsidP="00E2633E">
      <w:pPr>
        <w:shd w:val="clear" w:color="auto" w:fill="FFFFFF"/>
        <w:ind w:right="-31" w:firstLine="544"/>
        <w:jc w:val="both"/>
        <w:rPr>
          <w:rFonts w:eastAsia="Calibri"/>
          <w:sz w:val="26"/>
          <w:szCs w:val="26"/>
          <w:lang w:val="uk-UA" w:eastAsia="uk-UA"/>
        </w:rPr>
      </w:pPr>
      <w:r w:rsidRPr="00297A75">
        <w:rPr>
          <w:rFonts w:eastAsia="Calibri"/>
          <w:sz w:val="26"/>
          <w:szCs w:val="26"/>
          <w:lang w:val="uk-UA" w:eastAsia="uk-UA"/>
        </w:rPr>
        <w:lastRenderedPageBreak/>
        <w:t>- фактичні втрати, яких орендар зазнав у зв’язку з невиконанням або неналежним виконанням умов договору орендодавцем, а також витрати, які орендар здійснив або повинен здійснити для відновлення свого порушеного права;</w:t>
      </w:r>
    </w:p>
    <w:p w:rsidR="00E2633E" w:rsidRPr="00297A75" w:rsidRDefault="00E2633E" w:rsidP="00E2633E">
      <w:pPr>
        <w:shd w:val="clear" w:color="auto" w:fill="FFFFFF"/>
        <w:tabs>
          <w:tab w:val="left" w:pos="0"/>
        </w:tabs>
        <w:ind w:right="-31" w:firstLine="544"/>
        <w:jc w:val="both"/>
        <w:rPr>
          <w:rFonts w:eastAsia="Calibri"/>
          <w:sz w:val="26"/>
          <w:szCs w:val="26"/>
          <w:lang w:val="uk-UA"/>
        </w:rPr>
      </w:pPr>
      <w:r w:rsidRPr="00297A75">
        <w:rPr>
          <w:rFonts w:eastAsia="Calibri"/>
          <w:sz w:val="26"/>
          <w:szCs w:val="26"/>
          <w:lang w:val="uk-UA" w:eastAsia="uk-UA"/>
        </w:rPr>
        <w:t>- доходи, які орендар міг би реально отримати в разі належного виконання орендодавцем умов договору.</w:t>
      </w:r>
    </w:p>
    <w:p w:rsidR="00E2633E" w:rsidRPr="00297A75" w:rsidRDefault="00E2633E" w:rsidP="00E2633E">
      <w:pPr>
        <w:shd w:val="clear" w:color="auto" w:fill="FFFFFF"/>
        <w:ind w:right="-31"/>
        <w:jc w:val="both"/>
        <w:rPr>
          <w:rFonts w:eastAsia="Calibri"/>
          <w:sz w:val="26"/>
          <w:szCs w:val="26"/>
          <w:lang w:val="uk-UA" w:eastAsia="uk-UA"/>
        </w:rPr>
      </w:pPr>
      <w:r w:rsidRPr="00297A75">
        <w:rPr>
          <w:rFonts w:eastAsia="Calibri"/>
          <w:sz w:val="26"/>
          <w:szCs w:val="26"/>
          <w:lang w:val="uk-UA" w:eastAsia="uk-UA"/>
        </w:rPr>
        <w:t>Розмір фактичних витрат орендаря визначається на підставі документально підтверджених даних.</w:t>
      </w:r>
    </w:p>
    <w:p w:rsidR="00006294" w:rsidRPr="00297A75" w:rsidRDefault="00006294" w:rsidP="00006294">
      <w:pPr>
        <w:jc w:val="center"/>
        <w:rPr>
          <w:b/>
          <w:sz w:val="26"/>
          <w:szCs w:val="26"/>
          <w:lang w:val="uk-UA"/>
        </w:rPr>
      </w:pPr>
      <w:r w:rsidRPr="00297A75">
        <w:rPr>
          <w:b/>
          <w:sz w:val="26"/>
          <w:szCs w:val="26"/>
          <w:lang w:val="uk-UA"/>
        </w:rPr>
        <w:t xml:space="preserve">Обмеження (обтяження) щодо використання </w:t>
      </w:r>
    </w:p>
    <w:p w:rsidR="00006294" w:rsidRPr="00297A75" w:rsidRDefault="00006294" w:rsidP="00297A75">
      <w:pPr>
        <w:jc w:val="center"/>
        <w:rPr>
          <w:sz w:val="26"/>
          <w:szCs w:val="26"/>
          <w:lang w:val="uk-UA"/>
        </w:rPr>
      </w:pPr>
      <w:r w:rsidRPr="00297A75">
        <w:rPr>
          <w:b/>
          <w:sz w:val="26"/>
          <w:szCs w:val="26"/>
          <w:lang w:val="uk-UA"/>
        </w:rPr>
        <w:t>земельної ділянки</w:t>
      </w:r>
    </w:p>
    <w:p w:rsidR="00E2633E" w:rsidRPr="00297A75" w:rsidRDefault="00006294" w:rsidP="00E2633E">
      <w:pPr>
        <w:ind w:right="-31" w:firstLine="544"/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20. На орендовану земельну ділянку встановлено обмеження (обтяження) та інші права третіх осіб: в т.ч.: </w:t>
      </w:r>
      <w:r w:rsidR="00632836" w:rsidRPr="00297A75">
        <w:rPr>
          <w:sz w:val="26"/>
          <w:szCs w:val="26"/>
          <w:lang w:val="uk-UA"/>
        </w:rPr>
        <w:t xml:space="preserve">0,0036 </w:t>
      </w:r>
      <w:r w:rsidRPr="00297A75">
        <w:rPr>
          <w:sz w:val="26"/>
          <w:szCs w:val="26"/>
          <w:lang w:val="uk-UA"/>
        </w:rPr>
        <w:t xml:space="preserve"> га – охоронна зона навколо (уздовж) об’є</w:t>
      </w:r>
      <w:r w:rsidR="00632836" w:rsidRPr="00297A75">
        <w:rPr>
          <w:sz w:val="26"/>
          <w:szCs w:val="26"/>
          <w:lang w:val="uk-UA"/>
        </w:rPr>
        <w:t>кта енергетичної системи; 0,0804</w:t>
      </w:r>
      <w:r w:rsidRPr="00297A75">
        <w:rPr>
          <w:sz w:val="26"/>
          <w:szCs w:val="26"/>
          <w:lang w:val="uk-UA"/>
        </w:rPr>
        <w:t xml:space="preserve"> га - охоронна зона навколо (уздовж) об’єкта </w:t>
      </w:r>
      <w:r w:rsidR="00632836" w:rsidRPr="00297A75">
        <w:rPr>
          <w:sz w:val="26"/>
          <w:szCs w:val="26"/>
          <w:lang w:val="uk-UA"/>
        </w:rPr>
        <w:t>транспорту; 0,1312</w:t>
      </w:r>
      <w:r w:rsidRPr="00297A75">
        <w:rPr>
          <w:sz w:val="26"/>
          <w:szCs w:val="26"/>
          <w:lang w:val="uk-UA"/>
        </w:rPr>
        <w:t xml:space="preserve"> га - охоронна зона навколо (уздовж) об’є</w:t>
      </w:r>
      <w:r w:rsidR="00632836" w:rsidRPr="00297A75">
        <w:rPr>
          <w:sz w:val="26"/>
          <w:szCs w:val="26"/>
          <w:lang w:val="uk-UA"/>
        </w:rPr>
        <w:t>кта енергетичної системи; 0,2548</w:t>
      </w:r>
      <w:r w:rsidRPr="00297A75">
        <w:rPr>
          <w:sz w:val="26"/>
          <w:szCs w:val="26"/>
          <w:lang w:val="uk-UA"/>
        </w:rPr>
        <w:t xml:space="preserve"> га - охоронна зона навколо (уздовж) об’єкта енергетичної системи; </w:t>
      </w:r>
      <w:r w:rsidR="00632836" w:rsidRPr="00297A75">
        <w:rPr>
          <w:sz w:val="26"/>
          <w:szCs w:val="26"/>
          <w:lang w:val="uk-UA"/>
        </w:rPr>
        <w:t>3,2420</w:t>
      </w:r>
      <w:r w:rsidRPr="00297A75">
        <w:rPr>
          <w:sz w:val="26"/>
          <w:szCs w:val="26"/>
          <w:lang w:val="uk-UA"/>
        </w:rPr>
        <w:t xml:space="preserve"> га – санітарно – захисна зона н</w:t>
      </w:r>
      <w:r w:rsidR="00632836" w:rsidRPr="00297A75">
        <w:rPr>
          <w:sz w:val="26"/>
          <w:szCs w:val="26"/>
          <w:lang w:val="uk-UA"/>
        </w:rPr>
        <w:t>авколо об’єкта</w:t>
      </w:r>
      <w:r w:rsidRPr="00297A75">
        <w:rPr>
          <w:sz w:val="26"/>
          <w:szCs w:val="26"/>
          <w:lang w:val="uk-UA"/>
        </w:rPr>
        <w:t>.</w:t>
      </w:r>
      <w:r w:rsidR="00E2633E" w:rsidRPr="00297A75">
        <w:rPr>
          <w:sz w:val="26"/>
          <w:szCs w:val="26"/>
          <w:lang w:val="uk-UA"/>
        </w:rPr>
        <w:t xml:space="preserve"> </w:t>
      </w:r>
    </w:p>
    <w:p w:rsidR="00E2633E" w:rsidRPr="00297A75" w:rsidRDefault="00E2633E" w:rsidP="00E2633E">
      <w:pPr>
        <w:ind w:right="-31" w:firstLine="544"/>
        <w:jc w:val="both"/>
        <w:rPr>
          <w:rFonts w:eastAsia="Arial Unicode MS"/>
          <w:noProof/>
          <w:color w:val="000000"/>
          <w:sz w:val="26"/>
          <w:szCs w:val="26"/>
          <w:lang w:val="uk-UA" w:eastAsia="uk-UA"/>
        </w:rPr>
      </w:pPr>
      <w:r w:rsidRPr="00297A75">
        <w:rPr>
          <w:rFonts w:eastAsia="Arial Unicode MS"/>
          <w:noProof/>
          <w:color w:val="000000"/>
          <w:sz w:val="26"/>
          <w:szCs w:val="26"/>
          <w:lang w:val="uk-UA" w:eastAsia="uk-UA"/>
        </w:rPr>
        <w:t>Інші обмеження та сервітути можуть бути встановлені відповідно до вимог чинного законодавства.</w:t>
      </w:r>
    </w:p>
    <w:p w:rsidR="00006294" w:rsidRPr="00297A75" w:rsidRDefault="00006294" w:rsidP="00297A75">
      <w:pPr>
        <w:jc w:val="center"/>
        <w:rPr>
          <w:sz w:val="26"/>
          <w:szCs w:val="26"/>
          <w:lang w:val="uk-UA"/>
        </w:rPr>
      </w:pPr>
      <w:r w:rsidRPr="00297A75">
        <w:rPr>
          <w:b/>
          <w:sz w:val="26"/>
          <w:szCs w:val="26"/>
          <w:lang w:val="uk-UA"/>
        </w:rPr>
        <w:t xml:space="preserve">Права та </w:t>
      </w:r>
      <w:proofErr w:type="spellStart"/>
      <w:r w:rsidRPr="00297A75">
        <w:rPr>
          <w:b/>
          <w:sz w:val="26"/>
          <w:szCs w:val="26"/>
          <w:lang w:val="uk-UA"/>
        </w:rPr>
        <w:t>обов</w:t>
      </w:r>
      <w:proofErr w:type="spellEnd"/>
      <w:r w:rsidRPr="00297A75">
        <w:rPr>
          <w:b/>
          <w:sz w:val="26"/>
          <w:szCs w:val="26"/>
        </w:rPr>
        <w:t>’</w:t>
      </w:r>
      <w:proofErr w:type="spellStart"/>
      <w:r w:rsidRPr="00297A75">
        <w:rPr>
          <w:b/>
          <w:sz w:val="26"/>
          <w:szCs w:val="26"/>
          <w:lang w:val="uk-UA"/>
        </w:rPr>
        <w:t>язки</w:t>
      </w:r>
      <w:proofErr w:type="spellEnd"/>
      <w:r w:rsidRPr="00297A75">
        <w:rPr>
          <w:b/>
          <w:sz w:val="26"/>
          <w:szCs w:val="26"/>
          <w:lang w:val="uk-UA"/>
        </w:rPr>
        <w:t xml:space="preserve"> сторін</w:t>
      </w:r>
    </w:p>
    <w:p w:rsidR="00006294" w:rsidRPr="00297A75" w:rsidRDefault="00006294" w:rsidP="00006294">
      <w:pPr>
        <w:rPr>
          <w:bCs/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21.</w:t>
      </w:r>
      <w:r w:rsidRPr="00297A75">
        <w:rPr>
          <w:bCs/>
          <w:sz w:val="26"/>
          <w:szCs w:val="26"/>
          <w:lang w:val="uk-UA"/>
        </w:rPr>
        <w:t xml:space="preserve"> </w:t>
      </w:r>
      <w:r w:rsidRPr="00297A75">
        <w:rPr>
          <w:sz w:val="26"/>
          <w:szCs w:val="26"/>
          <w:lang w:val="uk-UA"/>
        </w:rPr>
        <w:t>ОРЕНДОДАВЕЦЬ має право вимагати від ОРЕНДАРЯ:</w:t>
      </w:r>
    </w:p>
    <w:p w:rsidR="00006294" w:rsidRPr="00297A75" w:rsidRDefault="00006294" w:rsidP="00006294">
      <w:pPr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     -  використання земельної   ділянки   за  цільовим  призначенням згідно з цим договором;</w:t>
      </w:r>
    </w:p>
    <w:p w:rsidR="00006294" w:rsidRPr="00297A75" w:rsidRDefault="00006294" w:rsidP="00006294">
      <w:pPr>
        <w:pStyle w:val="a4"/>
        <w:rPr>
          <w:b/>
          <w:sz w:val="26"/>
          <w:szCs w:val="26"/>
        </w:rPr>
      </w:pPr>
      <w:r w:rsidRPr="00297A75">
        <w:rPr>
          <w:sz w:val="26"/>
          <w:szCs w:val="26"/>
        </w:rPr>
        <w:t xml:space="preserve">     -  </w:t>
      </w:r>
      <w:proofErr w:type="spellStart"/>
      <w:r w:rsidRPr="00297A75">
        <w:rPr>
          <w:sz w:val="26"/>
          <w:szCs w:val="26"/>
        </w:rPr>
        <w:t>дотримання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proofErr w:type="gramStart"/>
      <w:r w:rsidRPr="00297A75">
        <w:rPr>
          <w:sz w:val="26"/>
          <w:szCs w:val="26"/>
        </w:rPr>
        <w:t>екологічної</w:t>
      </w:r>
      <w:proofErr w:type="spellEnd"/>
      <w:r w:rsidRPr="00297A75">
        <w:rPr>
          <w:sz w:val="26"/>
          <w:szCs w:val="26"/>
        </w:rPr>
        <w:t xml:space="preserve">  </w:t>
      </w:r>
      <w:proofErr w:type="spellStart"/>
      <w:r w:rsidRPr="00297A75">
        <w:rPr>
          <w:sz w:val="26"/>
          <w:szCs w:val="26"/>
        </w:rPr>
        <w:t>безпеки</w:t>
      </w:r>
      <w:proofErr w:type="spellEnd"/>
      <w:proofErr w:type="gramEnd"/>
      <w:r w:rsidRPr="00297A75">
        <w:rPr>
          <w:sz w:val="26"/>
          <w:szCs w:val="26"/>
        </w:rPr>
        <w:t xml:space="preserve">  </w:t>
      </w:r>
      <w:proofErr w:type="spellStart"/>
      <w:r w:rsidRPr="00297A75">
        <w:rPr>
          <w:sz w:val="26"/>
          <w:szCs w:val="26"/>
        </w:rPr>
        <w:t>землекористування</w:t>
      </w:r>
      <w:proofErr w:type="spellEnd"/>
      <w:r w:rsidRPr="00297A75">
        <w:rPr>
          <w:sz w:val="26"/>
          <w:szCs w:val="26"/>
        </w:rPr>
        <w:t xml:space="preserve">,  </w:t>
      </w:r>
      <w:proofErr w:type="spellStart"/>
      <w:r w:rsidRPr="00297A75">
        <w:rPr>
          <w:sz w:val="26"/>
          <w:szCs w:val="26"/>
        </w:rPr>
        <w:t>додержання</w:t>
      </w:r>
      <w:proofErr w:type="spellEnd"/>
      <w:r w:rsidRPr="00297A75">
        <w:rPr>
          <w:sz w:val="26"/>
          <w:szCs w:val="26"/>
        </w:rPr>
        <w:t xml:space="preserve">  </w:t>
      </w:r>
      <w:proofErr w:type="spellStart"/>
      <w:r w:rsidRPr="00297A75">
        <w:rPr>
          <w:sz w:val="26"/>
          <w:szCs w:val="26"/>
        </w:rPr>
        <w:t>державних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стандартів</w:t>
      </w:r>
      <w:proofErr w:type="spellEnd"/>
      <w:r w:rsidRPr="00297A75">
        <w:rPr>
          <w:sz w:val="26"/>
          <w:szCs w:val="26"/>
        </w:rPr>
        <w:t xml:space="preserve">, норм і правил,  у тому </w:t>
      </w:r>
      <w:proofErr w:type="spellStart"/>
      <w:r w:rsidRPr="00297A75">
        <w:rPr>
          <w:sz w:val="26"/>
          <w:szCs w:val="26"/>
        </w:rPr>
        <w:t>числі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місцевих</w:t>
      </w:r>
      <w:proofErr w:type="spellEnd"/>
      <w:r w:rsidRPr="00297A75">
        <w:rPr>
          <w:sz w:val="26"/>
          <w:szCs w:val="26"/>
        </w:rPr>
        <w:t xml:space="preserve">  правил  </w:t>
      </w:r>
      <w:proofErr w:type="spellStart"/>
      <w:r w:rsidRPr="00297A75">
        <w:rPr>
          <w:sz w:val="26"/>
          <w:szCs w:val="26"/>
        </w:rPr>
        <w:t>забудови</w:t>
      </w:r>
      <w:proofErr w:type="spellEnd"/>
      <w:r w:rsidRPr="00297A75">
        <w:rPr>
          <w:sz w:val="26"/>
          <w:szCs w:val="26"/>
        </w:rPr>
        <w:t>;</w:t>
      </w:r>
    </w:p>
    <w:p w:rsidR="00006294" w:rsidRPr="00297A75" w:rsidRDefault="00006294" w:rsidP="00006294">
      <w:pPr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     -  дотримання режиму санітарно-захисних  зон;</w:t>
      </w:r>
    </w:p>
    <w:p w:rsidR="00006294" w:rsidRPr="00297A75" w:rsidRDefault="00006294" w:rsidP="00006294">
      <w:pPr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     -  своєчасного внесення орендної плати;</w:t>
      </w:r>
    </w:p>
    <w:p w:rsidR="00006294" w:rsidRPr="00297A75" w:rsidRDefault="00006294" w:rsidP="00006294">
      <w:pPr>
        <w:ind w:left="360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- належного виконання умов цього Договору.</w:t>
      </w:r>
      <w:r w:rsidRPr="00297A75">
        <w:rPr>
          <w:bCs/>
          <w:sz w:val="26"/>
          <w:szCs w:val="26"/>
          <w:lang w:val="uk-UA"/>
        </w:rPr>
        <w:t xml:space="preserve">      </w:t>
      </w:r>
    </w:p>
    <w:p w:rsidR="00006294" w:rsidRPr="00297A75" w:rsidRDefault="00006294" w:rsidP="00006294">
      <w:pPr>
        <w:rPr>
          <w:sz w:val="26"/>
          <w:szCs w:val="26"/>
          <w:lang w:val="uk-UA"/>
        </w:rPr>
      </w:pPr>
      <w:r w:rsidRPr="00297A75">
        <w:rPr>
          <w:bCs/>
          <w:sz w:val="26"/>
          <w:szCs w:val="26"/>
          <w:lang w:val="uk-UA"/>
        </w:rPr>
        <w:t xml:space="preserve">22. </w:t>
      </w:r>
      <w:r w:rsidRPr="00297A75">
        <w:rPr>
          <w:sz w:val="26"/>
          <w:szCs w:val="26"/>
          <w:lang w:val="uk-UA"/>
        </w:rPr>
        <w:t>Обов'язки ОРЕНДОДАВЦЯ</w:t>
      </w:r>
      <w:r w:rsidRPr="00297A75">
        <w:rPr>
          <w:bCs/>
          <w:sz w:val="26"/>
          <w:szCs w:val="26"/>
          <w:lang w:val="uk-UA"/>
        </w:rPr>
        <w:t xml:space="preserve">:  </w:t>
      </w:r>
    </w:p>
    <w:p w:rsidR="00006294" w:rsidRPr="00297A75" w:rsidRDefault="00006294" w:rsidP="00006294">
      <w:pPr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     - передати в  користування  земельну  ділянку   у   стані,   що відповідає умовам договору оренди;</w:t>
      </w:r>
    </w:p>
    <w:p w:rsidR="00006294" w:rsidRPr="00297A75" w:rsidRDefault="00006294" w:rsidP="00006294">
      <w:pPr>
        <w:pStyle w:val="a4"/>
        <w:rPr>
          <w:b/>
          <w:sz w:val="26"/>
          <w:szCs w:val="26"/>
        </w:rPr>
      </w:pPr>
      <w:r w:rsidRPr="00297A75">
        <w:rPr>
          <w:sz w:val="26"/>
          <w:szCs w:val="26"/>
        </w:rPr>
        <w:t xml:space="preserve">     - при </w:t>
      </w:r>
      <w:proofErr w:type="spellStart"/>
      <w:proofErr w:type="gramStart"/>
      <w:r w:rsidRPr="00297A75">
        <w:rPr>
          <w:sz w:val="26"/>
          <w:szCs w:val="26"/>
        </w:rPr>
        <w:t>передачі</w:t>
      </w:r>
      <w:proofErr w:type="spellEnd"/>
      <w:r w:rsidRPr="00297A75">
        <w:rPr>
          <w:sz w:val="26"/>
          <w:szCs w:val="26"/>
        </w:rPr>
        <w:t xml:space="preserve">  </w:t>
      </w:r>
      <w:proofErr w:type="spellStart"/>
      <w:r w:rsidRPr="00297A75">
        <w:rPr>
          <w:sz w:val="26"/>
          <w:szCs w:val="26"/>
        </w:rPr>
        <w:t>земельної</w:t>
      </w:r>
      <w:proofErr w:type="spellEnd"/>
      <w:proofErr w:type="gramEnd"/>
      <w:r w:rsidRPr="00297A75">
        <w:rPr>
          <w:sz w:val="26"/>
          <w:szCs w:val="26"/>
        </w:rPr>
        <w:t xml:space="preserve">  </w:t>
      </w:r>
      <w:proofErr w:type="spellStart"/>
      <w:r w:rsidRPr="00297A75">
        <w:rPr>
          <w:sz w:val="26"/>
          <w:szCs w:val="26"/>
        </w:rPr>
        <w:t>ділянки</w:t>
      </w:r>
      <w:proofErr w:type="spellEnd"/>
      <w:r w:rsidRPr="00297A75">
        <w:rPr>
          <w:sz w:val="26"/>
          <w:szCs w:val="26"/>
        </w:rPr>
        <w:t xml:space="preserve">   в   </w:t>
      </w:r>
      <w:proofErr w:type="spellStart"/>
      <w:r w:rsidRPr="00297A75">
        <w:rPr>
          <w:sz w:val="26"/>
          <w:szCs w:val="26"/>
        </w:rPr>
        <w:t>оренду</w:t>
      </w:r>
      <w:proofErr w:type="spellEnd"/>
      <w:r w:rsidRPr="00297A75">
        <w:rPr>
          <w:sz w:val="26"/>
          <w:szCs w:val="26"/>
        </w:rPr>
        <w:t xml:space="preserve">   </w:t>
      </w:r>
      <w:proofErr w:type="spellStart"/>
      <w:r w:rsidRPr="00297A75">
        <w:rPr>
          <w:sz w:val="26"/>
          <w:szCs w:val="26"/>
        </w:rPr>
        <w:t>забезпечувати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відповідно</w:t>
      </w:r>
      <w:proofErr w:type="spellEnd"/>
      <w:r w:rsidRPr="00297A75">
        <w:rPr>
          <w:sz w:val="26"/>
          <w:szCs w:val="26"/>
        </w:rPr>
        <w:t xml:space="preserve">  до закону </w:t>
      </w:r>
      <w:proofErr w:type="spellStart"/>
      <w:r w:rsidRPr="00297A75">
        <w:rPr>
          <w:sz w:val="26"/>
          <w:szCs w:val="26"/>
        </w:rPr>
        <w:t>реалізацію</w:t>
      </w:r>
      <w:proofErr w:type="spellEnd"/>
      <w:r w:rsidRPr="00297A75">
        <w:rPr>
          <w:sz w:val="26"/>
          <w:szCs w:val="26"/>
        </w:rPr>
        <w:t xml:space="preserve"> прав </w:t>
      </w:r>
      <w:proofErr w:type="spellStart"/>
      <w:r w:rsidRPr="00297A75">
        <w:rPr>
          <w:sz w:val="26"/>
          <w:szCs w:val="26"/>
        </w:rPr>
        <w:t>третіх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осіб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щодо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орендованої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земельної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ділянки</w:t>
      </w:r>
      <w:proofErr w:type="spellEnd"/>
      <w:r w:rsidRPr="00297A75">
        <w:rPr>
          <w:sz w:val="26"/>
          <w:szCs w:val="26"/>
        </w:rPr>
        <w:t>;</w:t>
      </w:r>
    </w:p>
    <w:p w:rsidR="00006294" w:rsidRPr="00297A75" w:rsidRDefault="00006294" w:rsidP="00006294">
      <w:pPr>
        <w:pStyle w:val="a4"/>
        <w:rPr>
          <w:b/>
          <w:sz w:val="26"/>
          <w:szCs w:val="26"/>
        </w:rPr>
      </w:pPr>
      <w:r w:rsidRPr="00297A75">
        <w:rPr>
          <w:sz w:val="26"/>
          <w:szCs w:val="26"/>
        </w:rPr>
        <w:t xml:space="preserve">     - не </w:t>
      </w:r>
      <w:proofErr w:type="spellStart"/>
      <w:proofErr w:type="gramStart"/>
      <w:r w:rsidRPr="00297A75">
        <w:rPr>
          <w:sz w:val="26"/>
          <w:szCs w:val="26"/>
        </w:rPr>
        <w:t>вчиняти</w:t>
      </w:r>
      <w:proofErr w:type="spellEnd"/>
      <w:r w:rsidRPr="00297A75">
        <w:rPr>
          <w:sz w:val="26"/>
          <w:szCs w:val="26"/>
        </w:rPr>
        <w:t xml:space="preserve">  </w:t>
      </w:r>
      <w:proofErr w:type="spellStart"/>
      <w:r w:rsidRPr="00297A75">
        <w:rPr>
          <w:sz w:val="26"/>
          <w:szCs w:val="26"/>
        </w:rPr>
        <w:t>дій</w:t>
      </w:r>
      <w:proofErr w:type="spellEnd"/>
      <w:proofErr w:type="gramEnd"/>
      <w:r w:rsidRPr="00297A75">
        <w:rPr>
          <w:sz w:val="26"/>
          <w:szCs w:val="26"/>
        </w:rPr>
        <w:t xml:space="preserve">,  </w:t>
      </w:r>
      <w:proofErr w:type="spellStart"/>
      <w:r w:rsidRPr="00297A75">
        <w:rPr>
          <w:sz w:val="26"/>
          <w:szCs w:val="26"/>
        </w:rPr>
        <w:t>які</w:t>
      </w:r>
      <w:proofErr w:type="spellEnd"/>
      <w:r w:rsidRPr="00297A75">
        <w:rPr>
          <w:sz w:val="26"/>
          <w:szCs w:val="26"/>
        </w:rPr>
        <w:t xml:space="preserve"> б </w:t>
      </w:r>
      <w:proofErr w:type="spellStart"/>
      <w:r w:rsidRPr="00297A75">
        <w:rPr>
          <w:sz w:val="26"/>
          <w:szCs w:val="26"/>
        </w:rPr>
        <w:t>перешкоджали</w:t>
      </w:r>
      <w:proofErr w:type="spellEnd"/>
      <w:r w:rsidRPr="00297A75">
        <w:rPr>
          <w:sz w:val="26"/>
          <w:szCs w:val="26"/>
        </w:rPr>
        <w:t xml:space="preserve"> ОРЕНДАРЮ </w:t>
      </w:r>
      <w:proofErr w:type="spellStart"/>
      <w:r w:rsidRPr="00297A75">
        <w:rPr>
          <w:sz w:val="26"/>
          <w:szCs w:val="26"/>
        </w:rPr>
        <w:t>користуватися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орендованою</w:t>
      </w:r>
      <w:proofErr w:type="spellEnd"/>
      <w:r w:rsidRPr="00297A75">
        <w:rPr>
          <w:sz w:val="26"/>
          <w:szCs w:val="26"/>
        </w:rPr>
        <w:t xml:space="preserve"> земельною </w:t>
      </w:r>
      <w:proofErr w:type="spellStart"/>
      <w:r w:rsidRPr="00297A75">
        <w:rPr>
          <w:sz w:val="26"/>
          <w:szCs w:val="26"/>
        </w:rPr>
        <w:t>ділянкою</w:t>
      </w:r>
      <w:proofErr w:type="spellEnd"/>
      <w:r w:rsidRPr="00297A75">
        <w:rPr>
          <w:sz w:val="26"/>
          <w:szCs w:val="26"/>
        </w:rPr>
        <w:t>;</w:t>
      </w:r>
    </w:p>
    <w:p w:rsidR="00006294" w:rsidRPr="00297A75" w:rsidRDefault="00006294" w:rsidP="00006294">
      <w:pPr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23. </w:t>
      </w:r>
      <w:r w:rsidRPr="00297A75">
        <w:rPr>
          <w:bCs/>
          <w:sz w:val="26"/>
          <w:szCs w:val="26"/>
          <w:lang w:val="uk-UA"/>
        </w:rPr>
        <w:t>Права ОРЕНДАРЯ</w:t>
      </w:r>
      <w:r w:rsidRPr="00297A75">
        <w:rPr>
          <w:sz w:val="26"/>
          <w:szCs w:val="26"/>
          <w:lang w:val="uk-UA"/>
        </w:rPr>
        <w:t xml:space="preserve">:  </w:t>
      </w:r>
    </w:p>
    <w:p w:rsidR="00006294" w:rsidRPr="00297A75" w:rsidRDefault="00006294" w:rsidP="00006294">
      <w:pPr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     - самостійно господарювати на землі з дотриманням умов договору оренди землі;</w:t>
      </w:r>
    </w:p>
    <w:p w:rsidR="00006294" w:rsidRPr="00297A75" w:rsidRDefault="00006294" w:rsidP="00006294">
      <w:pPr>
        <w:pStyle w:val="a4"/>
        <w:rPr>
          <w:sz w:val="26"/>
          <w:szCs w:val="26"/>
          <w:lang w:val="uk-UA"/>
        </w:rPr>
      </w:pPr>
      <w:r w:rsidRPr="00297A75">
        <w:rPr>
          <w:sz w:val="26"/>
          <w:szCs w:val="26"/>
        </w:rPr>
        <w:t xml:space="preserve">     - за </w:t>
      </w:r>
      <w:proofErr w:type="spellStart"/>
      <w:r w:rsidRPr="00297A75">
        <w:rPr>
          <w:sz w:val="26"/>
          <w:szCs w:val="26"/>
        </w:rPr>
        <w:t>письмовою</w:t>
      </w:r>
      <w:proofErr w:type="spellEnd"/>
      <w:r w:rsidRPr="00297A75">
        <w:rPr>
          <w:sz w:val="26"/>
          <w:szCs w:val="26"/>
        </w:rPr>
        <w:t xml:space="preserve">   </w:t>
      </w:r>
      <w:proofErr w:type="spellStart"/>
      <w:proofErr w:type="gramStart"/>
      <w:r w:rsidRPr="00297A75">
        <w:rPr>
          <w:sz w:val="26"/>
          <w:szCs w:val="26"/>
        </w:rPr>
        <w:t>згодою</w:t>
      </w:r>
      <w:proofErr w:type="spellEnd"/>
      <w:r w:rsidRPr="00297A75">
        <w:rPr>
          <w:sz w:val="26"/>
          <w:szCs w:val="26"/>
        </w:rPr>
        <w:t xml:space="preserve">  ОРЕНДОДАВЦЯ</w:t>
      </w:r>
      <w:proofErr w:type="gramEnd"/>
      <w:r w:rsidRPr="00297A75">
        <w:rPr>
          <w:sz w:val="26"/>
          <w:szCs w:val="26"/>
        </w:rPr>
        <w:t xml:space="preserve">  </w:t>
      </w:r>
      <w:proofErr w:type="spellStart"/>
      <w:r w:rsidRPr="00297A75">
        <w:rPr>
          <w:sz w:val="26"/>
          <w:szCs w:val="26"/>
        </w:rPr>
        <w:t>зводити</w:t>
      </w:r>
      <w:proofErr w:type="spellEnd"/>
      <w:r w:rsidRPr="00297A75">
        <w:rPr>
          <w:sz w:val="26"/>
          <w:szCs w:val="26"/>
        </w:rPr>
        <w:t xml:space="preserve">  в  </w:t>
      </w:r>
      <w:proofErr w:type="spellStart"/>
      <w:r w:rsidRPr="00297A75">
        <w:rPr>
          <w:sz w:val="26"/>
          <w:szCs w:val="26"/>
        </w:rPr>
        <w:t>установленому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законодавством</w:t>
      </w:r>
      <w:proofErr w:type="spellEnd"/>
      <w:r w:rsidRPr="00297A75">
        <w:rPr>
          <w:sz w:val="26"/>
          <w:szCs w:val="26"/>
        </w:rPr>
        <w:t xml:space="preserve"> порядку </w:t>
      </w:r>
      <w:proofErr w:type="spellStart"/>
      <w:r w:rsidRPr="00297A75">
        <w:rPr>
          <w:sz w:val="26"/>
          <w:szCs w:val="26"/>
        </w:rPr>
        <w:t>будівлі</w:t>
      </w:r>
      <w:proofErr w:type="spellEnd"/>
      <w:r w:rsidRPr="00297A75">
        <w:rPr>
          <w:sz w:val="26"/>
          <w:szCs w:val="26"/>
        </w:rPr>
        <w:t xml:space="preserve"> і </w:t>
      </w:r>
      <w:proofErr w:type="spellStart"/>
      <w:r w:rsidRPr="00297A75">
        <w:rPr>
          <w:sz w:val="26"/>
          <w:szCs w:val="26"/>
        </w:rPr>
        <w:t>споруди</w:t>
      </w:r>
      <w:proofErr w:type="spellEnd"/>
      <w:r w:rsidRPr="00297A75">
        <w:rPr>
          <w:sz w:val="26"/>
          <w:szCs w:val="26"/>
        </w:rPr>
        <w:t>;</w:t>
      </w:r>
    </w:p>
    <w:p w:rsidR="00E2633E" w:rsidRPr="00297A75" w:rsidRDefault="00E2633E" w:rsidP="00E2633E">
      <w:pPr>
        <w:shd w:val="clear" w:color="auto" w:fill="FFFFFF"/>
        <w:tabs>
          <w:tab w:val="left" w:pos="0"/>
        </w:tabs>
        <w:ind w:right="-31"/>
        <w:jc w:val="both"/>
        <w:rPr>
          <w:rFonts w:eastAsia="Calibri"/>
          <w:bCs/>
          <w:sz w:val="26"/>
          <w:szCs w:val="26"/>
          <w:lang w:val="uk-UA" w:eastAsia="uk-UA"/>
        </w:rPr>
      </w:pPr>
      <w:r w:rsidRPr="00297A75">
        <w:rPr>
          <w:rFonts w:eastAsia="Calibri"/>
          <w:bCs/>
          <w:sz w:val="26"/>
          <w:szCs w:val="26"/>
          <w:lang w:val="uk-UA" w:eastAsia="uk-UA"/>
        </w:rPr>
        <w:t xml:space="preserve">    - використовувати орендовану земельну ділянку у відповідності до мети, визначеної у пункті 1 цього договору, дотримуючись при цьому вимог чинного законодавства, державних і місцевих стандартів, норм і правил щодо використання землі;</w:t>
      </w:r>
    </w:p>
    <w:p w:rsidR="00E2633E" w:rsidRPr="00297A75" w:rsidRDefault="00E2633E" w:rsidP="00E2633E">
      <w:pPr>
        <w:shd w:val="clear" w:color="auto" w:fill="FFFFFF"/>
        <w:tabs>
          <w:tab w:val="left" w:pos="-709"/>
          <w:tab w:val="left" w:pos="142"/>
        </w:tabs>
        <w:ind w:right="-31"/>
        <w:jc w:val="both"/>
        <w:rPr>
          <w:rFonts w:eastAsia="Arial Unicode MS"/>
          <w:sz w:val="26"/>
          <w:szCs w:val="26"/>
          <w:lang w:val="uk-UA" w:eastAsia="uk-UA"/>
        </w:rPr>
      </w:pPr>
      <w:r w:rsidRPr="00297A75">
        <w:rPr>
          <w:sz w:val="26"/>
          <w:szCs w:val="26"/>
          <w:lang w:val="uk-UA"/>
        </w:rPr>
        <w:t xml:space="preserve">    </w:t>
      </w:r>
      <w:r w:rsidRPr="00297A75">
        <w:rPr>
          <w:sz w:val="26"/>
          <w:szCs w:val="26"/>
        </w:rPr>
        <w:t xml:space="preserve">- </w:t>
      </w:r>
      <w:proofErr w:type="spellStart"/>
      <w:r w:rsidRPr="00297A75">
        <w:rPr>
          <w:sz w:val="26"/>
          <w:szCs w:val="26"/>
        </w:rPr>
        <w:t>переважного</w:t>
      </w:r>
      <w:proofErr w:type="spellEnd"/>
      <w:r w:rsidRPr="00297A75">
        <w:rPr>
          <w:sz w:val="26"/>
          <w:szCs w:val="26"/>
        </w:rPr>
        <w:t xml:space="preserve"> права на </w:t>
      </w:r>
      <w:proofErr w:type="spellStart"/>
      <w:proofErr w:type="gramStart"/>
      <w:r w:rsidRPr="00297A75">
        <w:rPr>
          <w:sz w:val="26"/>
          <w:szCs w:val="26"/>
        </w:rPr>
        <w:t>придбання</w:t>
      </w:r>
      <w:proofErr w:type="spellEnd"/>
      <w:r w:rsidRPr="00297A75">
        <w:rPr>
          <w:sz w:val="26"/>
          <w:szCs w:val="26"/>
        </w:rPr>
        <w:t xml:space="preserve">  у</w:t>
      </w:r>
      <w:proofErr w:type="gram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власність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орендованої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земельної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ділянки</w:t>
      </w:r>
      <w:proofErr w:type="spellEnd"/>
      <w:r w:rsidRPr="00297A75">
        <w:rPr>
          <w:sz w:val="26"/>
          <w:szCs w:val="26"/>
        </w:rPr>
        <w:t xml:space="preserve"> у </w:t>
      </w:r>
      <w:proofErr w:type="spellStart"/>
      <w:r w:rsidRPr="00297A75">
        <w:rPr>
          <w:sz w:val="26"/>
          <w:szCs w:val="26"/>
        </w:rPr>
        <w:t>відповідності</w:t>
      </w:r>
      <w:proofErr w:type="spellEnd"/>
      <w:r w:rsidRPr="00297A75">
        <w:rPr>
          <w:sz w:val="26"/>
          <w:szCs w:val="26"/>
        </w:rPr>
        <w:t xml:space="preserve"> до Закону та </w:t>
      </w:r>
      <w:proofErr w:type="spellStart"/>
      <w:r w:rsidRPr="00297A75">
        <w:rPr>
          <w:sz w:val="26"/>
          <w:szCs w:val="26"/>
        </w:rPr>
        <w:t>переважного</w:t>
      </w:r>
      <w:proofErr w:type="spellEnd"/>
      <w:r w:rsidRPr="00297A75">
        <w:rPr>
          <w:sz w:val="26"/>
          <w:szCs w:val="26"/>
        </w:rPr>
        <w:t xml:space="preserve"> права на </w:t>
      </w:r>
      <w:proofErr w:type="spellStart"/>
      <w:r w:rsidRPr="00297A75">
        <w:rPr>
          <w:sz w:val="26"/>
          <w:szCs w:val="26"/>
        </w:rPr>
        <w:t>поновлення</w:t>
      </w:r>
      <w:proofErr w:type="spellEnd"/>
      <w:r w:rsidRPr="00297A75">
        <w:rPr>
          <w:sz w:val="26"/>
          <w:szCs w:val="26"/>
        </w:rPr>
        <w:t xml:space="preserve"> договору </w:t>
      </w:r>
      <w:proofErr w:type="spellStart"/>
      <w:r w:rsidRPr="00297A75">
        <w:rPr>
          <w:sz w:val="26"/>
          <w:szCs w:val="26"/>
        </w:rPr>
        <w:t>оренди</w:t>
      </w:r>
      <w:proofErr w:type="spellEnd"/>
      <w:r w:rsidRPr="00297A75">
        <w:rPr>
          <w:sz w:val="26"/>
          <w:szCs w:val="26"/>
        </w:rPr>
        <w:t xml:space="preserve"> у </w:t>
      </w:r>
      <w:proofErr w:type="spellStart"/>
      <w:r w:rsidRPr="00297A75">
        <w:rPr>
          <w:sz w:val="26"/>
          <w:szCs w:val="26"/>
        </w:rPr>
        <w:t>відповідності</w:t>
      </w:r>
      <w:proofErr w:type="spellEnd"/>
      <w:r w:rsidRPr="00297A75">
        <w:rPr>
          <w:sz w:val="26"/>
          <w:szCs w:val="26"/>
        </w:rPr>
        <w:t xml:space="preserve"> до Закону чинного на дату </w:t>
      </w:r>
      <w:proofErr w:type="spellStart"/>
      <w:r w:rsidRPr="00297A75">
        <w:rPr>
          <w:sz w:val="26"/>
          <w:szCs w:val="26"/>
        </w:rPr>
        <w:t>вчинення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даної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дії</w:t>
      </w:r>
      <w:proofErr w:type="spellEnd"/>
      <w:r w:rsidRPr="00297A75">
        <w:rPr>
          <w:rFonts w:eastAsia="Arial Unicode MS"/>
          <w:sz w:val="26"/>
          <w:szCs w:val="26"/>
          <w:lang w:val="uk-UA" w:eastAsia="uk-UA"/>
        </w:rPr>
        <w:t>.</w:t>
      </w:r>
    </w:p>
    <w:p w:rsidR="00006294" w:rsidRPr="00297A75" w:rsidRDefault="00006294" w:rsidP="00006294">
      <w:pPr>
        <w:rPr>
          <w:sz w:val="26"/>
          <w:szCs w:val="26"/>
          <w:lang w:val="uk-UA"/>
        </w:rPr>
      </w:pPr>
      <w:r w:rsidRPr="00297A75">
        <w:rPr>
          <w:bCs/>
          <w:sz w:val="26"/>
          <w:szCs w:val="26"/>
          <w:lang w:val="uk-UA"/>
        </w:rPr>
        <w:t xml:space="preserve">24. </w:t>
      </w:r>
      <w:r w:rsidRPr="00297A75">
        <w:rPr>
          <w:sz w:val="26"/>
          <w:szCs w:val="26"/>
          <w:lang w:val="uk-UA"/>
        </w:rPr>
        <w:t xml:space="preserve">Обов'язки </w:t>
      </w:r>
      <w:r w:rsidRPr="00297A75">
        <w:rPr>
          <w:bCs/>
          <w:sz w:val="26"/>
          <w:szCs w:val="26"/>
          <w:lang w:val="uk-UA"/>
        </w:rPr>
        <w:t>ОРЕНДАРЯ</w:t>
      </w:r>
      <w:r w:rsidRPr="00297A75">
        <w:rPr>
          <w:sz w:val="26"/>
          <w:szCs w:val="26"/>
          <w:lang w:val="uk-UA"/>
        </w:rPr>
        <w:t xml:space="preserve">:  </w:t>
      </w:r>
    </w:p>
    <w:p w:rsidR="00006294" w:rsidRPr="00297A75" w:rsidRDefault="00006294" w:rsidP="00006294">
      <w:pPr>
        <w:pStyle w:val="a4"/>
        <w:rPr>
          <w:b/>
          <w:sz w:val="26"/>
          <w:szCs w:val="26"/>
        </w:rPr>
      </w:pPr>
      <w:r w:rsidRPr="00297A75">
        <w:rPr>
          <w:sz w:val="26"/>
          <w:szCs w:val="26"/>
        </w:rPr>
        <w:t xml:space="preserve">- </w:t>
      </w:r>
      <w:proofErr w:type="spellStart"/>
      <w:r w:rsidRPr="00297A75">
        <w:rPr>
          <w:sz w:val="26"/>
          <w:szCs w:val="26"/>
        </w:rPr>
        <w:t>приступати</w:t>
      </w:r>
      <w:proofErr w:type="spellEnd"/>
      <w:r w:rsidRPr="00297A75">
        <w:rPr>
          <w:sz w:val="26"/>
          <w:szCs w:val="26"/>
        </w:rPr>
        <w:t xml:space="preserve"> </w:t>
      </w:r>
      <w:proofErr w:type="gramStart"/>
      <w:r w:rsidRPr="00297A75">
        <w:rPr>
          <w:sz w:val="26"/>
          <w:szCs w:val="26"/>
        </w:rPr>
        <w:t xml:space="preserve">до  </w:t>
      </w:r>
      <w:proofErr w:type="spellStart"/>
      <w:r w:rsidRPr="00297A75">
        <w:rPr>
          <w:sz w:val="26"/>
          <w:szCs w:val="26"/>
        </w:rPr>
        <w:t>використання</w:t>
      </w:r>
      <w:proofErr w:type="spellEnd"/>
      <w:proofErr w:type="gramEnd"/>
      <w:r w:rsidRPr="00297A75">
        <w:rPr>
          <w:sz w:val="26"/>
          <w:szCs w:val="26"/>
        </w:rPr>
        <w:t xml:space="preserve">  </w:t>
      </w:r>
      <w:proofErr w:type="spellStart"/>
      <w:r w:rsidRPr="00297A75">
        <w:rPr>
          <w:sz w:val="26"/>
          <w:szCs w:val="26"/>
        </w:rPr>
        <w:t>земельної</w:t>
      </w:r>
      <w:proofErr w:type="spellEnd"/>
      <w:r w:rsidRPr="00297A75">
        <w:rPr>
          <w:sz w:val="26"/>
          <w:szCs w:val="26"/>
        </w:rPr>
        <w:t xml:space="preserve">  </w:t>
      </w:r>
      <w:proofErr w:type="spellStart"/>
      <w:r w:rsidRPr="00297A75">
        <w:rPr>
          <w:sz w:val="26"/>
          <w:szCs w:val="26"/>
        </w:rPr>
        <w:t>ділянки</w:t>
      </w:r>
      <w:proofErr w:type="spellEnd"/>
      <w:r w:rsidRPr="00297A75">
        <w:rPr>
          <w:sz w:val="26"/>
          <w:szCs w:val="26"/>
        </w:rPr>
        <w:t xml:space="preserve">   в   строки, </w:t>
      </w:r>
      <w:proofErr w:type="spellStart"/>
      <w:r w:rsidRPr="00297A75">
        <w:rPr>
          <w:sz w:val="26"/>
          <w:szCs w:val="26"/>
        </w:rPr>
        <w:t>встановлені</w:t>
      </w:r>
      <w:proofErr w:type="spellEnd"/>
      <w:r w:rsidRPr="00297A75">
        <w:rPr>
          <w:sz w:val="26"/>
          <w:szCs w:val="26"/>
        </w:rPr>
        <w:t xml:space="preserve"> договором </w:t>
      </w:r>
      <w:proofErr w:type="spellStart"/>
      <w:r w:rsidRPr="00297A75">
        <w:rPr>
          <w:sz w:val="26"/>
          <w:szCs w:val="26"/>
        </w:rPr>
        <w:t>оренди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землі</w:t>
      </w:r>
      <w:proofErr w:type="spellEnd"/>
      <w:r w:rsidRPr="00297A75">
        <w:rPr>
          <w:sz w:val="26"/>
          <w:szCs w:val="26"/>
        </w:rPr>
        <w:t xml:space="preserve">, </w:t>
      </w:r>
      <w:proofErr w:type="spellStart"/>
      <w:r w:rsidRPr="00297A75">
        <w:rPr>
          <w:sz w:val="26"/>
          <w:szCs w:val="26"/>
        </w:rPr>
        <w:t>зареєстрованим</w:t>
      </w:r>
      <w:proofErr w:type="spellEnd"/>
      <w:r w:rsidRPr="00297A75">
        <w:rPr>
          <w:sz w:val="26"/>
          <w:szCs w:val="26"/>
        </w:rPr>
        <w:t xml:space="preserve"> в </w:t>
      </w:r>
      <w:proofErr w:type="spellStart"/>
      <w:r w:rsidRPr="00297A75">
        <w:rPr>
          <w:sz w:val="26"/>
          <w:szCs w:val="26"/>
        </w:rPr>
        <w:t>установленому</w:t>
      </w:r>
      <w:proofErr w:type="spellEnd"/>
      <w:r w:rsidRPr="00297A75">
        <w:rPr>
          <w:sz w:val="26"/>
          <w:szCs w:val="26"/>
        </w:rPr>
        <w:t xml:space="preserve"> законом порядку;</w:t>
      </w:r>
    </w:p>
    <w:p w:rsidR="003614BE" w:rsidRPr="00297A75" w:rsidRDefault="00006294" w:rsidP="00006294">
      <w:pPr>
        <w:pStyle w:val="a4"/>
        <w:rPr>
          <w:b/>
          <w:sz w:val="26"/>
          <w:szCs w:val="26"/>
          <w:lang w:val="uk-UA"/>
        </w:rPr>
      </w:pPr>
      <w:r w:rsidRPr="00297A75">
        <w:rPr>
          <w:sz w:val="26"/>
          <w:szCs w:val="26"/>
        </w:rPr>
        <w:t xml:space="preserve">-  </w:t>
      </w:r>
      <w:proofErr w:type="spellStart"/>
      <w:r w:rsidRPr="00297A75">
        <w:rPr>
          <w:sz w:val="26"/>
          <w:szCs w:val="26"/>
        </w:rPr>
        <w:t>виконувати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встановлені</w:t>
      </w:r>
      <w:proofErr w:type="spellEnd"/>
      <w:r w:rsidRPr="00297A75">
        <w:rPr>
          <w:sz w:val="26"/>
          <w:szCs w:val="26"/>
        </w:rPr>
        <w:t xml:space="preserve">   </w:t>
      </w:r>
      <w:proofErr w:type="spellStart"/>
      <w:r w:rsidRPr="00297A75">
        <w:rPr>
          <w:sz w:val="26"/>
          <w:szCs w:val="26"/>
        </w:rPr>
        <w:t>щодо</w:t>
      </w:r>
      <w:proofErr w:type="spellEnd"/>
      <w:r w:rsidRPr="00297A75">
        <w:rPr>
          <w:sz w:val="26"/>
          <w:szCs w:val="26"/>
        </w:rPr>
        <w:t xml:space="preserve">   </w:t>
      </w:r>
      <w:proofErr w:type="spellStart"/>
      <w:r w:rsidRPr="00297A75">
        <w:rPr>
          <w:sz w:val="26"/>
          <w:szCs w:val="26"/>
        </w:rPr>
        <w:t>об'єкта</w:t>
      </w:r>
      <w:proofErr w:type="spellEnd"/>
      <w:r w:rsidRPr="00297A75">
        <w:rPr>
          <w:sz w:val="26"/>
          <w:szCs w:val="26"/>
        </w:rPr>
        <w:t xml:space="preserve">   </w:t>
      </w:r>
      <w:proofErr w:type="spellStart"/>
      <w:r w:rsidRPr="00297A75">
        <w:rPr>
          <w:sz w:val="26"/>
          <w:szCs w:val="26"/>
        </w:rPr>
        <w:t>оренди</w:t>
      </w:r>
      <w:proofErr w:type="spellEnd"/>
      <w:r w:rsidRPr="00297A75">
        <w:rPr>
          <w:sz w:val="26"/>
          <w:szCs w:val="26"/>
        </w:rPr>
        <w:t xml:space="preserve">    </w:t>
      </w:r>
      <w:proofErr w:type="spellStart"/>
      <w:r w:rsidRPr="00297A75">
        <w:rPr>
          <w:sz w:val="26"/>
          <w:szCs w:val="26"/>
        </w:rPr>
        <w:t>обмеження</w:t>
      </w:r>
      <w:proofErr w:type="spellEnd"/>
      <w:r w:rsidRPr="00297A75">
        <w:rPr>
          <w:sz w:val="26"/>
          <w:szCs w:val="26"/>
        </w:rPr>
        <w:t xml:space="preserve"> (</w:t>
      </w:r>
      <w:proofErr w:type="spellStart"/>
      <w:proofErr w:type="gramStart"/>
      <w:r w:rsidRPr="00297A75">
        <w:rPr>
          <w:sz w:val="26"/>
          <w:szCs w:val="26"/>
        </w:rPr>
        <w:t>обтяження</w:t>
      </w:r>
      <w:proofErr w:type="spellEnd"/>
      <w:r w:rsidRPr="00297A75">
        <w:rPr>
          <w:sz w:val="26"/>
          <w:szCs w:val="26"/>
        </w:rPr>
        <w:t>)  в</w:t>
      </w:r>
      <w:proofErr w:type="gram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обсязі</w:t>
      </w:r>
      <w:proofErr w:type="spellEnd"/>
      <w:r w:rsidRPr="00297A75">
        <w:rPr>
          <w:sz w:val="26"/>
          <w:szCs w:val="26"/>
        </w:rPr>
        <w:t xml:space="preserve">,    </w:t>
      </w:r>
      <w:proofErr w:type="spellStart"/>
      <w:r w:rsidRPr="00297A75">
        <w:rPr>
          <w:sz w:val="26"/>
          <w:szCs w:val="26"/>
        </w:rPr>
        <w:t>передбаченому</w:t>
      </w:r>
      <w:proofErr w:type="spellEnd"/>
      <w:r w:rsidRPr="00297A75">
        <w:rPr>
          <w:sz w:val="26"/>
          <w:szCs w:val="26"/>
        </w:rPr>
        <w:t xml:space="preserve"> законом </w:t>
      </w:r>
      <w:proofErr w:type="spellStart"/>
      <w:r w:rsidRPr="00297A75">
        <w:rPr>
          <w:sz w:val="26"/>
          <w:szCs w:val="26"/>
        </w:rPr>
        <w:t>або</w:t>
      </w:r>
      <w:proofErr w:type="spellEnd"/>
      <w:r w:rsidRPr="00297A75">
        <w:rPr>
          <w:sz w:val="26"/>
          <w:szCs w:val="26"/>
        </w:rPr>
        <w:t xml:space="preserve"> договором </w:t>
      </w:r>
      <w:proofErr w:type="spellStart"/>
      <w:r w:rsidRPr="00297A75">
        <w:rPr>
          <w:sz w:val="26"/>
          <w:szCs w:val="26"/>
        </w:rPr>
        <w:t>оренди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землі</w:t>
      </w:r>
      <w:proofErr w:type="spellEnd"/>
      <w:r w:rsidRPr="00297A75">
        <w:rPr>
          <w:sz w:val="26"/>
          <w:szCs w:val="26"/>
        </w:rPr>
        <w:t>;</w:t>
      </w:r>
    </w:p>
    <w:p w:rsidR="00006294" w:rsidRPr="00297A75" w:rsidRDefault="00006294" w:rsidP="00006294">
      <w:pPr>
        <w:pStyle w:val="a4"/>
        <w:rPr>
          <w:b/>
          <w:sz w:val="26"/>
          <w:szCs w:val="26"/>
        </w:rPr>
      </w:pPr>
      <w:r w:rsidRPr="00297A75">
        <w:rPr>
          <w:sz w:val="26"/>
          <w:szCs w:val="26"/>
        </w:rPr>
        <w:t xml:space="preserve">-  у </w:t>
      </w:r>
      <w:proofErr w:type="spellStart"/>
      <w:proofErr w:type="gramStart"/>
      <w:r w:rsidRPr="00297A75">
        <w:rPr>
          <w:sz w:val="26"/>
          <w:szCs w:val="26"/>
        </w:rPr>
        <w:t>п'ятиденний</w:t>
      </w:r>
      <w:proofErr w:type="spellEnd"/>
      <w:r w:rsidRPr="00297A75">
        <w:rPr>
          <w:sz w:val="26"/>
          <w:szCs w:val="26"/>
        </w:rPr>
        <w:t xml:space="preserve">  строк</w:t>
      </w:r>
      <w:proofErr w:type="gramEnd"/>
      <w:r w:rsidRPr="00297A75">
        <w:rPr>
          <w:sz w:val="26"/>
          <w:szCs w:val="26"/>
        </w:rPr>
        <w:t xml:space="preserve">  </w:t>
      </w:r>
      <w:proofErr w:type="spellStart"/>
      <w:r w:rsidRPr="00297A75">
        <w:rPr>
          <w:sz w:val="26"/>
          <w:szCs w:val="26"/>
        </w:rPr>
        <w:t>після</w:t>
      </w:r>
      <w:proofErr w:type="spellEnd"/>
      <w:r w:rsidRPr="00297A75">
        <w:rPr>
          <w:sz w:val="26"/>
          <w:szCs w:val="26"/>
        </w:rPr>
        <w:t xml:space="preserve">  </w:t>
      </w:r>
      <w:proofErr w:type="spellStart"/>
      <w:r w:rsidRPr="00297A75">
        <w:rPr>
          <w:sz w:val="26"/>
          <w:szCs w:val="26"/>
        </w:rPr>
        <w:t>державної</w:t>
      </w:r>
      <w:proofErr w:type="spellEnd"/>
      <w:r w:rsidRPr="00297A75">
        <w:rPr>
          <w:sz w:val="26"/>
          <w:szCs w:val="26"/>
        </w:rPr>
        <w:t xml:space="preserve">  </w:t>
      </w:r>
      <w:proofErr w:type="spellStart"/>
      <w:r w:rsidRPr="00297A75">
        <w:rPr>
          <w:sz w:val="26"/>
          <w:szCs w:val="26"/>
        </w:rPr>
        <w:t>реєстрації</w:t>
      </w:r>
      <w:proofErr w:type="spellEnd"/>
      <w:r w:rsidRPr="00297A75">
        <w:rPr>
          <w:sz w:val="26"/>
          <w:szCs w:val="26"/>
        </w:rPr>
        <w:t xml:space="preserve">   договору </w:t>
      </w:r>
      <w:proofErr w:type="spellStart"/>
      <w:r w:rsidRPr="00297A75">
        <w:rPr>
          <w:sz w:val="26"/>
          <w:szCs w:val="26"/>
        </w:rPr>
        <w:t>оренди</w:t>
      </w:r>
      <w:proofErr w:type="spellEnd"/>
      <w:r w:rsidRPr="00297A75">
        <w:rPr>
          <w:sz w:val="26"/>
          <w:szCs w:val="26"/>
        </w:rPr>
        <w:t xml:space="preserve">  </w:t>
      </w:r>
      <w:proofErr w:type="spellStart"/>
      <w:r w:rsidRPr="00297A75">
        <w:rPr>
          <w:sz w:val="26"/>
          <w:szCs w:val="26"/>
        </w:rPr>
        <w:t>земельної</w:t>
      </w:r>
      <w:proofErr w:type="spellEnd"/>
      <w:r w:rsidRPr="00297A75">
        <w:rPr>
          <w:sz w:val="26"/>
          <w:szCs w:val="26"/>
        </w:rPr>
        <w:t xml:space="preserve">  </w:t>
      </w:r>
      <w:proofErr w:type="spellStart"/>
      <w:r w:rsidRPr="00297A75">
        <w:rPr>
          <w:sz w:val="26"/>
          <w:szCs w:val="26"/>
        </w:rPr>
        <w:t>ділянки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комунальної</w:t>
      </w:r>
      <w:proofErr w:type="spellEnd"/>
      <w:r w:rsidRPr="00297A75">
        <w:rPr>
          <w:sz w:val="26"/>
          <w:szCs w:val="26"/>
        </w:rPr>
        <w:t xml:space="preserve">  </w:t>
      </w:r>
      <w:proofErr w:type="spellStart"/>
      <w:r w:rsidRPr="00297A75">
        <w:rPr>
          <w:sz w:val="26"/>
          <w:szCs w:val="26"/>
        </w:rPr>
        <w:t>власності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надати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копію</w:t>
      </w:r>
      <w:proofErr w:type="spellEnd"/>
      <w:r w:rsidRPr="00297A75">
        <w:rPr>
          <w:sz w:val="26"/>
          <w:szCs w:val="26"/>
        </w:rPr>
        <w:t xml:space="preserve"> договору </w:t>
      </w:r>
      <w:proofErr w:type="spellStart"/>
      <w:r w:rsidRPr="00297A75">
        <w:rPr>
          <w:sz w:val="26"/>
          <w:szCs w:val="26"/>
        </w:rPr>
        <w:t>відповідному</w:t>
      </w:r>
      <w:proofErr w:type="spellEnd"/>
      <w:r w:rsidRPr="00297A75">
        <w:rPr>
          <w:sz w:val="26"/>
          <w:szCs w:val="26"/>
        </w:rPr>
        <w:t xml:space="preserve">  органу  </w:t>
      </w:r>
      <w:proofErr w:type="spellStart"/>
      <w:r w:rsidRPr="00297A75">
        <w:rPr>
          <w:sz w:val="26"/>
          <w:szCs w:val="26"/>
        </w:rPr>
        <w:t>державної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податкової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служби</w:t>
      </w:r>
      <w:proofErr w:type="spellEnd"/>
      <w:r w:rsidRPr="00297A75">
        <w:rPr>
          <w:sz w:val="26"/>
          <w:szCs w:val="26"/>
        </w:rPr>
        <w:t>;</w:t>
      </w:r>
    </w:p>
    <w:p w:rsidR="00006294" w:rsidRPr="00297A75" w:rsidRDefault="00006294" w:rsidP="00006294">
      <w:pPr>
        <w:pStyle w:val="a4"/>
        <w:rPr>
          <w:b/>
          <w:sz w:val="26"/>
          <w:szCs w:val="26"/>
        </w:rPr>
      </w:pPr>
      <w:r w:rsidRPr="00297A75">
        <w:rPr>
          <w:sz w:val="26"/>
          <w:szCs w:val="26"/>
        </w:rPr>
        <w:lastRenderedPageBreak/>
        <w:t xml:space="preserve">- не </w:t>
      </w:r>
      <w:proofErr w:type="spellStart"/>
      <w:r w:rsidRPr="00297A75">
        <w:rPr>
          <w:sz w:val="26"/>
          <w:szCs w:val="26"/>
        </w:rPr>
        <w:t>перешкоджати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вільному</w:t>
      </w:r>
      <w:proofErr w:type="spellEnd"/>
      <w:r w:rsidRPr="00297A75">
        <w:rPr>
          <w:sz w:val="26"/>
          <w:szCs w:val="26"/>
        </w:rPr>
        <w:t xml:space="preserve"> доступу ОРЕНДОДАВЦЯ до </w:t>
      </w:r>
      <w:proofErr w:type="spellStart"/>
      <w:r w:rsidRPr="00297A75">
        <w:rPr>
          <w:sz w:val="26"/>
          <w:szCs w:val="26"/>
        </w:rPr>
        <w:t>орендуємої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земельної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ділянки</w:t>
      </w:r>
      <w:proofErr w:type="spellEnd"/>
      <w:r w:rsidRPr="00297A75">
        <w:rPr>
          <w:sz w:val="26"/>
          <w:szCs w:val="26"/>
        </w:rPr>
        <w:t xml:space="preserve"> </w:t>
      </w:r>
      <w:proofErr w:type="gramStart"/>
      <w:r w:rsidRPr="00297A75">
        <w:rPr>
          <w:sz w:val="26"/>
          <w:szCs w:val="26"/>
        </w:rPr>
        <w:t>для контролю</w:t>
      </w:r>
      <w:proofErr w:type="gramEnd"/>
      <w:r w:rsidRPr="00297A75">
        <w:rPr>
          <w:sz w:val="26"/>
          <w:szCs w:val="26"/>
        </w:rPr>
        <w:t xml:space="preserve"> за </w:t>
      </w:r>
      <w:proofErr w:type="spellStart"/>
      <w:r w:rsidRPr="00297A75">
        <w:rPr>
          <w:sz w:val="26"/>
          <w:szCs w:val="26"/>
        </w:rPr>
        <w:t>додержанням</w:t>
      </w:r>
      <w:proofErr w:type="spellEnd"/>
      <w:r w:rsidRPr="00297A75">
        <w:rPr>
          <w:sz w:val="26"/>
          <w:szCs w:val="26"/>
        </w:rPr>
        <w:t xml:space="preserve"> </w:t>
      </w:r>
      <w:proofErr w:type="spellStart"/>
      <w:r w:rsidRPr="00297A75">
        <w:rPr>
          <w:sz w:val="26"/>
          <w:szCs w:val="26"/>
        </w:rPr>
        <w:t>орендарем</w:t>
      </w:r>
      <w:proofErr w:type="spellEnd"/>
      <w:r w:rsidRPr="00297A75">
        <w:rPr>
          <w:sz w:val="26"/>
          <w:szCs w:val="26"/>
        </w:rPr>
        <w:t xml:space="preserve"> умов договору.</w:t>
      </w:r>
    </w:p>
    <w:p w:rsidR="003614BE" w:rsidRPr="00297A75" w:rsidRDefault="003614BE" w:rsidP="003614BE">
      <w:pPr>
        <w:shd w:val="clear" w:color="auto" w:fill="FFFFFF"/>
        <w:ind w:right="-31" w:firstLine="544"/>
        <w:jc w:val="both"/>
        <w:rPr>
          <w:rFonts w:eastAsia="Calibri"/>
          <w:bCs/>
          <w:sz w:val="26"/>
          <w:szCs w:val="26"/>
          <w:lang w:val="uk-UA"/>
        </w:rPr>
      </w:pPr>
      <w:r w:rsidRPr="00297A75">
        <w:rPr>
          <w:rFonts w:eastAsia="Calibri"/>
          <w:sz w:val="26"/>
          <w:szCs w:val="26"/>
          <w:shd w:val="clear" w:color="auto" w:fill="FFFFFF"/>
          <w:lang w:val="uk-UA" w:eastAsia="uk-UA"/>
        </w:rPr>
        <w:t>Орендар гарантує, що:</w:t>
      </w:r>
    </w:p>
    <w:p w:rsidR="003614BE" w:rsidRPr="00297A75" w:rsidRDefault="003614BE" w:rsidP="003614BE">
      <w:pPr>
        <w:shd w:val="clear" w:color="auto" w:fill="FFFFFF"/>
        <w:tabs>
          <w:tab w:val="left" w:pos="0"/>
        </w:tabs>
        <w:ind w:right="-31"/>
        <w:jc w:val="both"/>
        <w:rPr>
          <w:rFonts w:eastAsia="Calibri"/>
          <w:bCs/>
          <w:sz w:val="26"/>
          <w:szCs w:val="26"/>
          <w:lang w:val="uk-UA"/>
        </w:rPr>
      </w:pPr>
      <w:r w:rsidRPr="00297A75">
        <w:rPr>
          <w:rFonts w:eastAsia="Calibri"/>
          <w:bCs/>
          <w:sz w:val="26"/>
          <w:szCs w:val="26"/>
          <w:lang w:val="uk-UA" w:eastAsia="uk-UA"/>
        </w:rPr>
        <w:t>- державні органи управління, включаючи санітарні, протипожежні, землевпорядні органи, а також органи охорони природи та архітектури не будуть обмежуватися стосовно доступу до орендованої земельної ділянки для виконання їх обов'язків в межах їх повноважень.</w:t>
      </w:r>
    </w:p>
    <w:p w:rsidR="00006294" w:rsidRPr="00297A75" w:rsidRDefault="00006294" w:rsidP="00006294">
      <w:pPr>
        <w:jc w:val="center"/>
        <w:rPr>
          <w:b/>
          <w:sz w:val="26"/>
          <w:szCs w:val="26"/>
          <w:lang w:val="uk-UA"/>
        </w:rPr>
      </w:pPr>
      <w:r w:rsidRPr="00297A75">
        <w:rPr>
          <w:b/>
          <w:sz w:val="26"/>
          <w:szCs w:val="26"/>
          <w:lang w:val="uk-UA"/>
        </w:rPr>
        <w:t xml:space="preserve">Ризик випадкового знищення або пошкодження </w:t>
      </w:r>
    </w:p>
    <w:p w:rsidR="00006294" w:rsidRPr="00297A75" w:rsidRDefault="00006294" w:rsidP="00297A75">
      <w:pPr>
        <w:jc w:val="center"/>
        <w:rPr>
          <w:sz w:val="26"/>
          <w:szCs w:val="26"/>
          <w:lang w:val="uk-UA"/>
        </w:rPr>
      </w:pPr>
      <w:r w:rsidRPr="00297A75">
        <w:rPr>
          <w:b/>
          <w:sz w:val="26"/>
          <w:szCs w:val="26"/>
          <w:lang w:val="uk-UA"/>
        </w:rPr>
        <w:t>об'єкта оренди чи його частини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25. Ризик випадкового знищення або пошкодження об'єкта оренди чи його частини несе орендар.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26. Згідно з цим договором об’єкт оренди не підлягає страхуванню на весь період дії цього договору.</w:t>
      </w:r>
    </w:p>
    <w:p w:rsidR="00006294" w:rsidRPr="00297A75" w:rsidRDefault="00006294" w:rsidP="00006294">
      <w:pPr>
        <w:jc w:val="center"/>
        <w:rPr>
          <w:b/>
          <w:sz w:val="26"/>
          <w:szCs w:val="26"/>
          <w:lang w:val="uk-UA"/>
        </w:rPr>
      </w:pPr>
      <w:r w:rsidRPr="00297A75">
        <w:rPr>
          <w:b/>
          <w:sz w:val="26"/>
          <w:szCs w:val="26"/>
          <w:lang w:val="uk-UA"/>
        </w:rPr>
        <w:t>Зміна умов договору і припинення його дії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27. Зміна умов договору здійснюється у письмовій формі за взаємною згодою сторін. У разі недосягнення згоди щодо зміни умов договору спір </w:t>
      </w:r>
      <w:proofErr w:type="spellStart"/>
      <w:r w:rsidRPr="00297A75">
        <w:rPr>
          <w:sz w:val="26"/>
          <w:szCs w:val="26"/>
          <w:lang w:val="uk-UA"/>
        </w:rPr>
        <w:t>розв</w:t>
      </w:r>
      <w:proofErr w:type="spellEnd"/>
      <w:r w:rsidRPr="00297A75">
        <w:rPr>
          <w:sz w:val="26"/>
          <w:szCs w:val="26"/>
        </w:rPr>
        <w:t>’</w:t>
      </w:r>
      <w:proofErr w:type="spellStart"/>
      <w:r w:rsidRPr="00297A75">
        <w:rPr>
          <w:sz w:val="26"/>
          <w:szCs w:val="26"/>
          <w:lang w:val="uk-UA"/>
        </w:rPr>
        <w:t>язується</w:t>
      </w:r>
      <w:proofErr w:type="spellEnd"/>
      <w:r w:rsidRPr="00297A75">
        <w:rPr>
          <w:sz w:val="26"/>
          <w:szCs w:val="26"/>
          <w:lang w:val="uk-UA"/>
        </w:rPr>
        <w:t xml:space="preserve"> в судовому порядку.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28.  Дія договору припиняється у разі:</w:t>
      </w:r>
    </w:p>
    <w:p w:rsidR="00006294" w:rsidRPr="00297A75" w:rsidRDefault="00006294" w:rsidP="00006294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закінчення строку, на який було укладено договір;</w:t>
      </w:r>
    </w:p>
    <w:p w:rsidR="00006294" w:rsidRPr="00297A75" w:rsidRDefault="00006294" w:rsidP="00006294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придбання орендарем земельної ділянки у власність;</w:t>
      </w:r>
    </w:p>
    <w:p w:rsidR="00006294" w:rsidRPr="00297A75" w:rsidRDefault="00006294" w:rsidP="00006294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викупу земельної ділянки для суспільних потреб або примусового відчуження земельної ділянки з мотивів суспільної необхідності в порядку, встановленому законом;</w:t>
      </w:r>
    </w:p>
    <w:p w:rsidR="003614BE" w:rsidRPr="00297A75" w:rsidRDefault="00006294" w:rsidP="00006294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зміни орендаря або передачі у власність нерухомого майна іншим особам</w:t>
      </w:r>
      <w:r w:rsidR="003614BE" w:rsidRPr="00297A75">
        <w:rPr>
          <w:sz w:val="26"/>
          <w:szCs w:val="26"/>
          <w:lang w:val="uk-UA"/>
        </w:rPr>
        <w:t>;</w:t>
      </w:r>
    </w:p>
    <w:p w:rsidR="00006294" w:rsidRPr="00297A75" w:rsidRDefault="003614BE" w:rsidP="003614BE">
      <w:pPr>
        <w:pStyle w:val="a3"/>
        <w:numPr>
          <w:ilvl w:val="0"/>
          <w:numId w:val="1"/>
        </w:numPr>
        <w:shd w:val="clear" w:color="auto" w:fill="FFFFFF"/>
        <w:tabs>
          <w:tab w:val="left" w:pos="-426"/>
        </w:tabs>
        <w:ind w:right="-31"/>
        <w:jc w:val="both"/>
        <w:rPr>
          <w:rFonts w:eastAsia="Calibri"/>
          <w:bCs/>
          <w:sz w:val="26"/>
          <w:szCs w:val="26"/>
          <w:lang w:val="uk-UA" w:eastAsia="uk-UA"/>
        </w:rPr>
      </w:pPr>
      <w:r w:rsidRPr="00297A75">
        <w:rPr>
          <w:rFonts w:eastAsia="Calibri"/>
          <w:bCs/>
          <w:sz w:val="26"/>
          <w:szCs w:val="26"/>
          <w:lang w:val="uk-UA" w:eastAsia="uk-UA"/>
        </w:rPr>
        <w:t>ліквідації юридичної особи-орендаря</w:t>
      </w:r>
      <w:r w:rsidR="00006294" w:rsidRPr="00297A75">
        <w:rPr>
          <w:sz w:val="26"/>
          <w:szCs w:val="26"/>
          <w:lang w:val="uk-UA"/>
        </w:rPr>
        <w:t>.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Договір припиняється також в інших випадках, передбачених законом.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29. Дія цього договору припиняється шляхом його розірвання за:</w:t>
      </w:r>
    </w:p>
    <w:p w:rsidR="00006294" w:rsidRPr="00297A75" w:rsidRDefault="00006294" w:rsidP="00006294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взаємною згодою сторін;</w:t>
      </w:r>
    </w:p>
    <w:p w:rsidR="00006294" w:rsidRPr="00297A75" w:rsidRDefault="003614BE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-  </w:t>
      </w:r>
      <w:r w:rsidR="00006294" w:rsidRPr="00297A75">
        <w:rPr>
          <w:sz w:val="26"/>
          <w:szCs w:val="26"/>
          <w:lang w:val="uk-UA"/>
        </w:rPr>
        <w:t>рішенням суду на вимогу однієї із сторін внаслідок невиконання другою стороною обов’язків, передбачених договором, та внаслідок випадкового знищення, пошкодження орендованих земельних ділянок, яке істотно перешкоджає її використанню, а також з інших підстав, визначених законом.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30. Розірвання договору оренди землі в односторонньому порядку не допускається.</w:t>
      </w:r>
    </w:p>
    <w:p w:rsidR="003614BE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31. Перехід права власності на орендовану земельну ділянку до другої особи  є підставою для зміни умов або розірвання договору.</w:t>
      </w:r>
    </w:p>
    <w:p w:rsidR="003614BE" w:rsidRPr="00297A75" w:rsidRDefault="00006294" w:rsidP="00632836">
      <w:pPr>
        <w:pStyle w:val="a4"/>
        <w:jc w:val="center"/>
        <w:rPr>
          <w:b/>
          <w:sz w:val="26"/>
          <w:szCs w:val="26"/>
          <w:lang w:val="uk-UA"/>
        </w:rPr>
      </w:pPr>
      <w:proofErr w:type="spellStart"/>
      <w:r w:rsidRPr="00297A75">
        <w:rPr>
          <w:b/>
          <w:sz w:val="26"/>
          <w:szCs w:val="26"/>
        </w:rPr>
        <w:t>Відповідальність</w:t>
      </w:r>
      <w:proofErr w:type="spellEnd"/>
      <w:r w:rsidRPr="00297A75">
        <w:rPr>
          <w:b/>
          <w:sz w:val="26"/>
          <w:szCs w:val="26"/>
        </w:rPr>
        <w:t xml:space="preserve"> </w:t>
      </w:r>
      <w:proofErr w:type="spellStart"/>
      <w:r w:rsidRPr="00297A75">
        <w:rPr>
          <w:b/>
          <w:sz w:val="26"/>
          <w:szCs w:val="26"/>
        </w:rPr>
        <w:t>сторін</w:t>
      </w:r>
      <w:proofErr w:type="spellEnd"/>
      <w:r w:rsidRPr="00297A75">
        <w:rPr>
          <w:b/>
          <w:sz w:val="26"/>
          <w:szCs w:val="26"/>
        </w:rPr>
        <w:t xml:space="preserve"> за </w:t>
      </w:r>
      <w:proofErr w:type="spellStart"/>
      <w:r w:rsidRPr="00297A75">
        <w:rPr>
          <w:b/>
          <w:sz w:val="26"/>
          <w:szCs w:val="26"/>
        </w:rPr>
        <w:t>невиконання</w:t>
      </w:r>
      <w:proofErr w:type="spellEnd"/>
      <w:r w:rsidRPr="00297A75">
        <w:rPr>
          <w:b/>
          <w:sz w:val="26"/>
          <w:szCs w:val="26"/>
        </w:rPr>
        <w:t xml:space="preserve"> </w:t>
      </w:r>
      <w:proofErr w:type="spellStart"/>
      <w:r w:rsidRPr="00297A75">
        <w:rPr>
          <w:b/>
          <w:sz w:val="26"/>
          <w:szCs w:val="26"/>
        </w:rPr>
        <w:t>або</w:t>
      </w:r>
      <w:proofErr w:type="spellEnd"/>
      <w:r w:rsidRPr="00297A75">
        <w:rPr>
          <w:b/>
          <w:sz w:val="26"/>
          <w:szCs w:val="26"/>
        </w:rPr>
        <w:t xml:space="preserve"> </w:t>
      </w:r>
      <w:proofErr w:type="spellStart"/>
      <w:r w:rsidRPr="00297A75">
        <w:rPr>
          <w:b/>
          <w:sz w:val="26"/>
          <w:szCs w:val="26"/>
        </w:rPr>
        <w:t>неналежне</w:t>
      </w:r>
      <w:proofErr w:type="spellEnd"/>
      <w:r w:rsidRPr="00297A75">
        <w:rPr>
          <w:b/>
          <w:sz w:val="26"/>
          <w:szCs w:val="26"/>
        </w:rPr>
        <w:t xml:space="preserve"> </w:t>
      </w:r>
      <w:proofErr w:type="spellStart"/>
      <w:r w:rsidRPr="00297A75">
        <w:rPr>
          <w:b/>
          <w:sz w:val="26"/>
          <w:szCs w:val="26"/>
        </w:rPr>
        <w:t>виконання</w:t>
      </w:r>
      <w:proofErr w:type="spellEnd"/>
      <w:r w:rsidRPr="00297A75">
        <w:rPr>
          <w:b/>
          <w:sz w:val="26"/>
          <w:szCs w:val="26"/>
        </w:rPr>
        <w:t xml:space="preserve"> договору</w:t>
      </w:r>
    </w:p>
    <w:p w:rsidR="003614BE" w:rsidRPr="00297A75" w:rsidRDefault="003614BE" w:rsidP="003614BE">
      <w:pPr>
        <w:shd w:val="clear" w:color="auto" w:fill="FFFFFF"/>
        <w:tabs>
          <w:tab w:val="left" w:pos="-567"/>
        </w:tabs>
        <w:ind w:right="-31"/>
        <w:jc w:val="both"/>
        <w:rPr>
          <w:rFonts w:eastAsia="Calibri"/>
          <w:bCs/>
          <w:sz w:val="26"/>
          <w:szCs w:val="26"/>
          <w:lang w:val="uk-UA" w:eastAsia="uk-UA"/>
        </w:rPr>
      </w:pPr>
      <w:r w:rsidRPr="00297A75">
        <w:rPr>
          <w:rFonts w:eastAsia="Calibri"/>
          <w:bCs/>
          <w:sz w:val="26"/>
          <w:szCs w:val="26"/>
          <w:lang w:val="uk-UA" w:eastAsia="uk-UA"/>
        </w:rPr>
        <w:t>32. Орендар несе цивільну, адміністративну або кримінальну відповідальність за порушення земельного законодавства згідно з законами України. За невиконання або неналежне виконання договору сторони несуть відповідальність відповідно до закону та цього договору.</w:t>
      </w:r>
    </w:p>
    <w:p w:rsidR="003614BE" w:rsidRPr="00297A75" w:rsidRDefault="003614BE" w:rsidP="003614BE">
      <w:pPr>
        <w:shd w:val="clear" w:color="auto" w:fill="FFFFFF"/>
        <w:tabs>
          <w:tab w:val="left" w:pos="-567"/>
        </w:tabs>
        <w:ind w:right="-31"/>
        <w:jc w:val="both"/>
        <w:rPr>
          <w:rFonts w:eastAsia="Calibri"/>
          <w:bCs/>
          <w:sz w:val="26"/>
          <w:szCs w:val="26"/>
          <w:lang w:val="uk-UA" w:eastAsia="uk-UA"/>
        </w:rPr>
      </w:pPr>
      <w:r w:rsidRPr="00297A75">
        <w:rPr>
          <w:rFonts w:eastAsia="Calibri"/>
          <w:bCs/>
          <w:sz w:val="26"/>
          <w:szCs w:val="26"/>
          <w:lang w:val="uk-UA" w:eastAsia="uk-UA"/>
        </w:rPr>
        <w:t>33. Сторона, яка порушила зобов'язання, звільняється від відповідальності, якщо вона доведе, що це порушення сталося не з її вини.</w:t>
      </w:r>
    </w:p>
    <w:p w:rsidR="00006294" w:rsidRPr="00297A75" w:rsidRDefault="00006294" w:rsidP="00297A75">
      <w:pPr>
        <w:jc w:val="center"/>
        <w:rPr>
          <w:sz w:val="26"/>
          <w:szCs w:val="26"/>
          <w:lang w:val="uk-UA"/>
        </w:rPr>
      </w:pPr>
      <w:r w:rsidRPr="00297A75">
        <w:rPr>
          <w:b/>
          <w:sz w:val="26"/>
          <w:szCs w:val="26"/>
          <w:lang w:val="uk-UA"/>
        </w:rPr>
        <w:t>Прикінцеві положення</w:t>
      </w:r>
    </w:p>
    <w:p w:rsidR="009F6DBF" w:rsidRPr="00297A75" w:rsidRDefault="00006294" w:rsidP="009F6DBF">
      <w:pPr>
        <w:shd w:val="clear" w:color="auto" w:fill="FFFFFF"/>
        <w:ind w:right="-31" w:firstLine="544"/>
        <w:jc w:val="both"/>
        <w:outlineLvl w:val="0"/>
        <w:rPr>
          <w:rFonts w:eastAsia="Calibri"/>
          <w:bCs/>
          <w:sz w:val="26"/>
          <w:szCs w:val="26"/>
          <w:lang w:val="uk-UA" w:eastAsia="uk-UA"/>
        </w:rPr>
      </w:pPr>
      <w:r w:rsidRPr="00297A75">
        <w:rPr>
          <w:sz w:val="26"/>
          <w:szCs w:val="26"/>
          <w:lang w:val="uk-UA"/>
        </w:rPr>
        <w:t>34. Цей договір набирає чинності після підписання його сторонами.</w:t>
      </w:r>
      <w:r w:rsidR="009F6DBF" w:rsidRPr="00297A75">
        <w:rPr>
          <w:sz w:val="26"/>
          <w:szCs w:val="26"/>
          <w:lang w:val="uk-UA"/>
        </w:rPr>
        <w:t xml:space="preserve"> </w:t>
      </w:r>
      <w:r w:rsidR="009F6DBF" w:rsidRPr="00297A75">
        <w:rPr>
          <w:rFonts w:eastAsia="Calibri"/>
          <w:bCs/>
          <w:sz w:val="26"/>
          <w:szCs w:val="26"/>
          <w:lang w:val="uk-UA"/>
        </w:rPr>
        <w:t>Об’єкт оренди за цим договором вважається переданим Орендодавцем Орендареві з моменту державної реєстрації права оренди.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Цей договір складено у двох примірниках, що мають однакову юридичну силу, один з яких знаходиться в орендодавця, другий – в орендаря.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Невід</w:t>
      </w:r>
      <w:r w:rsidRPr="00297A75">
        <w:rPr>
          <w:sz w:val="26"/>
          <w:szCs w:val="26"/>
        </w:rPr>
        <w:t>’</w:t>
      </w:r>
      <w:r w:rsidRPr="00297A75">
        <w:rPr>
          <w:sz w:val="26"/>
          <w:szCs w:val="26"/>
          <w:lang w:val="uk-UA"/>
        </w:rPr>
        <w:t>ємними частинами договору є:</w:t>
      </w:r>
    </w:p>
    <w:p w:rsidR="00006294" w:rsidRPr="00297A75" w:rsidRDefault="00006294" w:rsidP="00176BB7">
      <w:pPr>
        <w:pStyle w:val="a3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рішення селищної ради від </w:t>
      </w:r>
      <w:r w:rsidR="00632836" w:rsidRPr="00297A75">
        <w:rPr>
          <w:sz w:val="26"/>
          <w:szCs w:val="26"/>
          <w:lang w:val="uk-UA"/>
        </w:rPr>
        <w:t>_______</w:t>
      </w:r>
      <w:r w:rsidRPr="00297A75">
        <w:rPr>
          <w:sz w:val="26"/>
          <w:szCs w:val="26"/>
          <w:lang w:val="uk-UA"/>
        </w:rPr>
        <w:t xml:space="preserve">2024 року № </w:t>
      </w:r>
      <w:r w:rsidR="00632836" w:rsidRPr="00297A75">
        <w:rPr>
          <w:sz w:val="26"/>
          <w:szCs w:val="26"/>
          <w:lang w:val="uk-UA"/>
        </w:rPr>
        <w:t>_____</w:t>
      </w:r>
      <w:r w:rsidRPr="00297A75">
        <w:rPr>
          <w:sz w:val="26"/>
          <w:szCs w:val="26"/>
          <w:lang w:val="uk-UA"/>
        </w:rPr>
        <w:t>-</w:t>
      </w:r>
      <w:r w:rsidRPr="00297A75">
        <w:rPr>
          <w:sz w:val="26"/>
          <w:szCs w:val="26"/>
          <w:lang w:val="en-US"/>
        </w:rPr>
        <w:t>VI</w:t>
      </w:r>
      <w:r w:rsidRPr="00297A75">
        <w:rPr>
          <w:sz w:val="26"/>
          <w:szCs w:val="26"/>
          <w:lang w:val="uk-UA"/>
        </w:rPr>
        <w:t>І</w:t>
      </w:r>
      <w:r w:rsidRPr="00297A75">
        <w:rPr>
          <w:sz w:val="26"/>
          <w:szCs w:val="26"/>
          <w:lang w:val="en-US"/>
        </w:rPr>
        <w:t>I</w:t>
      </w:r>
      <w:r w:rsidRPr="00297A75">
        <w:rPr>
          <w:sz w:val="26"/>
          <w:szCs w:val="26"/>
          <w:lang w:val="uk-UA"/>
        </w:rPr>
        <w:t xml:space="preserve"> «</w:t>
      </w:r>
      <w:r w:rsidR="00176BB7" w:rsidRPr="00297A75">
        <w:rPr>
          <w:sz w:val="26"/>
          <w:szCs w:val="26"/>
          <w:lang w:val="uk-UA"/>
        </w:rPr>
        <w:t xml:space="preserve">Про внесення змін до договору оренди земельної ділянки від 29.06.2006 року укладеного між </w:t>
      </w:r>
      <w:proofErr w:type="spellStart"/>
      <w:r w:rsidR="00176BB7" w:rsidRPr="00297A75">
        <w:rPr>
          <w:sz w:val="26"/>
          <w:szCs w:val="26"/>
          <w:lang w:val="uk-UA"/>
        </w:rPr>
        <w:lastRenderedPageBreak/>
        <w:t>Овідіопольською</w:t>
      </w:r>
      <w:proofErr w:type="spellEnd"/>
      <w:r w:rsidR="00176BB7" w:rsidRPr="00297A75">
        <w:rPr>
          <w:sz w:val="26"/>
          <w:szCs w:val="26"/>
          <w:lang w:val="uk-UA"/>
        </w:rPr>
        <w:t xml:space="preserve"> районною державною адміністрацією та ТОВ «СК ПЕТРОЛІУМ»;</w:t>
      </w:r>
    </w:p>
    <w:p w:rsidR="00006294" w:rsidRPr="00297A75" w:rsidRDefault="00006294" w:rsidP="00006294">
      <w:pPr>
        <w:numPr>
          <w:ilvl w:val="0"/>
          <w:numId w:val="2"/>
        </w:numPr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кадастровий план земельної ділянки;</w:t>
      </w:r>
    </w:p>
    <w:p w:rsidR="00006294" w:rsidRPr="00297A75" w:rsidRDefault="00006294" w:rsidP="00006294">
      <w:pPr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      -     витяг з Державного земельного кадастру про земельну ділянку;</w:t>
      </w:r>
    </w:p>
    <w:p w:rsidR="00006294" w:rsidRPr="00297A75" w:rsidRDefault="00006294" w:rsidP="00727623">
      <w:pPr>
        <w:numPr>
          <w:ilvl w:val="0"/>
          <w:numId w:val="2"/>
        </w:numPr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витяг з технічної документації з нормативної грошової оцінки земельної ділянки;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35. Всі інші правовідносини, які випливають з укладеного договору і не охоплені його змістом, в разі виникнення розбіжностей  між сторонами, підлягають регулюванню у відповідності з чинним законодавством.</w:t>
      </w:r>
    </w:p>
    <w:p w:rsidR="00006294" w:rsidRPr="00297A75" w:rsidRDefault="00006294" w:rsidP="00006294">
      <w:pPr>
        <w:pStyle w:val="1"/>
        <w:jc w:val="center"/>
        <w:rPr>
          <w:b/>
          <w:sz w:val="26"/>
          <w:szCs w:val="26"/>
        </w:rPr>
      </w:pPr>
      <w:r w:rsidRPr="00297A75">
        <w:rPr>
          <w:b/>
          <w:sz w:val="26"/>
          <w:szCs w:val="26"/>
        </w:rPr>
        <w:t>Реквізити сторін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Орендодавець                                                                    </w:t>
      </w:r>
      <w:r w:rsidRPr="00297A75">
        <w:rPr>
          <w:sz w:val="26"/>
          <w:szCs w:val="26"/>
          <w:lang w:val="uk-UA"/>
        </w:rPr>
        <w:tab/>
      </w:r>
      <w:r w:rsidRPr="00297A75">
        <w:rPr>
          <w:sz w:val="26"/>
          <w:szCs w:val="26"/>
          <w:lang w:val="uk-UA"/>
        </w:rPr>
        <w:tab/>
        <w:t xml:space="preserve">  Орендар: 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</w:p>
    <w:p w:rsidR="00006294" w:rsidRPr="00297A75" w:rsidRDefault="00006294" w:rsidP="00006294">
      <w:pPr>
        <w:jc w:val="both"/>
        <w:rPr>
          <w:b/>
          <w:sz w:val="26"/>
          <w:szCs w:val="26"/>
          <w:lang w:val="uk-UA"/>
        </w:rPr>
      </w:pPr>
      <w:proofErr w:type="spellStart"/>
      <w:r w:rsidRPr="00297A75">
        <w:rPr>
          <w:b/>
          <w:sz w:val="26"/>
          <w:szCs w:val="26"/>
          <w:lang w:val="uk-UA"/>
        </w:rPr>
        <w:t>Овідіопольська</w:t>
      </w:r>
      <w:proofErr w:type="spellEnd"/>
      <w:r w:rsidRPr="00297A75">
        <w:rPr>
          <w:b/>
          <w:sz w:val="26"/>
          <w:szCs w:val="26"/>
          <w:lang w:val="uk-UA"/>
        </w:rPr>
        <w:t xml:space="preserve"> селищна рада</w:t>
      </w:r>
      <w:r w:rsidRPr="00297A75">
        <w:rPr>
          <w:sz w:val="26"/>
          <w:szCs w:val="26"/>
          <w:lang w:val="uk-UA"/>
        </w:rPr>
        <w:tab/>
      </w:r>
      <w:r w:rsidRPr="00297A75">
        <w:rPr>
          <w:sz w:val="26"/>
          <w:szCs w:val="26"/>
          <w:lang w:val="uk-UA"/>
        </w:rPr>
        <w:tab/>
      </w:r>
      <w:r w:rsidRPr="00297A75">
        <w:rPr>
          <w:sz w:val="26"/>
          <w:szCs w:val="26"/>
        </w:rPr>
        <w:t xml:space="preserve">              </w:t>
      </w:r>
      <w:r w:rsidRPr="00297A75">
        <w:rPr>
          <w:b/>
          <w:sz w:val="26"/>
          <w:szCs w:val="26"/>
          <w:lang w:val="uk-UA"/>
        </w:rPr>
        <w:t>ТОВ «</w:t>
      </w:r>
      <w:r w:rsidR="00176BB7" w:rsidRPr="00297A75">
        <w:rPr>
          <w:b/>
          <w:sz w:val="26"/>
          <w:szCs w:val="26"/>
          <w:lang w:val="uk-UA"/>
        </w:rPr>
        <w:t>СК  ПЕТРОЛІУМ</w:t>
      </w:r>
      <w:r w:rsidRPr="00297A75">
        <w:rPr>
          <w:b/>
          <w:sz w:val="26"/>
          <w:szCs w:val="26"/>
          <w:lang w:val="uk-UA"/>
        </w:rPr>
        <w:t>»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67801</w:t>
      </w:r>
      <w:r w:rsidRPr="00297A75">
        <w:rPr>
          <w:sz w:val="26"/>
          <w:szCs w:val="26"/>
          <w:lang w:val="uk-UA"/>
        </w:rPr>
        <w:tab/>
      </w:r>
      <w:r w:rsidRPr="00297A75">
        <w:rPr>
          <w:sz w:val="26"/>
          <w:szCs w:val="26"/>
          <w:lang w:val="uk-UA"/>
        </w:rPr>
        <w:tab/>
      </w:r>
      <w:r w:rsidRPr="00297A75">
        <w:rPr>
          <w:sz w:val="26"/>
          <w:szCs w:val="26"/>
          <w:lang w:val="uk-UA"/>
        </w:rPr>
        <w:tab/>
        <w:t xml:space="preserve">                                        </w:t>
      </w:r>
      <w:r w:rsidR="00297A75">
        <w:rPr>
          <w:sz w:val="26"/>
          <w:szCs w:val="26"/>
          <w:lang w:val="uk-UA"/>
        </w:rPr>
        <w:t xml:space="preserve">      </w:t>
      </w:r>
      <w:r w:rsidRPr="00297A75">
        <w:rPr>
          <w:sz w:val="26"/>
          <w:szCs w:val="26"/>
          <w:lang w:val="uk-UA"/>
        </w:rPr>
        <w:t xml:space="preserve"> </w:t>
      </w:r>
      <w:r w:rsidR="00176BB7" w:rsidRPr="00297A75">
        <w:rPr>
          <w:sz w:val="26"/>
          <w:szCs w:val="26"/>
          <w:lang w:val="uk-UA"/>
        </w:rPr>
        <w:t>65080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Одеська область, селище </w:t>
      </w:r>
      <w:proofErr w:type="spellStart"/>
      <w:r w:rsidRPr="00297A75">
        <w:rPr>
          <w:sz w:val="26"/>
          <w:szCs w:val="26"/>
          <w:lang w:val="uk-UA"/>
        </w:rPr>
        <w:t>Овідіополь</w:t>
      </w:r>
      <w:proofErr w:type="spellEnd"/>
      <w:r w:rsidRPr="00297A75">
        <w:rPr>
          <w:sz w:val="26"/>
          <w:szCs w:val="26"/>
          <w:lang w:val="uk-UA"/>
        </w:rPr>
        <w:tab/>
      </w:r>
      <w:r w:rsidRPr="00297A75">
        <w:rPr>
          <w:sz w:val="26"/>
          <w:szCs w:val="26"/>
        </w:rPr>
        <w:t xml:space="preserve">             </w:t>
      </w:r>
      <w:r w:rsidRPr="00297A75">
        <w:rPr>
          <w:sz w:val="26"/>
          <w:szCs w:val="26"/>
          <w:lang w:val="uk-UA"/>
        </w:rPr>
        <w:t xml:space="preserve"> Одеська область, </w:t>
      </w:r>
      <w:proofErr w:type="spellStart"/>
      <w:r w:rsidR="00176BB7" w:rsidRPr="00297A75">
        <w:rPr>
          <w:sz w:val="26"/>
          <w:szCs w:val="26"/>
          <w:lang w:val="uk-UA"/>
        </w:rPr>
        <w:t>м.Одеса</w:t>
      </w:r>
      <w:proofErr w:type="spellEnd"/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вул. Незалежності, 2 “а”</w:t>
      </w:r>
      <w:r w:rsidRPr="00297A75">
        <w:rPr>
          <w:sz w:val="26"/>
          <w:szCs w:val="26"/>
        </w:rPr>
        <w:t xml:space="preserve">                                          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код ЄДРПОУ 37607526 </w:t>
      </w:r>
      <w:r w:rsidRPr="00297A75">
        <w:rPr>
          <w:sz w:val="26"/>
          <w:szCs w:val="26"/>
        </w:rPr>
        <w:t xml:space="preserve">                                 </w:t>
      </w:r>
      <w:bookmarkStart w:id="0" w:name="_GoBack"/>
      <w:bookmarkEnd w:id="0"/>
      <w:r w:rsidRPr="00297A75">
        <w:rPr>
          <w:sz w:val="26"/>
          <w:szCs w:val="26"/>
        </w:rPr>
        <w:t xml:space="preserve">   </w:t>
      </w:r>
      <w:r w:rsidRPr="00297A75">
        <w:rPr>
          <w:sz w:val="26"/>
          <w:szCs w:val="26"/>
          <w:lang w:val="uk-UA"/>
        </w:rPr>
        <w:t xml:space="preserve"> </w:t>
      </w:r>
      <w:r w:rsidR="000A78BB" w:rsidRPr="00297A75">
        <w:rPr>
          <w:sz w:val="26"/>
          <w:szCs w:val="26"/>
        </w:rPr>
        <w:t xml:space="preserve"> </w:t>
      </w:r>
      <w:r w:rsidRPr="00297A75">
        <w:rPr>
          <w:sz w:val="26"/>
          <w:szCs w:val="26"/>
        </w:rPr>
        <w:t xml:space="preserve">   </w:t>
      </w:r>
      <w:proofErr w:type="spellStart"/>
      <w:r w:rsidR="00176BB7" w:rsidRPr="00297A75">
        <w:rPr>
          <w:sz w:val="26"/>
          <w:szCs w:val="26"/>
          <w:lang w:val="uk-UA"/>
        </w:rPr>
        <w:t>вул.Варненська</w:t>
      </w:r>
      <w:proofErr w:type="spellEnd"/>
      <w:r w:rsidR="00176BB7" w:rsidRPr="00297A75">
        <w:rPr>
          <w:sz w:val="26"/>
          <w:szCs w:val="26"/>
          <w:lang w:val="uk-UA"/>
        </w:rPr>
        <w:t>, буд.4-Б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>ГУК в Одеській області, КБК 18010600</w:t>
      </w:r>
      <w:r w:rsidRPr="00297A75">
        <w:rPr>
          <w:sz w:val="26"/>
          <w:szCs w:val="26"/>
          <w:lang w:val="uk-UA"/>
        </w:rPr>
        <w:tab/>
        <w:t xml:space="preserve">              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р/р </w:t>
      </w:r>
      <w:r w:rsidRPr="00297A75">
        <w:rPr>
          <w:sz w:val="26"/>
          <w:szCs w:val="26"/>
          <w:lang w:val="en-US"/>
        </w:rPr>
        <w:t>UA</w:t>
      </w:r>
      <w:r w:rsidRPr="00297A75">
        <w:rPr>
          <w:sz w:val="26"/>
          <w:szCs w:val="26"/>
          <w:lang w:val="uk-UA"/>
        </w:rPr>
        <w:t>888999980334169812000015704</w:t>
      </w:r>
      <w:r w:rsidRPr="00297A75">
        <w:rPr>
          <w:sz w:val="26"/>
          <w:szCs w:val="26"/>
          <w:lang w:val="uk-UA"/>
        </w:rPr>
        <w:tab/>
        <w:t xml:space="preserve">              код ЄДРПОУ </w:t>
      </w:r>
      <w:r w:rsidR="00176BB7" w:rsidRPr="00297A75">
        <w:rPr>
          <w:color w:val="1F1F1F"/>
          <w:sz w:val="26"/>
          <w:szCs w:val="26"/>
          <w:shd w:val="clear" w:color="auto" w:fill="FFFFFF"/>
          <w:lang w:val="uk-UA"/>
        </w:rPr>
        <w:t>25417282</w:t>
      </w:r>
    </w:p>
    <w:p w:rsidR="00006294" w:rsidRPr="00297A75" w:rsidRDefault="00006294" w:rsidP="00006294">
      <w:pPr>
        <w:jc w:val="both"/>
        <w:rPr>
          <w:sz w:val="26"/>
          <w:szCs w:val="26"/>
          <w:lang w:val="uk-UA"/>
        </w:rPr>
      </w:pPr>
      <w:r w:rsidRPr="00297A75">
        <w:rPr>
          <w:sz w:val="26"/>
          <w:szCs w:val="26"/>
          <w:lang w:val="uk-UA"/>
        </w:rPr>
        <w:t xml:space="preserve">тел.(048-51) 3-18-05 </w:t>
      </w:r>
      <w:r w:rsidRPr="00297A75">
        <w:rPr>
          <w:sz w:val="26"/>
          <w:szCs w:val="26"/>
        </w:rPr>
        <w:t xml:space="preserve">                                               </w:t>
      </w:r>
      <w:r w:rsidRPr="00297A75">
        <w:rPr>
          <w:sz w:val="26"/>
          <w:szCs w:val="26"/>
          <w:lang w:val="uk-UA"/>
        </w:rPr>
        <w:tab/>
      </w:r>
      <w:r w:rsidRPr="00297A75">
        <w:rPr>
          <w:sz w:val="26"/>
          <w:szCs w:val="26"/>
          <w:lang w:val="uk-UA"/>
        </w:rPr>
        <w:tab/>
      </w:r>
      <w:r w:rsidRPr="00297A75">
        <w:rPr>
          <w:sz w:val="26"/>
          <w:szCs w:val="26"/>
          <w:lang w:val="uk-UA"/>
        </w:rPr>
        <w:tab/>
      </w:r>
      <w:r w:rsidRPr="00297A75">
        <w:rPr>
          <w:sz w:val="26"/>
          <w:szCs w:val="26"/>
          <w:lang w:val="uk-UA"/>
        </w:rPr>
        <w:tab/>
      </w:r>
      <w:r w:rsidRPr="00297A75">
        <w:rPr>
          <w:sz w:val="26"/>
          <w:szCs w:val="26"/>
        </w:rPr>
        <w:t xml:space="preserve">                                                                           </w:t>
      </w:r>
      <w:r w:rsidRPr="00297A75">
        <w:rPr>
          <w:sz w:val="26"/>
          <w:szCs w:val="26"/>
          <w:lang w:val="uk-UA"/>
        </w:rPr>
        <w:tab/>
      </w:r>
    </w:p>
    <w:p w:rsidR="00006294" w:rsidRPr="00297A75" w:rsidRDefault="00006294" w:rsidP="00006294">
      <w:pPr>
        <w:jc w:val="center"/>
        <w:rPr>
          <w:b/>
          <w:sz w:val="26"/>
          <w:szCs w:val="26"/>
          <w:lang w:val="uk-UA"/>
        </w:rPr>
      </w:pPr>
      <w:r w:rsidRPr="00297A75">
        <w:rPr>
          <w:b/>
          <w:sz w:val="26"/>
          <w:szCs w:val="26"/>
          <w:lang w:val="uk-UA"/>
        </w:rPr>
        <w:t>ПІДПИСИ СТОРІН</w:t>
      </w:r>
    </w:p>
    <w:tbl>
      <w:tblPr>
        <w:tblW w:w="961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4829"/>
      </w:tblGrid>
      <w:tr w:rsidR="00006294" w:rsidRPr="00297A75" w:rsidTr="00F9311D">
        <w:tc>
          <w:tcPr>
            <w:tcW w:w="4503" w:type="dxa"/>
            <w:tcBorders>
              <w:right w:val="nil"/>
            </w:tcBorders>
          </w:tcPr>
          <w:p w:rsidR="00006294" w:rsidRPr="00297A75" w:rsidRDefault="00006294" w:rsidP="00F9311D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006294" w:rsidRPr="00297A75" w:rsidRDefault="00006294" w:rsidP="00F9311D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97A75">
              <w:rPr>
                <w:b/>
                <w:sz w:val="26"/>
                <w:szCs w:val="26"/>
                <w:lang w:val="uk-UA"/>
              </w:rPr>
              <w:t xml:space="preserve">Селищний голова                        </w:t>
            </w:r>
          </w:p>
          <w:p w:rsidR="00006294" w:rsidRPr="00297A75" w:rsidRDefault="00006294" w:rsidP="00F9311D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006294" w:rsidRPr="00297A75" w:rsidRDefault="00006294" w:rsidP="00F9311D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97A75">
              <w:rPr>
                <w:b/>
                <w:sz w:val="26"/>
                <w:szCs w:val="26"/>
                <w:lang w:val="uk-UA"/>
              </w:rPr>
              <w:t xml:space="preserve">                                             </w:t>
            </w:r>
          </w:p>
          <w:p w:rsidR="00006294" w:rsidRPr="00297A75" w:rsidRDefault="00006294" w:rsidP="00F9311D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006294" w:rsidRPr="00297A75" w:rsidRDefault="00006294" w:rsidP="00F9311D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297A75">
              <w:rPr>
                <w:b/>
                <w:sz w:val="26"/>
                <w:szCs w:val="26"/>
                <w:lang w:val="uk-UA"/>
              </w:rPr>
              <w:t xml:space="preserve">                                     Л.І.Савельєва                                            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6294" w:rsidRPr="00297A75" w:rsidRDefault="00006294" w:rsidP="00F9311D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829" w:type="dxa"/>
            <w:tcBorders>
              <w:left w:val="nil"/>
            </w:tcBorders>
          </w:tcPr>
          <w:p w:rsidR="00006294" w:rsidRPr="00297A75" w:rsidRDefault="00006294" w:rsidP="00F9311D">
            <w:pPr>
              <w:rPr>
                <w:b/>
                <w:sz w:val="26"/>
                <w:szCs w:val="26"/>
                <w:lang w:val="uk-UA"/>
              </w:rPr>
            </w:pPr>
          </w:p>
          <w:p w:rsidR="00006294" w:rsidRPr="00297A75" w:rsidRDefault="00176BB7" w:rsidP="00F9311D">
            <w:pPr>
              <w:rPr>
                <w:b/>
                <w:sz w:val="26"/>
                <w:szCs w:val="26"/>
                <w:lang w:val="uk-UA"/>
              </w:rPr>
            </w:pPr>
            <w:r w:rsidRPr="00297A75">
              <w:rPr>
                <w:b/>
                <w:sz w:val="26"/>
                <w:szCs w:val="26"/>
                <w:lang w:val="uk-UA"/>
              </w:rPr>
              <w:t>Директор ТОВ «СК  ПЕТРОЛІУМ</w:t>
            </w:r>
            <w:r w:rsidR="00006294" w:rsidRPr="00297A75">
              <w:rPr>
                <w:b/>
                <w:sz w:val="26"/>
                <w:szCs w:val="26"/>
                <w:lang w:val="uk-UA"/>
              </w:rPr>
              <w:t>»</w:t>
            </w:r>
          </w:p>
          <w:p w:rsidR="00006294" w:rsidRPr="00297A75" w:rsidRDefault="00006294" w:rsidP="00F9311D">
            <w:pPr>
              <w:rPr>
                <w:b/>
                <w:sz w:val="26"/>
                <w:szCs w:val="26"/>
                <w:lang w:val="uk-UA"/>
              </w:rPr>
            </w:pPr>
            <w:r w:rsidRPr="00297A75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006294" w:rsidRPr="00297A75" w:rsidRDefault="00006294" w:rsidP="00F9311D">
            <w:pPr>
              <w:rPr>
                <w:b/>
                <w:sz w:val="26"/>
                <w:szCs w:val="26"/>
                <w:lang w:val="uk-UA"/>
              </w:rPr>
            </w:pPr>
            <w:r w:rsidRPr="00297A75">
              <w:rPr>
                <w:b/>
                <w:sz w:val="26"/>
                <w:szCs w:val="26"/>
                <w:lang w:val="uk-UA"/>
              </w:rPr>
              <w:t xml:space="preserve">       </w:t>
            </w:r>
          </w:p>
          <w:p w:rsidR="00006294" w:rsidRPr="00297A75" w:rsidRDefault="00006294" w:rsidP="00F9311D">
            <w:pPr>
              <w:rPr>
                <w:b/>
                <w:sz w:val="26"/>
                <w:szCs w:val="26"/>
                <w:lang w:val="uk-UA"/>
              </w:rPr>
            </w:pPr>
          </w:p>
          <w:p w:rsidR="00006294" w:rsidRPr="00297A75" w:rsidRDefault="00006294" w:rsidP="00F9311D">
            <w:pPr>
              <w:rPr>
                <w:b/>
                <w:sz w:val="26"/>
                <w:szCs w:val="26"/>
                <w:lang w:val="uk-UA"/>
              </w:rPr>
            </w:pPr>
            <w:r w:rsidRPr="00297A75">
              <w:rPr>
                <w:b/>
                <w:sz w:val="26"/>
                <w:szCs w:val="26"/>
                <w:lang w:val="uk-UA"/>
              </w:rPr>
              <w:t xml:space="preserve">                                 </w:t>
            </w:r>
            <w:proofErr w:type="spellStart"/>
            <w:r w:rsidR="00176BB7" w:rsidRPr="00297A75">
              <w:rPr>
                <w:b/>
                <w:sz w:val="26"/>
                <w:szCs w:val="26"/>
                <w:lang w:val="uk-UA"/>
              </w:rPr>
              <w:t>Т.А.Александрук</w:t>
            </w:r>
            <w:proofErr w:type="spellEnd"/>
          </w:p>
          <w:p w:rsidR="00006294" w:rsidRPr="00297A75" w:rsidRDefault="00006294" w:rsidP="00F9311D">
            <w:pPr>
              <w:rPr>
                <w:b/>
                <w:sz w:val="26"/>
                <w:szCs w:val="26"/>
                <w:lang w:val="uk-UA"/>
              </w:rPr>
            </w:pPr>
          </w:p>
          <w:p w:rsidR="00006294" w:rsidRPr="00297A75" w:rsidRDefault="00006294" w:rsidP="00F9311D">
            <w:pPr>
              <w:rPr>
                <w:b/>
                <w:sz w:val="26"/>
                <w:szCs w:val="26"/>
                <w:lang w:val="uk-UA"/>
              </w:rPr>
            </w:pPr>
            <w:r w:rsidRPr="00297A75">
              <w:rPr>
                <w:b/>
                <w:sz w:val="26"/>
                <w:szCs w:val="26"/>
                <w:lang w:val="uk-UA"/>
              </w:rPr>
              <w:t xml:space="preserve">   </w:t>
            </w:r>
          </w:p>
        </w:tc>
      </w:tr>
      <w:tr w:rsidR="00006294" w:rsidRPr="00297A75" w:rsidTr="00F9311D">
        <w:tc>
          <w:tcPr>
            <w:tcW w:w="4503" w:type="dxa"/>
            <w:tcBorders>
              <w:right w:val="nil"/>
            </w:tcBorders>
          </w:tcPr>
          <w:p w:rsidR="00006294" w:rsidRPr="00297A75" w:rsidRDefault="00006294" w:rsidP="00F9311D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6294" w:rsidRPr="00297A75" w:rsidRDefault="00006294" w:rsidP="00F9311D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829" w:type="dxa"/>
            <w:tcBorders>
              <w:left w:val="nil"/>
            </w:tcBorders>
          </w:tcPr>
          <w:p w:rsidR="00006294" w:rsidRPr="00297A75" w:rsidRDefault="00006294" w:rsidP="00F9311D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006294" w:rsidRPr="00297A75" w:rsidRDefault="00006294" w:rsidP="00006294">
      <w:pPr>
        <w:rPr>
          <w:sz w:val="26"/>
          <w:szCs w:val="26"/>
          <w:lang w:val="uk-UA"/>
        </w:rPr>
      </w:pPr>
    </w:p>
    <w:p w:rsidR="00006294" w:rsidRPr="00297A75" w:rsidRDefault="00006294" w:rsidP="00006294">
      <w:pPr>
        <w:rPr>
          <w:sz w:val="26"/>
          <w:szCs w:val="26"/>
        </w:rPr>
      </w:pPr>
    </w:p>
    <w:p w:rsidR="00006294" w:rsidRPr="00297A75" w:rsidRDefault="00006294">
      <w:pPr>
        <w:rPr>
          <w:sz w:val="26"/>
          <w:szCs w:val="26"/>
        </w:rPr>
      </w:pPr>
    </w:p>
    <w:sectPr w:rsidR="00006294" w:rsidRPr="00297A75" w:rsidSect="00297A75">
      <w:pgSz w:w="11906" w:h="16838"/>
      <w:pgMar w:top="1134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3C72"/>
    <w:multiLevelType w:val="singleLevel"/>
    <w:tmpl w:val="349A87C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DE65435"/>
    <w:multiLevelType w:val="hybridMultilevel"/>
    <w:tmpl w:val="2E409CC0"/>
    <w:lvl w:ilvl="0" w:tplc="6E22AAF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F6"/>
    <w:rsid w:val="00006294"/>
    <w:rsid w:val="000745F6"/>
    <w:rsid w:val="0009686E"/>
    <w:rsid w:val="000A78BB"/>
    <w:rsid w:val="000D69F9"/>
    <w:rsid w:val="00176BB7"/>
    <w:rsid w:val="001A55BF"/>
    <w:rsid w:val="00297A75"/>
    <w:rsid w:val="002D521E"/>
    <w:rsid w:val="003614BE"/>
    <w:rsid w:val="0036182B"/>
    <w:rsid w:val="003737BE"/>
    <w:rsid w:val="003F687E"/>
    <w:rsid w:val="004C4BE7"/>
    <w:rsid w:val="005B3D87"/>
    <w:rsid w:val="00615791"/>
    <w:rsid w:val="00632836"/>
    <w:rsid w:val="006A5D00"/>
    <w:rsid w:val="008667F7"/>
    <w:rsid w:val="00895942"/>
    <w:rsid w:val="009776BF"/>
    <w:rsid w:val="00982324"/>
    <w:rsid w:val="009863A2"/>
    <w:rsid w:val="009E704D"/>
    <w:rsid w:val="009F6DBF"/>
    <w:rsid w:val="00B551C1"/>
    <w:rsid w:val="00BB15A8"/>
    <w:rsid w:val="00C16848"/>
    <w:rsid w:val="00CC6176"/>
    <w:rsid w:val="00CE3713"/>
    <w:rsid w:val="00DC7E65"/>
    <w:rsid w:val="00DD78D0"/>
    <w:rsid w:val="00E2633E"/>
    <w:rsid w:val="00F27FF0"/>
    <w:rsid w:val="00FC1D7A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D844"/>
  <w15:docId w15:val="{01144C02-1EEC-4224-A5A4-88A7AAE4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6294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745F6"/>
    <w:pPr>
      <w:widowControl w:val="0"/>
    </w:pPr>
    <w:rPr>
      <w:sz w:val="28"/>
    </w:rPr>
  </w:style>
  <w:style w:type="paragraph" w:styleId="a3">
    <w:name w:val="List Paragraph"/>
    <w:basedOn w:val="a"/>
    <w:uiPriority w:val="34"/>
    <w:qFormat/>
    <w:rsid w:val="000745F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745F6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0745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745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5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0629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2024-11-14T14:08:00Z</cp:lastPrinted>
  <dcterms:created xsi:type="dcterms:W3CDTF">2024-11-21T10:27:00Z</dcterms:created>
  <dcterms:modified xsi:type="dcterms:W3CDTF">2024-12-02T14:51:00Z</dcterms:modified>
</cp:coreProperties>
</file>