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840" w:rsidRPr="00422840" w:rsidRDefault="00422840" w:rsidP="00422840">
      <w:pPr>
        <w:jc w:val="center"/>
        <w:rPr>
          <w:rFonts w:ascii="Times New Roman" w:eastAsia="Calibri" w:hAnsi="Times New Roman"/>
          <w:sz w:val="24"/>
          <w:szCs w:val="24"/>
        </w:rPr>
      </w:pPr>
      <w:r w:rsidRPr="00422840"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 wp14:anchorId="068F90D0" wp14:editId="4CB3322F">
            <wp:extent cx="504825" cy="723900"/>
            <wp:effectExtent l="0" t="0" r="9525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840" w:rsidRPr="00422840" w:rsidRDefault="00422840" w:rsidP="00422840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22840">
        <w:rPr>
          <w:rFonts w:ascii="Times New Roman" w:eastAsia="Calibri" w:hAnsi="Times New Roman"/>
          <w:b/>
          <w:bCs/>
          <w:sz w:val="28"/>
          <w:szCs w:val="28"/>
        </w:rPr>
        <w:t>У К Р А Ї Н А</w:t>
      </w:r>
    </w:p>
    <w:p w:rsidR="00422840" w:rsidRPr="00422840" w:rsidRDefault="00422840" w:rsidP="00422840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proofErr w:type="gramStart"/>
      <w:r w:rsidRPr="00422840">
        <w:rPr>
          <w:rFonts w:ascii="Times New Roman" w:eastAsia="Calibri" w:hAnsi="Times New Roman"/>
          <w:b/>
          <w:bCs/>
          <w:sz w:val="28"/>
          <w:szCs w:val="28"/>
        </w:rPr>
        <w:t>ОВІДІОПОЛЬСЬКА  СЕЛИЩНА</w:t>
      </w:r>
      <w:proofErr w:type="gramEnd"/>
      <w:r w:rsidRPr="00422840">
        <w:rPr>
          <w:rFonts w:ascii="Times New Roman" w:eastAsia="Calibri" w:hAnsi="Times New Roman"/>
          <w:b/>
          <w:bCs/>
          <w:sz w:val="28"/>
          <w:szCs w:val="28"/>
        </w:rPr>
        <w:t xml:space="preserve">  РАДА</w:t>
      </w:r>
    </w:p>
    <w:p w:rsidR="00422840" w:rsidRPr="00422840" w:rsidRDefault="00422840" w:rsidP="00422840">
      <w:pPr>
        <w:jc w:val="center"/>
        <w:rPr>
          <w:rFonts w:ascii="Times New Roman" w:eastAsia="Calibri" w:hAnsi="Times New Roman"/>
          <w:b/>
          <w:bCs/>
          <w:sz w:val="28"/>
          <w:szCs w:val="28"/>
          <w:lang w:val="uk-UA"/>
        </w:rPr>
      </w:pPr>
      <w:r w:rsidRPr="00422840">
        <w:rPr>
          <w:rFonts w:ascii="Times New Roman" w:eastAsia="Calibri" w:hAnsi="Times New Roman"/>
          <w:b/>
          <w:bCs/>
          <w:sz w:val="28"/>
          <w:szCs w:val="28"/>
        </w:rPr>
        <w:t>VІІ</w:t>
      </w:r>
      <w:r w:rsidRPr="00422840">
        <w:rPr>
          <w:rFonts w:ascii="Times New Roman" w:eastAsia="Calibri" w:hAnsi="Times New Roman"/>
          <w:b/>
          <w:bCs/>
          <w:sz w:val="28"/>
          <w:szCs w:val="28"/>
          <w:lang w:val="uk-UA"/>
        </w:rPr>
        <w:t>І</w:t>
      </w:r>
      <w:r w:rsidRPr="00422840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422840">
        <w:rPr>
          <w:rFonts w:ascii="Times New Roman" w:eastAsia="Calibri" w:hAnsi="Times New Roman"/>
          <w:b/>
          <w:bCs/>
          <w:sz w:val="28"/>
          <w:szCs w:val="28"/>
          <w:lang w:val="uk-UA"/>
        </w:rPr>
        <w:t>с</w:t>
      </w:r>
      <w:r w:rsidRPr="00422840">
        <w:rPr>
          <w:rFonts w:ascii="Times New Roman" w:eastAsia="Calibri" w:hAnsi="Times New Roman"/>
          <w:b/>
          <w:bCs/>
          <w:sz w:val="28"/>
          <w:szCs w:val="28"/>
        </w:rPr>
        <w:t xml:space="preserve">кликання </w:t>
      </w:r>
      <w:r w:rsidRPr="00422840">
        <w:rPr>
          <w:rFonts w:ascii="Times New Roman" w:eastAsia="Calibri" w:hAnsi="Times New Roman"/>
          <w:b/>
          <w:bCs/>
          <w:sz w:val="28"/>
          <w:szCs w:val="28"/>
          <w:lang w:val="en-US"/>
        </w:rPr>
        <w:t>XL</w:t>
      </w:r>
      <w:r w:rsidRPr="00422840">
        <w:rPr>
          <w:rFonts w:ascii="Times New Roman" w:eastAsia="Calibri" w:hAnsi="Times New Roman"/>
          <w:b/>
          <w:bCs/>
          <w:sz w:val="28"/>
          <w:szCs w:val="28"/>
          <w:lang w:val="uk-UA"/>
        </w:rPr>
        <w:t>І</w:t>
      </w:r>
      <w:r w:rsidRPr="00422840">
        <w:rPr>
          <w:rFonts w:ascii="Times New Roman" w:eastAsia="Calibri" w:hAnsi="Times New Roman"/>
          <w:b/>
          <w:bCs/>
          <w:sz w:val="28"/>
          <w:szCs w:val="28"/>
          <w:lang w:val="en-US"/>
        </w:rPr>
        <w:t>I</w:t>
      </w:r>
      <w:r w:rsidRPr="00422840">
        <w:rPr>
          <w:rFonts w:ascii="Times New Roman" w:eastAsia="Calibri" w:hAnsi="Times New Roman"/>
          <w:b/>
          <w:bCs/>
          <w:sz w:val="28"/>
          <w:szCs w:val="28"/>
          <w:lang w:val="uk-UA"/>
        </w:rPr>
        <w:t>І</w:t>
      </w:r>
      <w:r w:rsidRPr="00422840">
        <w:rPr>
          <w:rFonts w:ascii="Times New Roman" w:eastAsia="Calibri" w:hAnsi="Times New Roman"/>
          <w:b/>
          <w:bCs/>
          <w:sz w:val="28"/>
          <w:szCs w:val="28"/>
        </w:rPr>
        <w:t xml:space="preserve"> сесія</w:t>
      </w:r>
    </w:p>
    <w:p w:rsidR="00422840" w:rsidRPr="00422840" w:rsidRDefault="00422840" w:rsidP="00422840">
      <w:pPr>
        <w:jc w:val="center"/>
        <w:rPr>
          <w:rFonts w:ascii="Times New Roman" w:hAnsi="Times New Roman"/>
          <w:b/>
          <w:lang w:val="uk-UA"/>
        </w:rPr>
      </w:pPr>
      <w:r w:rsidRPr="00422840">
        <w:rPr>
          <w:rFonts w:ascii="Times New Roman" w:eastAsia="Calibri" w:hAnsi="Times New Roman"/>
          <w:b/>
          <w:bCs/>
          <w:sz w:val="28"/>
          <w:szCs w:val="28"/>
          <w:lang w:val="uk-UA"/>
        </w:rPr>
        <w:t>Р І Ш Е Н Н Я  ПРОЕКТ</w:t>
      </w:r>
    </w:p>
    <w:p w:rsidR="00422840" w:rsidRPr="00422840" w:rsidRDefault="00422840" w:rsidP="00422840">
      <w:pPr>
        <w:rPr>
          <w:rFonts w:ascii="Times New Roman" w:hAnsi="Times New Roman"/>
          <w:lang w:val="uk-UA"/>
        </w:rPr>
      </w:pPr>
    </w:p>
    <w:p w:rsidR="00422840" w:rsidRPr="00422840" w:rsidRDefault="00422840" w:rsidP="00422840">
      <w:pPr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 w:rsidRPr="00422840">
        <w:rPr>
          <w:rFonts w:ascii="Times New Roman" w:hAnsi="Times New Roman"/>
          <w:b/>
          <w:i/>
          <w:sz w:val="26"/>
          <w:szCs w:val="26"/>
          <w:lang w:val="uk-UA"/>
        </w:rPr>
        <w:t xml:space="preserve">Про хід виконання Комплексної програми </w:t>
      </w:r>
    </w:p>
    <w:p w:rsidR="00287348" w:rsidRDefault="00422840" w:rsidP="00422840">
      <w:pPr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 w:rsidRPr="00422840">
        <w:rPr>
          <w:rFonts w:ascii="Times New Roman" w:hAnsi="Times New Roman"/>
          <w:b/>
          <w:i/>
          <w:sz w:val="26"/>
          <w:szCs w:val="26"/>
          <w:lang w:val="uk-UA"/>
        </w:rPr>
        <w:t>«Освіта Овідіопольської територіальної громади на 2021 – 2025 роки</w:t>
      </w:r>
      <w:r w:rsidR="00287348" w:rsidRPr="00422840">
        <w:rPr>
          <w:rFonts w:ascii="Times New Roman" w:hAnsi="Times New Roman"/>
          <w:b/>
          <w:i/>
          <w:sz w:val="26"/>
          <w:szCs w:val="26"/>
          <w:lang w:val="uk-UA"/>
        </w:rPr>
        <w:t>»</w:t>
      </w:r>
      <w:r w:rsidR="00287348">
        <w:rPr>
          <w:rFonts w:ascii="Times New Roman" w:hAnsi="Times New Roman"/>
          <w:b/>
          <w:i/>
          <w:sz w:val="26"/>
          <w:szCs w:val="26"/>
          <w:lang w:val="uk-UA"/>
        </w:rPr>
        <w:t xml:space="preserve"> </w:t>
      </w:r>
    </w:p>
    <w:p w:rsidR="00422840" w:rsidRPr="00422840" w:rsidRDefault="00287348" w:rsidP="00422840">
      <w:pPr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за 2023 рік</w:t>
      </w:r>
    </w:p>
    <w:p w:rsidR="00422840" w:rsidRPr="00422840" w:rsidRDefault="00422840" w:rsidP="00422840">
      <w:pPr>
        <w:jc w:val="center"/>
        <w:rPr>
          <w:rFonts w:ascii="Times New Roman" w:hAnsi="Times New Roman"/>
          <w:i/>
          <w:sz w:val="26"/>
          <w:szCs w:val="26"/>
          <w:lang w:val="uk-UA"/>
        </w:rPr>
      </w:pPr>
    </w:p>
    <w:p w:rsidR="00422840" w:rsidRPr="00422840" w:rsidRDefault="00422840" w:rsidP="00422840">
      <w:pPr>
        <w:spacing w:line="360" w:lineRule="auto"/>
        <w:rPr>
          <w:rFonts w:ascii="Times New Roman" w:hAnsi="Times New Roman"/>
          <w:sz w:val="26"/>
          <w:szCs w:val="26"/>
          <w:lang w:val="uk-UA"/>
        </w:rPr>
      </w:pPr>
      <w:r w:rsidRPr="00422840">
        <w:rPr>
          <w:rFonts w:ascii="Times New Roman" w:hAnsi="Times New Roman"/>
          <w:sz w:val="26"/>
          <w:szCs w:val="26"/>
          <w:lang w:val="uk-UA"/>
        </w:rPr>
        <w:t xml:space="preserve">Відповідно до статті 26 Закону України «Про місцеве самоврядування в </w:t>
      </w:r>
    </w:p>
    <w:p w:rsidR="00422840" w:rsidRPr="00422840" w:rsidRDefault="00422840" w:rsidP="00422840">
      <w:pPr>
        <w:spacing w:line="360" w:lineRule="auto"/>
        <w:ind w:firstLine="0"/>
        <w:rPr>
          <w:rFonts w:ascii="Times New Roman" w:hAnsi="Times New Roman"/>
          <w:sz w:val="26"/>
          <w:szCs w:val="26"/>
          <w:lang w:val="uk-UA"/>
        </w:rPr>
      </w:pPr>
      <w:r w:rsidRPr="00422840">
        <w:rPr>
          <w:rFonts w:ascii="Times New Roman" w:hAnsi="Times New Roman"/>
          <w:sz w:val="26"/>
          <w:szCs w:val="26"/>
          <w:lang w:val="uk-UA"/>
        </w:rPr>
        <w:t>Україні», рішення селищної ради від 15.03.2021 № 143–</w:t>
      </w:r>
      <w:r w:rsidRPr="00422840">
        <w:rPr>
          <w:rFonts w:ascii="Times New Roman" w:hAnsi="Times New Roman"/>
          <w:sz w:val="26"/>
          <w:szCs w:val="26"/>
        </w:rPr>
        <w:t>V</w:t>
      </w:r>
      <w:r w:rsidRPr="00422840">
        <w:rPr>
          <w:rFonts w:ascii="Times New Roman" w:hAnsi="Times New Roman"/>
          <w:sz w:val="26"/>
          <w:szCs w:val="26"/>
          <w:lang w:val="uk-UA"/>
        </w:rPr>
        <w:t>ІІІ « Про затвердження Комплексної програми «Освіта Овідіопольської територіальної громади на 2021 – 2025 роки</w:t>
      </w:r>
      <w:r w:rsidR="00287348" w:rsidRPr="00422840">
        <w:rPr>
          <w:rFonts w:ascii="Times New Roman" w:hAnsi="Times New Roman"/>
          <w:sz w:val="26"/>
          <w:szCs w:val="26"/>
          <w:lang w:val="uk-UA"/>
        </w:rPr>
        <w:t>»</w:t>
      </w:r>
      <w:r w:rsidRPr="00422840">
        <w:rPr>
          <w:rFonts w:ascii="Times New Roman" w:hAnsi="Times New Roman"/>
          <w:sz w:val="26"/>
          <w:szCs w:val="26"/>
          <w:lang w:val="uk-UA"/>
        </w:rPr>
        <w:t>, заслухавши інформацію про хід виконання Комплексної програми «Освіта Овідіопольської територіальної громади на 2021 – 2025 роки</w:t>
      </w:r>
      <w:r w:rsidR="00287348" w:rsidRPr="00422840">
        <w:rPr>
          <w:rFonts w:ascii="Times New Roman" w:hAnsi="Times New Roman"/>
          <w:sz w:val="26"/>
          <w:szCs w:val="26"/>
          <w:lang w:val="uk-UA"/>
        </w:rPr>
        <w:t>»</w:t>
      </w:r>
      <w:r w:rsidR="00287348">
        <w:rPr>
          <w:rFonts w:ascii="Times New Roman" w:hAnsi="Times New Roman"/>
          <w:sz w:val="26"/>
          <w:szCs w:val="26"/>
          <w:lang w:val="uk-UA"/>
        </w:rPr>
        <w:t xml:space="preserve"> за 2023 </w:t>
      </w:r>
      <w:r w:rsidRPr="00422840">
        <w:rPr>
          <w:rFonts w:ascii="Times New Roman" w:hAnsi="Times New Roman"/>
          <w:sz w:val="26"/>
          <w:szCs w:val="26"/>
          <w:lang w:val="uk-UA"/>
        </w:rPr>
        <w:t>,  селищна рада</w:t>
      </w:r>
    </w:p>
    <w:p w:rsidR="00422840" w:rsidRPr="00422840" w:rsidRDefault="00422840" w:rsidP="00422840">
      <w:pPr>
        <w:spacing w:line="360" w:lineRule="auto"/>
        <w:ind w:firstLine="708"/>
        <w:rPr>
          <w:rFonts w:ascii="Times New Roman" w:hAnsi="Times New Roman"/>
          <w:sz w:val="26"/>
          <w:szCs w:val="26"/>
          <w:lang w:val="uk-UA"/>
        </w:rPr>
      </w:pPr>
    </w:p>
    <w:p w:rsidR="00422840" w:rsidRDefault="00422840" w:rsidP="00422840">
      <w:pPr>
        <w:pStyle w:val="31"/>
        <w:spacing w:line="360" w:lineRule="auto"/>
        <w:jc w:val="both"/>
        <w:rPr>
          <w:b/>
          <w:sz w:val="26"/>
          <w:szCs w:val="26"/>
          <w:lang w:val="uk-UA"/>
        </w:rPr>
      </w:pPr>
      <w:r w:rsidRPr="00422840">
        <w:rPr>
          <w:b/>
          <w:sz w:val="26"/>
          <w:szCs w:val="26"/>
          <w:lang w:val="uk-UA"/>
        </w:rPr>
        <w:t xml:space="preserve">           ВИРІШИЛА :</w:t>
      </w:r>
    </w:p>
    <w:p w:rsidR="00422840" w:rsidRPr="00422840" w:rsidRDefault="00422840" w:rsidP="00422840">
      <w:pPr>
        <w:pStyle w:val="31"/>
        <w:spacing w:line="360" w:lineRule="auto"/>
        <w:jc w:val="both"/>
        <w:rPr>
          <w:b/>
          <w:sz w:val="26"/>
          <w:szCs w:val="26"/>
          <w:lang w:val="uk-UA"/>
        </w:rPr>
      </w:pPr>
    </w:p>
    <w:p w:rsidR="00422840" w:rsidRPr="00422840" w:rsidRDefault="00422840" w:rsidP="00422840">
      <w:pPr>
        <w:pStyle w:val="31"/>
        <w:numPr>
          <w:ilvl w:val="0"/>
          <w:numId w:val="4"/>
        </w:numPr>
        <w:spacing w:line="360" w:lineRule="auto"/>
        <w:jc w:val="both"/>
        <w:rPr>
          <w:sz w:val="26"/>
          <w:szCs w:val="26"/>
          <w:lang w:val="uk-UA"/>
        </w:rPr>
      </w:pPr>
      <w:r w:rsidRPr="00422840">
        <w:rPr>
          <w:sz w:val="26"/>
          <w:szCs w:val="26"/>
          <w:lang w:val="uk-UA"/>
        </w:rPr>
        <w:t xml:space="preserve">Інформацію про хід виконання Комплексної програми «Освіта </w:t>
      </w:r>
    </w:p>
    <w:p w:rsidR="00422840" w:rsidRPr="00422840" w:rsidRDefault="00422840" w:rsidP="00422840">
      <w:pPr>
        <w:pStyle w:val="31"/>
        <w:spacing w:line="360" w:lineRule="auto"/>
        <w:jc w:val="both"/>
        <w:rPr>
          <w:sz w:val="26"/>
          <w:szCs w:val="26"/>
          <w:lang w:val="uk-UA"/>
        </w:rPr>
      </w:pPr>
      <w:r w:rsidRPr="00422840">
        <w:rPr>
          <w:sz w:val="26"/>
          <w:szCs w:val="26"/>
          <w:lang w:val="uk-UA"/>
        </w:rPr>
        <w:t>Овідіопольської територіальної громади на 2021 – 2025 роки</w:t>
      </w:r>
      <w:r w:rsidR="00287348" w:rsidRPr="00422840">
        <w:rPr>
          <w:sz w:val="26"/>
          <w:szCs w:val="26"/>
          <w:lang w:val="uk-UA"/>
        </w:rPr>
        <w:t>»</w:t>
      </w:r>
      <w:r w:rsidRPr="00422840">
        <w:rPr>
          <w:sz w:val="26"/>
          <w:szCs w:val="26"/>
          <w:lang w:val="uk-UA"/>
        </w:rPr>
        <w:t xml:space="preserve"> </w:t>
      </w:r>
      <w:r w:rsidR="00287348">
        <w:rPr>
          <w:sz w:val="26"/>
          <w:szCs w:val="26"/>
          <w:lang w:val="uk-UA"/>
        </w:rPr>
        <w:t xml:space="preserve">за 2023 рік </w:t>
      </w:r>
      <w:r w:rsidRPr="00422840">
        <w:rPr>
          <w:sz w:val="26"/>
          <w:szCs w:val="26"/>
          <w:lang w:val="uk-UA"/>
        </w:rPr>
        <w:t>взяти до відома (додається).</w:t>
      </w:r>
    </w:p>
    <w:p w:rsidR="00422840" w:rsidRPr="00422840" w:rsidRDefault="00422840" w:rsidP="00422840">
      <w:pPr>
        <w:spacing w:line="360" w:lineRule="auto"/>
        <w:rPr>
          <w:rFonts w:ascii="Times New Roman" w:hAnsi="Times New Roman"/>
          <w:sz w:val="26"/>
          <w:szCs w:val="26"/>
          <w:lang w:val="uk-UA"/>
        </w:rPr>
      </w:pPr>
      <w:r w:rsidRPr="00422840">
        <w:rPr>
          <w:rFonts w:ascii="Times New Roman" w:hAnsi="Times New Roman"/>
          <w:sz w:val="26"/>
          <w:szCs w:val="26"/>
          <w:lang w:val="uk-UA"/>
        </w:rPr>
        <w:t xml:space="preserve">2. Контроль за виконанням цього рішення покласти на постійну комісію селищної ради з питань освіти, культури, спорту, у справах молоді, соціального захисту та охорони здоров’я  </w:t>
      </w:r>
    </w:p>
    <w:p w:rsidR="00422840" w:rsidRDefault="00422840" w:rsidP="00422840">
      <w:pPr>
        <w:jc w:val="right"/>
        <w:rPr>
          <w:rFonts w:ascii="Times New Roman" w:hAnsi="Times New Roman"/>
          <w:lang w:val="uk-UA"/>
        </w:rPr>
      </w:pPr>
    </w:p>
    <w:p w:rsidR="00422840" w:rsidRDefault="00422840" w:rsidP="00422840">
      <w:pPr>
        <w:jc w:val="right"/>
        <w:rPr>
          <w:rFonts w:ascii="Times New Roman" w:hAnsi="Times New Roman"/>
          <w:lang w:val="uk-UA"/>
        </w:rPr>
      </w:pPr>
      <w:r w:rsidRPr="00422840">
        <w:rPr>
          <w:rFonts w:ascii="Times New Roman" w:hAnsi="Times New Roman"/>
          <w:lang w:val="uk-UA"/>
        </w:rPr>
        <w:t xml:space="preserve">Проєкт рішення підготовлено </w:t>
      </w:r>
      <w:r>
        <w:rPr>
          <w:rFonts w:ascii="Times New Roman" w:hAnsi="Times New Roman"/>
          <w:lang w:val="uk-UA"/>
        </w:rPr>
        <w:t xml:space="preserve">відділом освіти, культури, </w:t>
      </w:r>
    </w:p>
    <w:p w:rsidR="00422840" w:rsidRPr="00422840" w:rsidRDefault="00422840" w:rsidP="00422840">
      <w:pPr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молоді та спорту </w:t>
      </w:r>
      <w:r w:rsidRPr="00422840">
        <w:rPr>
          <w:rFonts w:ascii="Times New Roman" w:hAnsi="Times New Roman"/>
          <w:lang w:val="uk-UA"/>
        </w:rPr>
        <w:t xml:space="preserve">та внесено </w:t>
      </w:r>
      <w:r>
        <w:rPr>
          <w:rFonts w:ascii="Times New Roman" w:hAnsi="Times New Roman"/>
          <w:lang w:val="uk-UA"/>
        </w:rPr>
        <w:t>селищним головою</w:t>
      </w:r>
    </w:p>
    <w:p w:rsidR="00422840" w:rsidRDefault="00422840" w:rsidP="00422840">
      <w:pPr>
        <w:jc w:val="right"/>
        <w:rPr>
          <w:lang w:val="uk-UA"/>
        </w:rPr>
      </w:pPr>
    </w:p>
    <w:p w:rsidR="00422840" w:rsidRDefault="00422840" w:rsidP="00422840">
      <w:pPr>
        <w:jc w:val="right"/>
        <w:rPr>
          <w:lang w:val="uk-UA"/>
        </w:rPr>
      </w:pPr>
    </w:p>
    <w:p w:rsidR="00422840" w:rsidRDefault="00422840" w:rsidP="00422840">
      <w:pPr>
        <w:jc w:val="right"/>
        <w:rPr>
          <w:lang w:val="uk-UA"/>
        </w:rPr>
      </w:pPr>
    </w:p>
    <w:p w:rsidR="00422840" w:rsidRDefault="00422840" w:rsidP="00422840">
      <w:pPr>
        <w:jc w:val="right"/>
        <w:rPr>
          <w:lang w:val="uk-UA"/>
        </w:rPr>
      </w:pPr>
    </w:p>
    <w:p w:rsidR="00422840" w:rsidRDefault="00422840" w:rsidP="00422840">
      <w:pPr>
        <w:jc w:val="right"/>
        <w:rPr>
          <w:lang w:val="uk-UA"/>
        </w:rPr>
      </w:pPr>
    </w:p>
    <w:p w:rsidR="00422840" w:rsidRDefault="00422840" w:rsidP="00422840">
      <w:pPr>
        <w:jc w:val="right"/>
        <w:rPr>
          <w:lang w:val="uk-UA"/>
        </w:rPr>
      </w:pPr>
      <w:bookmarkStart w:id="0" w:name="_GoBack"/>
      <w:bookmarkEnd w:id="0"/>
    </w:p>
    <w:p w:rsidR="00422840" w:rsidRDefault="00422840" w:rsidP="00422840">
      <w:pPr>
        <w:jc w:val="right"/>
        <w:rPr>
          <w:lang w:val="uk-UA"/>
        </w:rPr>
      </w:pPr>
    </w:p>
    <w:p w:rsidR="00422840" w:rsidRDefault="00422840" w:rsidP="00422840">
      <w:pPr>
        <w:jc w:val="right"/>
        <w:rPr>
          <w:lang w:val="uk-UA"/>
        </w:rPr>
      </w:pPr>
    </w:p>
    <w:p w:rsidR="00422840" w:rsidRDefault="00422840" w:rsidP="00422840">
      <w:pPr>
        <w:jc w:val="right"/>
        <w:rPr>
          <w:lang w:val="uk-UA"/>
        </w:rPr>
      </w:pPr>
    </w:p>
    <w:p w:rsidR="00EA35A4" w:rsidRDefault="009557A0" w:rsidP="009557A0">
      <w:pPr>
        <w:rPr>
          <w:sz w:val="28"/>
          <w:szCs w:val="28"/>
        </w:rPr>
        <w:sectPr w:rsidR="00EA35A4" w:rsidSect="00422840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ab/>
      </w:r>
    </w:p>
    <w:p w:rsidR="009557A0" w:rsidRPr="009A1AA7" w:rsidRDefault="009557A0" w:rsidP="009557A0">
      <w:pPr>
        <w:rPr>
          <w:b/>
          <w:i/>
          <w:sz w:val="26"/>
          <w:szCs w:val="26"/>
        </w:rPr>
      </w:pPr>
      <w:r w:rsidRPr="009A1AA7">
        <w:rPr>
          <w:b/>
          <w:i/>
          <w:sz w:val="26"/>
          <w:szCs w:val="26"/>
        </w:rPr>
        <w:lastRenderedPageBreak/>
        <w:t>Додаток 4</w:t>
      </w:r>
    </w:p>
    <w:p w:rsidR="009557A0" w:rsidRDefault="009557A0" w:rsidP="009557A0">
      <w:r w:rsidRPr="009A1AA7">
        <w:rPr>
          <w:b/>
          <w:i/>
          <w:sz w:val="26"/>
          <w:szCs w:val="26"/>
        </w:rPr>
        <w:tab/>
      </w:r>
      <w:r w:rsidRPr="009A1AA7">
        <w:rPr>
          <w:b/>
          <w:i/>
          <w:sz w:val="26"/>
          <w:szCs w:val="26"/>
        </w:rPr>
        <w:tab/>
      </w:r>
      <w:r w:rsidRPr="009A1AA7">
        <w:rPr>
          <w:b/>
          <w:i/>
          <w:sz w:val="26"/>
          <w:szCs w:val="26"/>
        </w:rPr>
        <w:tab/>
      </w:r>
      <w:r w:rsidRPr="009A1AA7">
        <w:rPr>
          <w:b/>
          <w:i/>
          <w:sz w:val="26"/>
          <w:szCs w:val="26"/>
        </w:rPr>
        <w:tab/>
      </w:r>
      <w:r w:rsidRPr="009A1AA7">
        <w:rPr>
          <w:b/>
          <w:i/>
          <w:sz w:val="26"/>
          <w:szCs w:val="26"/>
        </w:rPr>
        <w:tab/>
      </w:r>
      <w:r w:rsidRPr="009A1AA7">
        <w:rPr>
          <w:b/>
          <w:i/>
          <w:sz w:val="26"/>
          <w:szCs w:val="26"/>
        </w:rPr>
        <w:tab/>
      </w:r>
      <w:r w:rsidRPr="009A1AA7">
        <w:rPr>
          <w:b/>
          <w:i/>
          <w:sz w:val="26"/>
          <w:szCs w:val="26"/>
        </w:rPr>
        <w:tab/>
      </w:r>
      <w:r w:rsidRPr="009A1AA7">
        <w:rPr>
          <w:b/>
          <w:i/>
          <w:sz w:val="26"/>
          <w:szCs w:val="26"/>
        </w:rPr>
        <w:tab/>
      </w:r>
      <w:r w:rsidRPr="009A1AA7">
        <w:rPr>
          <w:b/>
          <w:i/>
          <w:sz w:val="26"/>
          <w:szCs w:val="26"/>
        </w:rPr>
        <w:tab/>
      </w:r>
      <w:r w:rsidRPr="009A1AA7">
        <w:rPr>
          <w:b/>
          <w:i/>
          <w:sz w:val="26"/>
          <w:szCs w:val="26"/>
        </w:rPr>
        <w:tab/>
      </w:r>
      <w:r w:rsidRPr="009A1AA7">
        <w:rPr>
          <w:b/>
          <w:i/>
          <w:sz w:val="26"/>
          <w:szCs w:val="26"/>
        </w:rPr>
        <w:tab/>
      </w:r>
      <w:r w:rsidRPr="009A1AA7">
        <w:rPr>
          <w:b/>
          <w:i/>
          <w:sz w:val="26"/>
          <w:szCs w:val="26"/>
        </w:rPr>
        <w:tab/>
      </w:r>
      <w:r w:rsidRPr="009A1AA7">
        <w:rPr>
          <w:b/>
          <w:i/>
          <w:sz w:val="26"/>
          <w:szCs w:val="26"/>
        </w:rPr>
        <w:tab/>
      </w:r>
      <w:r w:rsidRPr="009A1AA7">
        <w:rPr>
          <w:b/>
          <w:i/>
          <w:sz w:val="26"/>
          <w:szCs w:val="26"/>
        </w:rPr>
        <w:tab/>
      </w:r>
      <w:r w:rsidRPr="009A1AA7">
        <w:rPr>
          <w:b/>
          <w:i/>
          <w:sz w:val="26"/>
          <w:szCs w:val="26"/>
        </w:rPr>
        <w:tab/>
      </w:r>
      <w:proofErr w:type="gramStart"/>
      <w:r w:rsidRPr="009A1AA7">
        <w:rPr>
          <w:b/>
          <w:i/>
          <w:sz w:val="26"/>
          <w:szCs w:val="26"/>
        </w:rPr>
        <w:t>до  Порядку</w:t>
      </w:r>
      <w:proofErr w:type="gramEnd"/>
      <w:r w:rsidRPr="00553E2B">
        <w:rPr>
          <w:b/>
          <w:i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557A0" w:rsidRPr="008660E3" w:rsidRDefault="009557A0" w:rsidP="009557A0">
      <w:pPr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b/>
          <w:bCs/>
          <w:color w:val="000000"/>
          <w:sz w:val="20"/>
          <w:szCs w:val="20"/>
        </w:rPr>
        <w:tab/>
      </w:r>
      <w:r w:rsidRPr="009A1AA7">
        <w:rPr>
          <w:b/>
          <w:bCs/>
          <w:color w:val="000000"/>
          <w:sz w:val="26"/>
          <w:szCs w:val="26"/>
        </w:rPr>
        <w:t>Інформація п</w:t>
      </w:r>
      <w:r>
        <w:rPr>
          <w:b/>
          <w:bCs/>
          <w:color w:val="000000"/>
          <w:sz w:val="26"/>
          <w:szCs w:val="26"/>
        </w:rPr>
        <w:t xml:space="preserve">ро </w:t>
      </w:r>
      <w:r>
        <w:rPr>
          <w:rFonts w:ascii="Times New Roman" w:hAnsi="Times New Roman"/>
          <w:b/>
          <w:sz w:val="26"/>
          <w:szCs w:val="26"/>
          <w:lang w:val="uk-UA"/>
        </w:rPr>
        <w:t>хід виконання</w:t>
      </w:r>
      <w:r w:rsidRPr="008660E3">
        <w:rPr>
          <w:rFonts w:ascii="Times New Roman" w:hAnsi="Times New Roman"/>
          <w:b/>
          <w:sz w:val="26"/>
          <w:szCs w:val="26"/>
          <w:lang w:val="uk-UA"/>
        </w:rPr>
        <w:t xml:space="preserve"> Комплексної програми </w:t>
      </w:r>
    </w:p>
    <w:p w:rsidR="009557A0" w:rsidRDefault="009557A0" w:rsidP="009557A0">
      <w:pPr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227E6C">
        <w:rPr>
          <w:rFonts w:ascii="Times New Roman" w:hAnsi="Times New Roman"/>
          <w:b/>
          <w:sz w:val="26"/>
          <w:szCs w:val="26"/>
          <w:lang w:val="uk-UA"/>
        </w:rPr>
        <w:t>«Освіта Овідіопольської територіальної громади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на 2021</w:t>
      </w:r>
      <w:r w:rsidRPr="008660E3">
        <w:rPr>
          <w:rFonts w:ascii="Times New Roman" w:hAnsi="Times New Roman"/>
          <w:b/>
          <w:sz w:val="26"/>
          <w:szCs w:val="26"/>
          <w:lang w:val="uk-UA"/>
        </w:rPr>
        <w:t xml:space="preserve"> – 20</w:t>
      </w:r>
      <w:r>
        <w:rPr>
          <w:rFonts w:ascii="Times New Roman" w:hAnsi="Times New Roman"/>
          <w:b/>
          <w:sz w:val="26"/>
          <w:szCs w:val="26"/>
          <w:lang w:val="uk-UA"/>
        </w:rPr>
        <w:t>25</w:t>
      </w:r>
      <w:r w:rsidRPr="008660E3">
        <w:rPr>
          <w:rFonts w:ascii="Times New Roman" w:hAnsi="Times New Roman"/>
          <w:b/>
          <w:sz w:val="26"/>
          <w:szCs w:val="26"/>
          <w:lang w:val="uk-UA"/>
        </w:rPr>
        <w:t xml:space="preserve"> роки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227E6C">
        <w:rPr>
          <w:rFonts w:ascii="Times New Roman" w:hAnsi="Times New Roman"/>
          <w:b/>
          <w:sz w:val="26"/>
          <w:szCs w:val="26"/>
          <w:lang w:val="uk-UA"/>
        </w:rPr>
        <w:t>»</w:t>
      </w:r>
    </w:p>
    <w:p w:rsidR="009557A0" w:rsidRDefault="009557A0" w:rsidP="009557A0">
      <w:pPr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за 2023 рік</w:t>
      </w:r>
    </w:p>
    <w:p w:rsidR="009557A0" w:rsidRDefault="009557A0" w:rsidP="009557A0">
      <w:pPr>
        <w:shd w:val="clear" w:color="auto" w:fill="FFFFFF"/>
        <w:jc w:val="center"/>
        <w:rPr>
          <w:color w:val="000000"/>
          <w:lang w:eastAsia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92"/>
        <w:gridCol w:w="1543"/>
        <w:gridCol w:w="741"/>
        <w:gridCol w:w="9731"/>
      </w:tblGrid>
      <w:tr w:rsidR="009557A0" w:rsidTr="00EA35A4">
        <w:tc>
          <w:tcPr>
            <w:tcW w:w="692" w:type="dxa"/>
            <w:shd w:val="clear" w:color="auto" w:fill="auto"/>
          </w:tcPr>
          <w:p w:rsidR="009557A0" w:rsidRDefault="009557A0" w:rsidP="00EA35A4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1543" w:type="dxa"/>
            <w:tcBorders>
              <w:bottom w:val="single" w:sz="4" w:space="0" w:color="000000"/>
            </w:tcBorders>
            <w:shd w:val="clear" w:color="auto" w:fill="auto"/>
          </w:tcPr>
          <w:p w:rsidR="009557A0" w:rsidRDefault="009557A0" w:rsidP="00EA35A4">
            <w:pPr>
              <w:snapToGrid w:val="0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2240</w:t>
            </w:r>
          </w:p>
        </w:tc>
        <w:tc>
          <w:tcPr>
            <w:tcW w:w="741" w:type="dxa"/>
            <w:shd w:val="clear" w:color="auto" w:fill="auto"/>
          </w:tcPr>
          <w:p w:rsidR="009557A0" w:rsidRDefault="009557A0" w:rsidP="00EA35A4">
            <w:pPr>
              <w:snapToGrid w:val="0"/>
              <w:rPr>
                <w:color w:val="000000"/>
                <w:lang w:eastAsia="uk-UA"/>
              </w:rPr>
            </w:pPr>
          </w:p>
        </w:tc>
        <w:tc>
          <w:tcPr>
            <w:tcW w:w="9731" w:type="dxa"/>
            <w:tcBorders>
              <w:bottom w:val="single" w:sz="4" w:space="0" w:color="000000"/>
            </w:tcBorders>
            <w:shd w:val="clear" w:color="auto" w:fill="auto"/>
          </w:tcPr>
          <w:p w:rsidR="009557A0" w:rsidRDefault="009557A0" w:rsidP="00EA35A4">
            <w:pPr>
              <w:snapToGrid w:val="0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Відділ освіти,культури, молоді та спорту Овідіопольської селищної ради</w:t>
            </w:r>
          </w:p>
        </w:tc>
      </w:tr>
      <w:tr w:rsidR="009557A0" w:rsidTr="00EA35A4">
        <w:tc>
          <w:tcPr>
            <w:tcW w:w="692" w:type="dxa"/>
            <w:shd w:val="clear" w:color="auto" w:fill="auto"/>
          </w:tcPr>
          <w:p w:rsidR="009557A0" w:rsidRDefault="009557A0" w:rsidP="00EA35A4">
            <w:pPr>
              <w:snapToGrid w:val="0"/>
              <w:jc w:val="center"/>
              <w:rPr>
                <w:color w:val="000000"/>
                <w:sz w:val="20"/>
                <w:szCs w:val="20"/>
                <w:vertAlign w:val="superscript"/>
                <w:lang w:eastAsia="uk-UA"/>
              </w:rPr>
            </w:pPr>
          </w:p>
        </w:tc>
        <w:tc>
          <w:tcPr>
            <w:tcW w:w="1543" w:type="dxa"/>
            <w:tcBorders>
              <w:top w:val="single" w:sz="4" w:space="0" w:color="000000"/>
            </w:tcBorders>
            <w:shd w:val="clear" w:color="auto" w:fill="auto"/>
          </w:tcPr>
          <w:p w:rsidR="009557A0" w:rsidRDefault="009557A0" w:rsidP="00EA35A4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vertAlign w:val="superscript"/>
                <w:lang w:eastAsia="uk-UA"/>
              </w:rPr>
              <w:t>КВКВ</w:t>
            </w:r>
          </w:p>
        </w:tc>
        <w:tc>
          <w:tcPr>
            <w:tcW w:w="741" w:type="dxa"/>
            <w:shd w:val="clear" w:color="auto" w:fill="auto"/>
          </w:tcPr>
          <w:p w:rsidR="009557A0" w:rsidRDefault="009557A0" w:rsidP="00EA35A4">
            <w:pPr>
              <w:snapToGrid w:val="0"/>
              <w:jc w:val="center"/>
              <w:rPr>
                <w:color w:val="000000"/>
                <w:vertAlign w:val="superscript"/>
                <w:lang w:eastAsia="uk-UA"/>
              </w:rPr>
            </w:pPr>
          </w:p>
        </w:tc>
        <w:tc>
          <w:tcPr>
            <w:tcW w:w="9731" w:type="dxa"/>
            <w:tcBorders>
              <w:top w:val="single" w:sz="4" w:space="0" w:color="000000"/>
            </w:tcBorders>
            <w:shd w:val="clear" w:color="auto" w:fill="auto"/>
          </w:tcPr>
          <w:p w:rsidR="009557A0" w:rsidRDefault="009557A0" w:rsidP="00EA35A4">
            <w:pPr>
              <w:snapToGrid w:val="0"/>
              <w:jc w:val="center"/>
            </w:pPr>
            <w:r>
              <w:rPr>
                <w:color w:val="000000"/>
                <w:vertAlign w:val="superscript"/>
                <w:lang w:eastAsia="uk-UA"/>
              </w:rPr>
              <w:t>найменування головного розпорядника бюджетних коштів</w:t>
            </w:r>
          </w:p>
        </w:tc>
      </w:tr>
      <w:tr w:rsidR="009557A0" w:rsidTr="00EA35A4">
        <w:tc>
          <w:tcPr>
            <w:tcW w:w="692" w:type="dxa"/>
            <w:shd w:val="clear" w:color="auto" w:fill="auto"/>
          </w:tcPr>
          <w:p w:rsidR="009557A0" w:rsidRDefault="009557A0" w:rsidP="00EA35A4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eastAsia="uk-UA"/>
              </w:rPr>
              <w:t>2.</w:t>
            </w:r>
          </w:p>
        </w:tc>
        <w:tc>
          <w:tcPr>
            <w:tcW w:w="1543" w:type="dxa"/>
            <w:tcBorders>
              <w:bottom w:val="single" w:sz="4" w:space="0" w:color="000000"/>
            </w:tcBorders>
            <w:shd w:val="clear" w:color="auto" w:fill="auto"/>
          </w:tcPr>
          <w:p w:rsidR="009557A0" w:rsidRDefault="009557A0" w:rsidP="00EA35A4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2240</w:t>
            </w:r>
          </w:p>
        </w:tc>
        <w:tc>
          <w:tcPr>
            <w:tcW w:w="741" w:type="dxa"/>
            <w:shd w:val="clear" w:color="auto" w:fill="auto"/>
          </w:tcPr>
          <w:p w:rsidR="009557A0" w:rsidRDefault="009557A0" w:rsidP="00EA35A4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731" w:type="dxa"/>
            <w:tcBorders>
              <w:bottom w:val="single" w:sz="4" w:space="0" w:color="000000"/>
            </w:tcBorders>
            <w:shd w:val="clear" w:color="auto" w:fill="auto"/>
          </w:tcPr>
          <w:p w:rsidR="009557A0" w:rsidRDefault="009557A0" w:rsidP="00EA35A4">
            <w:pPr>
              <w:snapToGrid w:val="0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Відділ освіти,культури, молоді та спорту Овідіопольської селищної ради</w:t>
            </w:r>
          </w:p>
        </w:tc>
      </w:tr>
      <w:tr w:rsidR="009557A0" w:rsidTr="00EA35A4">
        <w:tc>
          <w:tcPr>
            <w:tcW w:w="692" w:type="dxa"/>
            <w:shd w:val="clear" w:color="auto" w:fill="auto"/>
          </w:tcPr>
          <w:p w:rsidR="009557A0" w:rsidRDefault="009557A0" w:rsidP="00EA35A4">
            <w:pPr>
              <w:snapToGrid w:val="0"/>
              <w:jc w:val="center"/>
              <w:rPr>
                <w:color w:val="000000"/>
                <w:sz w:val="20"/>
                <w:szCs w:val="20"/>
                <w:vertAlign w:val="superscript"/>
                <w:lang w:eastAsia="uk-UA"/>
              </w:rPr>
            </w:pPr>
          </w:p>
        </w:tc>
        <w:tc>
          <w:tcPr>
            <w:tcW w:w="1543" w:type="dxa"/>
            <w:tcBorders>
              <w:top w:val="single" w:sz="4" w:space="0" w:color="000000"/>
            </w:tcBorders>
            <w:shd w:val="clear" w:color="auto" w:fill="auto"/>
          </w:tcPr>
          <w:p w:rsidR="009557A0" w:rsidRDefault="009557A0" w:rsidP="00EA35A4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vertAlign w:val="superscript"/>
                <w:lang w:eastAsia="uk-UA"/>
              </w:rPr>
              <w:t>КВКВ</w:t>
            </w:r>
          </w:p>
        </w:tc>
        <w:tc>
          <w:tcPr>
            <w:tcW w:w="741" w:type="dxa"/>
            <w:shd w:val="clear" w:color="auto" w:fill="auto"/>
          </w:tcPr>
          <w:p w:rsidR="009557A0" w:rsidRDefault="009557A0" w:rsidP="00EA35A4">
            <w:pPr>
              <w:snapToGrid w:val="0"/>
              <w:jc w:val="center"/>
              <w:rPr>
                <w:color w:val="000000"/>
                <w:vertAlign w:val="superscript"/>
                <w:lang w:eastAsia="uk-UA"/>
              </w:rPr>
            </w:pPr>
          </w:p>
        </w:tc>
        <w:tc>
          <w:tcPr>
            <w:tcW w:w="9731" w:type="dxa"/>
            <w:tcBorders>
              <w:top w:val="single" w:sz="4" w:space="0" w:color="000000"/>
            </w:tcBorders>
            <w:shd w:val="clear" w:color="auto" w:fill="auto"/>
          </w:tcPr>
          <w:p w:rsidR="009557A0" w:rsidRDefault="009557A0" w:rsidP="00EA35A4">
            <w:pPr>
              <w:snapToGrid w:val="0"/>
              <w:jc w:val="center"/>
            </w:pPr>
            <w:r>
              <w:rPr>
                <w:color w:val="000000"/>
                <w:vertAlign w:val="superscript"/>
                <w:lang w:eastAsia="uk-UA"/>
              </w:rPr>
              <w:t>найменування відповідального виконавця програми</w:t>
            </w:r>
          </w:p>
        </w:tc>
      </w:tr>
      <w:tr w:rsidR="009557A0" w:rsidTr="00EA35A4">
        <w:tc>
          <w:tcPr>
            <w:tcW w:w="692" w:type="dxa"/>
            <w:shd w:val="clear" w:color="auto" w:fill="auto"/>
          </w:tcPr>
          <w:p w:rsidR="009557A0" w:rsidRDefault="009557A0" w:rsidP="00EA35A4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eastAsia="uk-UA"/>
              </w:rPr>
              <w:t>3.</w:t>
            </w:r>
          </w:p>
        </w:tc>
        <w:tc>
          <w:tcPr>
            <w:tcW w:w="1543" w:type="dxa"/>
            <w:tcBorders>
              <w:bottom w:val="single" w:sz="4" w:space="0" w:color="000000"/>
            </w:tcBorders>
            <w:shd w:val="clear" w:color="auto" w:fill="auto"/>
          </w:tcPr>
          <w:p w:rsidR="009557A0" w:rsidRDefault="009557A0" w:rsidP="00EA35A4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lang w:eastAsia="uk-UA"/>
              </w:rPr>
              <w:t>0611141</w:t>
            </w:r>
          </w:p>
        </w:tc>
        <w:tc>
          <w:tcPr>
            <w:tcW w:w="741" w:type="dxa"/>
            <w:shd w:val="clear" w:color="auto" w:fill="auto"/>
          </w:tcPr>
          <w:p w:rsidR="009557A0" w:rsidRDefault="009557A0" w:rsidP="00EA35A4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731" w:type="dxa"/>
            <w:tcBorders>
              <w:bottom w:val="single" w:sz="4" w:space="0" w:color="000000"/>
            </w:tcBorders>
            <w:shd w:val="clear" w:color="auto" w:fill="auto"/>
          </w:tcPr>
          <w:p w:rsidR="009557A0" w:rsidRPr="00BA2B9F" w:rsidRDefault="009557A0" w:rsidP="00EA35A4">
            <w:pPr>
              <w:snapToGrid w:val="0"/>
              <w:jc w:val="center"/>
              <w:rPr>
                <w:color w:val="000000"/>
                <w:lang w:eastAsia="uk-UA"/>
              </w:rPr>
            </w:pPr>
            <w:r w:rsidRPr="00BA2B9F">
              <w:t>«Освіта Овідіопольської територіальної громади» на 2021 – 2025 роки затвердженої рішенням Овідіопольської селищної ради від 15.03.2021 № 143–VІІІ</w:t>
            </w:r>
          </w:p>
        </w:tc>
      </w:tr>
      <w:tr w:rsidR="009557A0" w:rsidTr="00EA35A4">
        <w:tc>
          <w:tcPr>
            <w:tcW w:w="692" w:type="dxa"/>
            <w:shd w:val="clear" w:color="auto" w:fill="auto"/>
          </w:tcPr>
          <w:p w:rsidR="009557A0" w:rsidRDefault="009557A0" w:rsidP="00EA35A4">
            <w:pPr>
              <w:snapToGrid w:val="0"/>
              <w:jc w:val="center"/>
              <w:rPr>
                <w:color w:val="000000"/>
                <w:vertAlign w:val="superscript"/>
                <w:lang w:eastAsia="uk-UA"/>
              </w:rPr>
            </w:pPr>
          </w:p>
        </w:tc>
        <w:tc>
          <w:tcPr>
            <w:tcW w:w="1543" w:type="dxa"/>
            <w:tcBorders>
              <w:top w:val="single" w:sz="4" w:space="0" w:color="000000"/>
            </w:tcBorders>
            <w:shd w:val="clear" w:color="auto" w:fill="auto"/>
          </w:tcPr>
          <w:p w:rsidR="009557A0" w:rsidRDefault="009557A0" w:rsidP="00EA35A4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vertAlign w:val="superscript"/>
                <w:lang w:eastAsia="uk-UA"/>
              </w:rPr>
              <w:t>КФКВ</w:t>
            </w:r>
          </w:p>
        </w:tc>
        <w:tc>
          <w:tcPr>
            <w:tcW w:w="741" w:type="dxa"/>
            <w:shd w:val="clear" w:color="auto" w:fill="auto"/>
          </w:tcPr>
          <w:p w:rsidR="009557A0" w:rsidRDefault="009557A0" w:rsidP="00EA35A4">
            <w:pPr>
              <w:snapToGrid w:val="0"/>
              <w:jc w:val="center"/>
              <w:rPr>
                <w:color w:val="000000"/>
                <w:vertAlign w:val="superscript"/>
                <w:lang w:eastAsia="uk-UA"/>
              </w:rPr>
            </w:pPr>
          </w:p>
        </w:tc>
        <w:tc>
          <w:tcPr>
            <w:tcW w:w="9731" w:type="dxa"/>
            <w:tcBorders>
              <w:top w:val="single" w:sz="4" w:space="0" w:color="000000"/>
            </w:tcBorders>
            <w:shd w:val="clear" w:color="auto" w:fill="auto"/>
          </w:tcPr>
          <w:p w:rsidR="009557A0" w:rsidRDefault="009557A0" w:rsidP="00EA35A4">
            <w:pPr>
              <w:snapToGrid w:val="0"/>
              <w:jc w:val="center"/>
            </w:pPr>
            <w:r>
              <w:rPr>
                <w:color w:val="000000"/>
                <w:vertAlign w:val="superscript"/>
                <w:lang w:eastAsia="uk-UA"/>
              </w:rPr>
              <w:t>найменування програми, дата і номер рішення обласної ради про її затвердження</w:t>
            </w:r>
          </w:p>
        </w:tc>
      </w:tr>
    </w:tbl>
    <w:p w:rsidR="009557A0" w:rsidRDefault="009557A0" w:rsidP="009557A0">
      <w:pPr>
        <w:shd w:val="clear" w:color="auto" w:fill="FFFFFF"/>
      </w:pPr>
    </w:p>
    <w:p w:rsidR="009557A0" w:rsidRDefault="009557A0" w:rsidP="009557A0">
      <w:pPr>
        <w:shd w:val="clear" w:color="auto" w:fill="FFFFFF"/>
        <w:ind w:firstLine="708"/>
      </w:pPr>
      <w:r>
        <w:rPr>
          <w:color w:val="000000"/>
          <w:sz w:val="20"/>
          <w:szCs w:val="20"/>
          <w:lang w:eastAsia="uk-UA"/>
        </w:rPr>
        <w:t>4. Напрями діяльності та заходи програми ____</w:t>
      </w:r>
      <w:r w:rsidRPr="00BA2B9F">
        <w:rPr>
          <w:color w:val="000000"/>
          <w:sz w:val="20"/>
          <w:szCs w:val="20"/>
          <w:u w:val="single"/>
          <w:lang w:eastAsia="uk-UA"/>
        </w:rPr>
        <w:t xml:space="preserve">_          </w:t>
      </w:r>
      <w:r w:rsidRPr="00BA2B9F">
        <w:rPr>
          <w:u w:val="single"/>
        </w:rPr>
        <w:t>Освіта Овідіопольської територіальної громади</w:t>
      </w:r>
      <w:r>
        <w:rPr>
          <w:color w:val="000000"/>
          <w:sz w:val="20"/>
          <w:szCs w:val="20"/>
          <w:lang w:eastAsia="uk-UA"/>
        </w:rPr>
        <w:t xml:space="preserve"> _________________________</w:t>
      </w:r>
    </w:p>
    <w:p w:rsidR="009557A0" w:rsidRDefault="009557A0" w:rsidP="009557A0">
      <w:pPr>
        <w:shd w:val="clear" w:color="auto" w:fill="FFFFFF"/>
        <w:ind w:firstLine="708"/>
        <w:jc w:val="center"/>
      </w:pPr>
      <w:r>
        <w:rPr>
          <w:color w:val="000000"/>
          <w:sz w:val="16"/>
          <w:szCs w:val="16"/>
          <w:lang w:eastAsia="uk-UA"/>
        </w:rPr>
        <w:t>(назва програми)</w:t>
      </w:r>
    </w:p>
    <w:p w:rsidR="009557A0" w:rsidRDefault="009557A0" w:rsidP="009557A0">
      <w:pPr>
        <w:shd w:val="clear" w:color="auto" w:fill="FFFFFF"/>
        <w:rPr>
          <w:rFonts w:ascii="Verdana" w:hAnsi="Verdana" w:cs="Verdana"/>
          <w:color w:val="000000"/>
          <w:sz w:val="16"/>
          <w:szCs w:val="16"/>
          <w:lang w:eastAsia="uk-UA"/>
        </w:rPr>
      </w:pPr>
    </w:p>
    <w:tbl>
      <w:tblPr>
        <w:tblW w:w="1508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448"/>
        <w:gridCol w:w="1293"/>
        <w:gridCol w:w="520"/>
        <w:gridCol w:w="850"/>
        <w:gridCol w:w="709"/>
        <w:gridCol w:w="709"/>
        <w:gridCol w:w="850"/>
        <w:gridCol w:w="567"/>
        <w:gridCol w:w="709"/>
        <w:gridCol w:w="709"/>
        <w:gridCol w:w="708"/>
        <w:gridCol w:w="851"/>
        <w:gridCol w:w="4592"/>
      </w:tblGrid>
      <w:tr w:rsidR="009557A0" w:rsidTr="00EA35A4">
        <w:trPr>
          <w:cantSplit/>
          <w:trHeight w:val="27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Default="009557A0" w:rsidP="00EA35A4">
            <w:pPr>
              <w:jc w:val="center"/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Default="009557A0" w:rsidP="00EA35A4">
            <w:pPr>
              <w:jc w:val="center"/>
            </w:pPr>
            <w:r>
              <w:rPr>
                <w:color w:val="000000"/>
                <w:sz w:val="16"/>
                <w:szCs w:val="16"/>
              </w:rPr>
              <w:t>Захід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Default="009557A0" w:rsidP="00EA35A4">
            <w:pPr>
              <w:jc w:val="center"/>
            </w:pPr>
            <w:r>
              <w:rPr>
                <w:color w:val="000000"/>
                <w:sz w:val="16"/>
                <w:szCs w:val="16"/>
              </w:rPr>
              <w:t>Головний</w:t>
            </w:r>
          </w:p>
          <w:p w:rsidR="009557A0" w:rsidRDefault="009557A0" w:rsidP="00EA35A4">
            <w:pPr>
              <w:jc w:val="center"/>
            </w:pPr>
            <w:r>
              <w:rPr>
                <w:color w:val="000000"/>
                <w:sz w:val="16"/>
                <w:szCs w:val="16"/>
              </w:rPr>
              <w:t>виконавець</w:t>
            </w:r>
          </w:p>
          <w:p w:rsidR="009557A0" w:rsidRDefault="009557A0" w:rsidP="00EA35A4">
            <w:pPr>
              <w:jc w:val="center"/>
            </w:pPr>
            <w:r>
              <w:rPr>
                <w:color w:val="000000"/>
                <w:sz w:val="16"/>
                <w:szCs w:val="16"/>
              </w:rPr>
              <w:t>та строк</w:t>
            </w:r>
          </w:p>
          <w:p w:rsidR="009557A0" w:rsidRDefault="009557A0" w:rsidP="00EA35A4">
            <w:pPr>
              <w:jc w:val="center"/>
            </w:pPr>
            <w:r>
              <w:rPr>
                <w:color w:val="000000"/>
                <w:sz w:val="16"/>
                <w:szCs w:val="16"/>
              </w:rPr>
              <w:t>виконання</w:t>
            </w:r>
          </w:p>
        </w:tc>
        <w:tc>
          <w:tcPr>
            <w:tcW w:w="3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Default="009557A0" w:rsidP="00EA35A4">
            <w:pPr>
              <w:pStyle w:val="2"/>
              <w:ind w:firstLine="0"/>
            </w:pPr>
            <w:r>
              <w:rPr>
                <w:color w:val="000000"/>
                <w:sz w:val="16"/>
                <w:szCs w:val="16"/>
              </w:rPr>
              <w:t>Планові обсяги фінансування, тис. грн.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Default="009557A0" w:rsidP="00EA35A4">
            <w:pPr>
              <w:pStyle w:val="2"/>
              <w:ind w:firstLine="0"/>
            </w:pPr>
            <w:r>
              <w:rPr>
                <w:color w:val="000000"/>
                <w:sz w:val="16"/>
                <w:szCs w:val="16"/>
              </w:rPr>
              <w:t>Фактичні обсяги фінансування, тис. грн.</w:t>
            </w:r>
          </w:p>
        </w:tc>
        <w:tc>
          <w:tcPr>
            <w:tcW w:w="4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Default="009557A0" w:rsidP="00EA35A4">
            <w:pPr>
              <w:pStyle w:val="2"/>
              <w:ind w:firstLine="0"/>
            </w:pPr>
            <w:r>
              <w:rPr>
                <w:color w:val="000000"/>
                <w:sz w:val="16"/>
                <w:szCs w:val="16"/>
                <w:lang w:eastAsia="uk-UA"/>
              </w:rPr>
              <w:t>Стан виконання заходів (результативні показники виконання програми)</w:t>
            </w:r>
          </w:p>
        </w:tc>
      </w:tr>
      <w:tr w:rsidR="009557A0" w:rsidTr="00EA35A4">
        <w:trPr>
          <w:cantSplit/>
          <w:trHeight w:val="25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Default="009557A0" w:rsidP="00EA35A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Default="009557A0" w:rsidP="00EA35A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Default="009557A0" w:rsidP="00EA35A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Default="009557A0" w:rsidP="00EA35A4">
            <w:pPr>
              <w:pStyle w:val="2"/>
              <w:ind w:firstLine="0"/>
            </w:pPr>
            <w:r>
              <w:rPr>
                <w:color w:val="000000"/>
                <w:sz w:val="16"/>
                <w:szCs w:val="16"/>
              </w:rPr>
              <w:t>Всього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Default="009557A0" w:rsidP="00EA35A4">
            <w:pPr>
              <w:pStyle w:val="2"/>
              <w:ind w:firstLine="0"/>
            </w:pPr>
            <w:r>
              <w:rPr>
                <w:color w:val="000000"/>
                <w:sz w:val="16"/>
                <w:szCs w:val="16"/>
              </w:rPr>
              <w:t>У тому числі: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Default="009557A0" w:rsidP="00EA35A4">
            <w:pPr>
              <w:pStyle w:val="2"/>
              <w:ind w:firstLine="0"/>
            </w:pPr>
            <w:r>
              <w:rPr>
                <w:color w:val="000000"/>
                <w:sz w:val="16"/>
                <w:szCs w:val="16"/>
              </w:rPr>
              <w:t>Всього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Default="009557A0" w:rsidP="00EA35A4">
            <w:pPr>
              <w:pStyle w:val="2"/>
              <w:ind w:firstLine="0"/>
            </w:pPr>
            <w:r>
              <w:rPr>
                <w:color w:val="000000"/>
                <w:sz w:val="16"/>
                <w:szCs w:val="16"/>
              </w:rPr>
              <w:t>У тому числі:</w:t>
            </w:r>
          </w:p>
        </w:tc>
        <w:tc>
          <w:tcPr>
            <w:tcW w:w="4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Default="009557A0" w:rsidP="00EA35A4">
            <w:pPr>
              <w:pStyle w:val="2"/>
              <w:snapToGrid w:val="0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557A0" w:rsidTr="00EA35A4">
        <w:trPr>
          <w:cantSplit/>
          <w:trHeight w:val="99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Default="009557A0" w:rsidP="00EA35A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Default="009557A0" w:rsidP="00EA35A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Default="009557A0" w:rsidP="00EA35A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Default="009557A0" w:rsidP="00EA35A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Default="009557A0" w:rsidP="00EA35A4">
            <w:pPr>
              <w:pStyle w:val="2"/>
              <w:ind w:firstLine="0"/>
            </w:pPr>
            <w:r>
              <w:rPr>
                <w:color w:val="000000"/>
                <w:sz w:val="16"/>
                <w:szCs w:val="16"/>
              </w:rPr>
              <w:t>Державний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Default="009557A0" w:rsidP="00EA35A4">
            <w:pPr>
              <w:pStyle w:val="2"/>
              <w:ind w:firstLine="0"/>
            </w:pPr>
            <w:r>
              <w:rPr>
                <w:color w:val="000000"/>
                <w:sz w:val="16"/>
                <w:szCs w:val="16"/>
              </w:rPr>
              <w:t>Обласний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Default="009557A0" w:rsidP="00EA35A4">
            <w:pPr>
              <w:pStyle w:val="2"/>
              <w:ind w:firstLine="0"/>
            </w:pPr>
            <w:r>
              <w:rPr>
                <w:color w:val="000000"/>
                <w:sz w:val="16"/>
                <w:szCs w:val="16"/>
              </w:rPr>
              <w:t>Місцевий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Default="009557A0" w:rsidP="00EA35A4">
            <w:pPr>
              <w:pStyle w:val="2"/>
              <w:ind w:firstLine="0"/>
            </w:pPr>
            <w:r>
              <w:rPr>
                <w:color w:val="000000"/>
                <w:sz w:val="16"/>
                <w:szCs w:val="16"/>
              </w:rPr>
              <w:t>Кошти не</w:t>
            </w:r>
          </w:p>
          <w:p w:rsidR="009557A0" w:rsidRDefault="009557A0" w:rsidP="00EA35A4">
            <w:pPr>
              <w:pStyle w:val="2"/>
              <w:ind w:firstLine="0"/>
            </w:pPr>
            <w:r>
              <w:rPr>
                <w:color w:val="000000"/>
                <w:sz w:val="16"/>
                <w:szCs w:val="16"/>
              </w:rPr>
              <w:t>бюджетних джерел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Default="009557A0" w:rsidP="00EA35A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Default="009557A0" w:rsidP="00EA35A4">
            <w:pPr>
              <w:pStyle w:val="2"/>
              <w:ind w:firstLine="0"/>
            </w:pPr>
            <w:r>
              <w:rPr>
                <w:color w:val="000000"/>
                <w:sz w:val="16"/>
                <w:szCs w:val="16"/>
              </w:rPr>
              <w:t>Міський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Default="009557A0" w:rsidP="00EA35A4">
            <w:pPr>
              <w:pStyle w:val="2"/>
              <w:ind w:firstLine="0"/>
            </w:pPr>
            <w:r>
              <w:rPr>
                <w:color w:val="000000"/>
                <w:sz w:val="16"/>
                <w:szCs w:val="16"/>
              </w:rPr>
              <w:t>Місцевий бюджет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Default="009557A0" w:rsidP="00EA35A4">
            <w:pPr>
              <w:pStyle w:val="2"/>
              <w:ind w:firstLine="0"/>
            </w:pPr>
            <w:r>
              <w:rPr>
                <w:color w:val="000000"/>
                <w:sz w:val="16"/>
                <w:szCs w:val="16"/>
              </w:rPr>
              <w:t>Районний, міський (міст обласного підпорядкування) бюджети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Default="009557A0" w:rsidP="00EA35A4">
            <w:pPr>
              <w:pStyle w:val="2"/>
              <w:ind w:firstLine="0"/>
            </w:pPr>
            <w:r>
              <w:rPr>
                <w:color w:val="000000"/>
                <w:sz w:val="16"/>
                <w:szCs w:val="16"/>
              </w:rPr>
              <w:t>Кошти не</w:t>
            </w:r>
          </w:p>
          <w:p w:rsidR="009557A0" w:rsidRDefault="009557A0" w:rsidP="00EA35A4">
            <w:pPr>
              <w:pStyle w:val="2"/>
              <w:ind w:firstLine="0"/>
            </w:pPr>
            <w:r>
              <w:rPr>
                <w:color w:val="000000"/>
                <w:sz w:val="16"/>
                <w:szCs w:val="16"/>
              </w:rPr>
              <w:t>бюджетних джерел</w:t>
            </w:r>
          </w:p>
        </w:tc>
        <w:tc>
          <w:tcPr>
            <w:tcW w:w="4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Default="009557A0" w:rsidP="00EA35A4">
            <w:pPr>
              <w:pStyle w:val="2"/>
              <w:snapToGrid w:val="0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557A0" w:rsidRPr="00A04899" w:rsidTr="00EA35A4">
        <w:trPr>
          <w:cantSplit/>
          <w:trHeight w:val="329"/>
        </w:trPr>
        <w:tc>
          <w:tcPr>
            <w:tcW w:w="150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snapToGrid w:val="0"/>
              <w:ind w:firstLine="0"/>
              <w:rPr>
                <w:bCs/>
                <w:color w:val="000000"/>
                <w:sz w:val="16"/>
                <w:szCs w:val="16"/>
              </w:rPr>
            </w:pPr>
            <w:r w:rsidRPr="00A04899">
              <w:rPr>
                <w:color w:val="000000"/>
                <w:sz w:val="16"/>
                <w:szCs w:val="16"/>
              </w:rPr>
              <w:lastRenderedPageBreak/>
              <w:t>І.Дошкільна освіта</w:t>
            </w:r>
          </w:p>
        </w:tc>
      </w:tr>
      <w:tr w:rsidR="009557A0" w:rsidRPr="00A04899" w:rsidTr="00EA35A4">
        <w:trPr>
          <w:cantSplit/>
          <w:trHeight w:val="9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 xml:space="preserve">1.1.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 xml:space="preserve">Забезпечення впровадження нових Державних стандартів дошкільної освіти і виховання 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Відділ освіти, культури, молоді та спорту Овідіопольської селищної ради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A04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A04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A04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A04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A04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A04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A04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A04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A04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A04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tabs>
                <w:tab w:val="left" w:pos="458"/>
                <w:tab w:val="left" w:pos="1134"/>
                <w:tab w:val="left" w:pos="1276"/>
              </w:tabs>
              <w:ind w:right="56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Стовідсоткове охоплення освітою дітей старшого дошкільного віку.</w:t>
            </w:r>
          </w:p>
          <w:p w:rsidR="009557A0" w:rsidRPr="00A04899" w:rsidRDefault="009557A0" w:rsidP="00EA35A4">
            <w:pPr>
              <w:tabs>
                <w:tab w:val="left" w:pos="1134"/>
                <w:tab w:val="left" w:pos="1276"/>
              </w:tabs>
              <w:ind w:right="56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Заклади дошкільної освіти гарантують надання дітям якісних освітніх послуг у будь-якій формі здобуття дошкільної освіти. Основними компонентами цих гарантій є:</w:t>
            </w:r>
          </w:p>
          <w:p w:rsidR="009557A0" w:rsidRPr="00A04899" w:rsidRDefault="009557A0" w:rsidP="009557A0">
            <w:pPr>
              <w:numPr>
                <w:ilvl w:val="0"/>
                <w:numId w:val="2"/>
              </w:numPr>
              <w:tabs>
                <w:tab w:val="left" w:pos="-58"/>
              </w:tabs>
              <w:ind w:left="0" w:right="56" w:firstLine="0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- дотримання державного освітнього стандарту;</w:t>
            </w:r>
          </w:p>
          <w:p w:rsidR="009557A0" w:rsidRPr="00A04899" w:rsidRDefault="009557A0" w:rsidP="009557A0">
            <w:pPr>
              <w:pStyle w:val="a8"/>
              <w:numPr>
                <w:ilvl w:val="0"/>
                <w:numId w:val="2"/>
              </w:numPr>
              <w:tabs>
                <w:tab w:val="left" w:pos="142"/>
              </w:tabs>
              <w:ind w:left="0" w:right="56" w:firstLine="0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 xml:space="preserve">- надання фахової психолого-медико-педагогічної допомоги родинам у вихованні і розвитку дітей дошкільного віку, у тому числі </w:t>
            </w:r>
            <w:proofErr w:type="gramStart"/>
            <w:r w:rsidRPr="00A04899">
              <w:rPr>
                <w:sz w:val="16"/>
                <w:szCs w:val="16"/>
              </w:rPr>
              <w:t>з  особливими</w:t>
            </w:r>
            <w:proofErr w:type="gramEnd"/>
            <w:r w:rsidRPr="00A04899">
              <w:rPr>
                <w:sz w:val="16"/>
                <w:szCs w:val="16"/>
              </w:rPr>
              <w:t xml:space="preserve"> потребами;</w:t>
            </w:r>
          </w:p>
          <w:p w:rsidR="009557A0" w:rsidRPr="00A04899" w:rsidRDefault="009557A0" w:rsidP="00EA35A4">
            <w:pPr>
              <w:ind w:right="56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- забезпечення сприятливих умов для здобуття дошкільної освіти дітьми з особливими потребами.</w:t>
            </w:r>
          </w:p>
          <w:p w:rsidR="009557A0" w:rsidRPr="00A04899" w:rsidRDefault="009557A0" w:rsidP="00EA35A4">
            <w:pPr>
              <w:pStyle w:val="2"/>
              <w:snapToGrid w:val="0"/>
              <w:ind w:right="56" w:firstLine="0"/>
              <w:rPr>
                <w:b/>
                <w:bCs/>
                <w:color w:val="000000"/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Впровадження Державних стандартів дошкільної освіти обговорювались на нарадах завідувачів ЗДО протягом 2023 року.</w:t>
            </w:r>
          </w:p>
        </w:tc>
      </w:tr>
      <w:tr w:rsidR="009557A0" w:rsidRPr="00A04899" w:rsidTr="00EA35A4">
        <w:trPr>
          <w:cantSplit/>
          <w:trHeight w:val="9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A04899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Забезпечення роботи автоматизованої інформаційно-аналітичної системи реєстрації дітей дошкільного віку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Відділ освіти, культури, молоді та спорту Овідіопольської селищної ради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A04899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A04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A04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A04899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A0489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tabs>
                <w:tab w:val="left" w:pos="174"/>
              </w:tabs>
              <w:ind w:firstLine="33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 xml:space="preserve">Забезпечення прозорості процесу влаштування дітей до ЗДО.  </w:t>
            </w:r>
          </w:p>
          <w:p w:rsidR="009557A0" w:rsidRPr="00A04899" w:rsidRDefault="009557A0" w:rsidP="00EA35A4">
            <w:pPr>
              <w:tabs>
                <w:tab w:val="left" w:pos="174"/>
              </w:tabs>
              <w:ind w:firstLine="33"/>
              <w:rPr>
                <w:b/>
                <w:bCs/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 xml:space="preserve">  Автоматизована інформаційно-аналітична система створена з метою:</w:t>
            </w:r>
          </w:p>
          <w:p w:rsidR="009557A0" w:rsidRPr="00A04899" w:rsidRDefault="009557A0" w:rsidP="00EA35A4">
            <w:pPr>
              <w:tabs>
                <w:tab w:val="left" w:pos="174"/>
              </w:tabs>
              <w:ind w:firstLine="174"/>
              <w:rPr>
                <w:b/>
                <w:bCs/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- автоматизації реєстрації дошкільнят в ЗДО батьками без втручання посадових осіб;</w:t>
            </w:r>
          </w:p>
          <w:p w:rsidR="009557A0" w:rsidRPr="00A04899" w:rsidRDefault="009557A0" w:rsidP="00EA35A4">
            <w:pPr>
              <w:tabs>
                <w:tab w:val="left" w:pos="174"/>
              </w:tabs>
              <w:ind w:firstLine="174"/>
              <w:rPr>
                <w:b/>
                <w:bCs/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- отримання об’єктивної інформації та статистичних показників діяльності ЗДО;</w:t>
            </w:r>
          </w:p>
          <w:p w:rsidR="009557A0" w:rsidRPr="00A04899" w:rsidRDefault="009557A0" w:rsidP="00EA35A4">
            <w:pPr>
              <w:tabs>
                <w:tab w:val="left" w:pos="174"/>
              </w:tabs>
              <w:ind w:firstLine="174"/>
              <w:rPr>
                <w:b/>
                <w:bCs/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 xml:space="preserve">-  </w:t>
            </w:r>
            <w:proofErr w:type="gramStart"/>
            <w:r w:rsidRPr="00A04899">
              <w:rPr>
                <w:sz w:val="16"/>
                <w:szCs w:val="16"/>
              </w:rPr>
              <w:t>представлення  в</w:t>
            </w:r>
            <w:proofErr w:type="gramEnd"/>
            <w:r w:rsidRPr="00A04899">
              <w:rPr>
                <w:sz w:val="16"/>
                <w:szCs w:val="16"/>
              </w:rPr>
              <w:t xml:space="preserve"> мережі Інтернет усіх ЗДО області; </w:t>
            </w:r>
          </w:p>
          <w:p w:rsidR="009557A0" w:rsidRPr="00A04899" w:rsidRDefault="009557A0" w:rsidP="00EA35A4">
            <w:pPr>
              <w:tabs>
                <w:tab w:val="left" w:pos="174"/>
              </w:tabs>
              <w:ind w:firstLine="174"/>
              <w:rPr>
                <w:b/>
                <w:bCs/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 xml:space="preserve">- консолідації зусиль влади, закладів освіти та батьків в організації роботи ЗДО; </w:t>
            </w:r>
          </w:p>
          <w:p w:rsidR="009557A0" w:rsidRPr="00A04899" w:rsidRDefault="009557A0" w:rsidP="00EA35A4">
            <w:pPr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 xml:space="preserve">- запобігання зловживань при розгляді заяв батьків    </w:t>
            </w:r>
          </w:p>
          <w:p w:rsidR="009557A0" w:rsidRPr="00A04899" w:rsidRDefault="009557A0" w:rsidP="00EA35A4">
            <w:pPr>
              <w:pStyle w:val="2"/>
              <w:snapToGrid w:val="0"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 xml:space="preserve">   про прийом до закладу дошкільної освіти</w:t>
            </w:r>
          </w:p>
        </w:tc>
      </w:tr>
      <w:tr w:rsidR="009557A0" w:rsidRPr="00A04899" w:rsidTr="00EA35A4">
        <w:trPr>
          <w:cantSplit/>
          <w:trHeight w:val="9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A04899"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Придбання засобів протипожежної безпеки, електробезпеки та їх обслуговування, обладнання систем безпеки та швидкого виклику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Відділ освіти, культури, молоді та спорту Овідіопольської селищної ради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A04899"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A04899"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A04899">
              <w:rPr>
                <w:bCs/>
                <w:color w:val="000000"/>
                <w:sz w:val="16"/>
                <w:szCs w:val="16"/>
              </w:rPr>
              <w:t>47,8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A04899">
              <w:rPr>
                <w:color w:val="000000"/>
                <w:sz w:val="16"/>
                <w:szCs w:val="16"/>
              </w:rPr>
              <w:t>47,8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snapToGrid w:val="0"/>
              <w:jc w:val="left"/>
              <w:rPr>
                <w:b/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Перезарядження вогнегасників</w:t>
            </w:r>
          </w:p>
          <w:p w:rsidR="009557A0" w:rsidRPr="00A04899" w:rsidRDefault="009557A0" w:rsidP="00EA35A4">
            <w:pPr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Обслуговування кнопки швидкого виклику</w:t>
            </w:r>
          </w:p>
        </w:tc>
      </w:tr>
      <w:tr w:rsidR="009557A0" w:rsidRPr="00A04899" w:rsidTr="00EA35A4">
        <w:trPr>
          <w:cantSplit/>
          <w:trHeight w:val="281"/>
        </w:trPr>
        <w:tc>
          <w:tcPr>
            <w:tcW w:w="150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snapToGrid w:val="0"/>
              <w:rPr>
                <w:b/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ІІ. Загальна середня освіта</w:t>
            </w:r>
          </w:p>
        </w:tc>
      </w:tr>
      <w:tr w:rsidR="009557A0" w:rsidRPr="00A04899" w:rsidTr="00EA35A4">
        <w:trPr>
          <w:cantSplit/>
          <w:trHeight w:val="99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A04899">
              <w:rPr>
                <w:color w:val="000000"/>
                <w:sz w:val="16"/>
                <w:szCs w:val="16"/>
              </w:rPr>
              <w:t>2..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Модернізація оснащення навчальних кабінетів з природничо-математичних, технологічних дисциплін, спортзалів</w:t>
            </w:r>
          </w:p>
          <w:p w:rsidR="009557A0" w:rsidRPr="00A04899" w:rsidRDefault="009557A0" w:rsidP="00EA35A4">
            <w:pPr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lastRenderedPageBreak/>
              <w:t>Дооснащення кабінетів, у тому числі:</w:t>
            </w:r>
          </w:p>
          <w:p w:rsidR="009557A0" w:rsidRPr="00A04899" w:rsidRDefault="009557A0" w:rsidP="00EA35A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lastRenderedPageBreak/>
              <w:t>Відділ освіти, культури, молоді та спорту Овідіопольської селищної ради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snapToGrid w:val="0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557A0" w:rsidRPr="00A04899" w:rsidTr="00EA35A4">
        <w:trPr>
          <w:cantSplit/>
          <w:trHeight w:val="21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napToGrid w:val="0"/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математика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A04899">
              <w:rPr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  <w:r w:rsidRPr="00A04899">
              <w:rPr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A04899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  <w:r w:rsidRPr="00A04899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733456" w:rsidRDefault="009557A0" w:rsidP="00EA35A4">
            <w:pPr>
              <w:rPr>
                <w:sz w:val="16"/>
                <w:szCs w:val="16"/>
              </w:rPr>
            </w:pPr>
            <w:r w:rsidRPr="00733456">
              <w:rPr>
                <w:sz w:val="16"/>
                <w:szCs w:val="16"/>
              </w:rPr>
              <w:t>У 2023 році до дооснащення кабінетів не відбувалось</w:t>
            </w:r>
          </w:p>
        </w:tc>
      </w:tr>
      <w:tr w:rsidR="009557A0" w:rsidRPr="00A04899" w:rsidTr="00EA35A4">
        <w:trPr>
          <w:cantSplit/>
          <w:trHeight w:val="209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napToGrid w:val="0"/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фізика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  <w:r w:rsidRPr="00A04899">
              <w:rPr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  <w:r w:rsidRPr="00A04899">
              <w:rPr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  <w:r w:rsidRPr="00A04899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  <w:r w:rsidRPr="00A04899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733456" w:rsidRDefault="009557A0" w:rsidP="00EA35A4">
            <w:pPr>
              <w:rPr>
                <w:sz w:val="16"/>
                <w:szCs w:val="16"/>
              </w:rPr>
            </w:pPr>
            <w:r w:rsidRPr="00733456">
              <w:rPr>
                <w:sz w:val="16"/>
                <w:szCs w:val="16"/>
              </w:rPr>
              <w:t>У 2023 році до дооснащення кабінетів не відбувалось</w:t>
            </w:r>
          </w:p>
        </w:tc>
      </w:tr>
      <w:tr w:rsidR="009557A0" w:rsidRPr="00A04899" w:rsidTr="00EA35A4">
        <w:trPr>
          <w:cantSplit/>
          <w:trHeight w:val="181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napToGrid w:val="0"/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біологія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  <w:r w:rsidRPr="00A04899">
              <w:rPr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  <w:r w:rsidRPr="00A04899">
              <w:rPr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  <w:r w:rsidRPr="00A04899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  <w:r w:rsidRPr="00A04899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733456" w:rsidRDefault="009557A0" w:rsidP="00EA35A4">
            <w:pPr>
              <w:rPr>
                <w:sz w:val="16"/>
                <w:szCs w:val="16"/>
              </w:rPr>
            </w:pPr>
            <w:r w:rsidRPr="00733456">
              <w:rPr>
                <w:sz w:val="16"/>
                <w:szCs w:val="16"/>
              </w:rPr>
              <w:t>У 2023 році до дооснащення кабінетів не відбувалось</w:t>
            </w:r>
          </w:p>
        </w:tc>
      </w:tr>
      <w:tr w:rsidR="009557A0" w:rsidRPr="00A04899" w:rsidTr="00EA35A4">
        <w:trPr>
          <w:cantSplit/>
          <w:trHeight w:val="16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napToGrid w:val="0"/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хімія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  <w:r w:rsidRPr="00A04899">
              <w:rPr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  <w:r w:rsidRPr="00A04899">
              <w:rPr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  <w:r w:rsidRPr="00A04899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  <w:r w:rsidRPr="00A04899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733456" w:rsidRDefault="009557A0" w:rsidP="00EA35A4">
            <w:pPr>
              <w:rPr>
                <w:sz w:val="16"/>
                <w:szCs w:val="16"/>
              </w:rPr>
            </w:pPr>
            <w:r w:rsidRPr="00733456">
              <w:rPr>
                <w:sz w:val="16"/>
                <w:szCs w:val="16"/>
              </w:rPr>
              <w:t>У 2023 році до дооснащення кабінетів не відбувалось</w:t>
            </w:r>
          </w:p>
        </w:tc>
      </w:tr>
      <w:tr w:rsidR="009557A0" w:rsidRPr="00A04899" w:rsidTr="00EA35A4">
        <w:trPr>
          <w:cantSplit/>
          <w:trHeight w:val="289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napToGrid w:val="0"/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географія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  <w:r w:rsidRPr="00A04899">
              <w:rPr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  <w:r w:rsidRPr="00A04899">
              <w:rPr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  <w:r w:rsidRPr="00A04899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  <w:r w:rsidRPr="00A04899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733456" w:rsidRDefault="009557A0" w:rsidP="00EA35A4">
            <w:pPr>
              <w:rPr>
                <w:sz w:val="16"/>
                <w:szCs w:val="16"/>
              </w:rPr>
            </w:pPr>
            <w:r w:rsidRPr="00733456">
              <w:rPr>
                <w:sz w:val="16"/>
                <w:szCs w:val="16"/>
              </w:rPr>
              <w:t>У 2023 році до дооснащення кабінетів не відбувалось</w:t>
            </w:r>
          </w:p>
        </w:tc>
      </w:tr>
      <w:tr w:rsidR="009557A0" w:rsidRPr="00A04899" w:rsidTr="00EA35A4">
        <w:trPr>
          <w:cantSplit/>
          <w:trHeight w:val="26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napToGrid w:val="0"/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майстерень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  <w:r w:rsidRPr="00A04899">
              <w:rPr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  <w:r w:rsidRPr="00A04899">
              <w:rPr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  <w:r w:rsidRPr="00A04899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  <w:r w:rsidRPr="00A04899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733456" w:rsidRDefault="009557A0" w:rsidP="00EA35A4">
            <w:pPr>
              <w:rPr>
                <w:sz w:val="16"/>
                <w:szCs w:val="16"/>
              </w:rPr>
            </w:pPr>
            <w:r w:rsidRPr="00733456">
              <w:rPr>
                <w:sz w:val="16"/>
                <w:szCs w:val="16"/>
              </w:rPr>
              <w:t>У 2023 році до дооснащення кабінетів не відбувалось</w:t>
            </w:r>
          </w:p>
        </w:tc>
      </w:tr>
      <w:tr w:rsidR="009557A0" w:rsidRPr="00A04899" w:rsidTr="00EA35A4">
        <w:trPr>
          <w:cantSplit/>
          <w:trHeight w:val="24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napToGrid w:val="0"/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спортзалів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  <w:r w:rsidRPr="00A04899">
              <w:rPr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  <w:r w:rsidRPr="00A04899">
              <w:rPr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  <w:r w:rsidRPr="00A04899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  <w:r w:rsidRPr="00A04899">
              <w:rPr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733456" w:rsidRDefault="009557A0" w:rsidP="00EA35A4">
            <w:pPr>
              <w:rPr>
                <w:sz w:val="16"/>
                <w:szCs w:val="16"/>
              </w:rPr>
            </w:pPr>
            <w:r w:rsidRPr="00733456">
              <w:rPr>
                <w:sz w:val="16"/>
                <w:szCs w:val="16"/>
              </w:rPr>
              <w:t>У 2023 році до дооснащення кабінетів не відбувалось</w:t>
            </w:r>
          </w:p>
        </w:tc>
      </w:tr>
      <w:tr w:rsidR="009557A0" w:rsidRPr="00A04899" w:rsidTr="00EA35A4">
        <w:trPr>
          <w:cantSplit/>
          <w:trHeight w:val="9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A04899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Удосконалення матеріально-технічної  бази (згідно нового стандарту «Нова Українська Школа») та навчальної бази закладів освіти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Відділ освіти, культури, молоді та спорту Овідіопольської селищної ради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snapToGrid w:val="0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557A0" w:rsidRPr="00A04899" w:rsidTr="00EA35A4">
        <w:trPr>
          <w:cantSplit/>
          <w:trHeight w:val="9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A04899"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Забезпечення шкіл комп’ютерною технікою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Відділ освіти, культури, молоді та спорту Овідіопольської селищної ради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250,00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250,00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</w:t>
            </w:r>
            <w:r>
              <w:rPr>
                <w:color w:val="000000"/>
                <w:sz w:val="16"/>
                <w:szCs w:val="16"/>
                <w:lang w:eastAsia="uk-UA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</w:t>
            </w:r>
            <w:r>
              <w:rPr>
                <w:color w:val="000000"/>
                <w:sz w:val="16"/>
                <w:szCs w:val="16"/>
                <w:lang w:eastAsia="uk-UA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733456" w:rsidRDefault="009557A0" w:rsidP="00EA35A4">
            <w:pPr>
              <w:rPr>
                <w:sz w:val="16"/>
                <w:szCs w:val="16"/>
              </w:rPr>
            </w:pPr>
            <w:r w:rsidRPr="00733456">
              <w:rPr>
                <w:sz w:val="16"/>
                <w:szCs w:val="16"/>
              </w:rPr>
              <w:t>Протягом 2023 року комп’ютерну техніку для закладів загальної середньої освіти придбано не було.</w:t>
            </w:r>
          </w:p>
        </w:tc>
      </w:tr>
      <w:tr w:rsidR="009557A0" w:rsidRPr="00A04899" w:rsidTr="00EA35A4">
        <w:trPr>
          <w:cantSplit/>
          <w:trHeight w:val="9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A04899"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Придбання мультимедійних проекторів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Відділ освіти, культури, молоді та спорту Овідіопольської селищної ради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A04899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A04899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</w:t>
            </w:r>
            <w:r>
              <w:rPr>
                <w:color w:val="000000"/>
                <w:sz w:val="16"/>
                <w:szCs w:val="16"/>
                <w:lang w:eastAsia="uk-UA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</w:t>
            </w:r>
            <w:r>
              <w:rPr>
                <w:color w:val="000000"/>
                <w:sz w:val="16"/>
                <w:szCs w:val="16"/>
                <w:lang w:eastAsia="uk-UA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733456" w:rsidRDefault="009557A0" w:rsidP="00EA35A4">
            <w:pPr>
              <w:rPr>
                <w:b/>
                <w:sz w:val="16"/>
                <w:szCs w:val="16"/>
              </w:rPr>
            </w:pPr>
            <w:r w:rsidRPr="00733456">
              <w:rPr>
                <w:sz w:val="16"/>
                <w:szCs w:val="16"/>
              </w:rPr>
              <w:t>Протягом 2023 року мультимедійні проектори для закладів загальної середньої освіти придбано не було.</w:t>
            </w: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3.3.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sz w:val="16"/>
                <w:szCs w:val="16"/>
              </w:rPr>
              <w:t>Придбання навчально-комп’ютерних комплексів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sz w:val="16"/>
                <w:szCs w:val="16"/>
              </w:rPr>
              <w:t>Відділ освіти, культури, молоді та спорту Овідіопольської селищної ради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250,00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2"/>
              <w:ind w:firstLine="0"/>
              <w:rPr>
                <w:b/>
                <w:bCs/>
                <w:color w:val="000000"/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250,00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</w:t>
            </w:r>
            <w:r>
              <w:rPr>
                <w:color w:val="000000"/>
                <w:sz w:val="16"/>
                <w:szCs w:val="16"/>
                <w:lang w:eastAsia="uk-UA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</w:t>
            </w:r>
            <w:r>
              <w:rPr>
                <w:color w:val="000000"/>
                <w:sz w:val="16"/>
                <w:szCs w:val="16"/>
                <w:lang w:eastAsia="uk-UA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733456" w:rsidRDefault="009557A0" w:rsidP="00EA35A4">
            <w:pPr>
              <w:rPr>
                <w:sz w:val="16"/>
                <w:szCs w:val="16"/>
              </w:rPr>
            </w:pPr>
            <w:r w:rsidRPr="00733456">
              <w:rPr>
                <w:sz w:val="16"/>
                <w:szCs w:val="16"/>
              </w:rPr>
              <w:t>Протягом 2023 року навчально-комп`ютерні комплекси для закладів загальної середньої освіти придбано не було.</w:t>
            </w: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3.4.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sz w:val="16"/>
                <w:szCs w:val="16"/>
              </w:rPr>
              <w:t>Поповнення парку шкільних автобусів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sz w:val="16"/>
                <w:szCs w:val="16"/>
              </w:rPr>
              <w:t>Відділ освіти, культури, молоді та спорту Овідіопольської селищної ради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733456" w:rsidRDefault="009557A0" w:rsidP="00EA35A4">
            <w:pPr>
              <w:rPr>
                <w:sz w:val="16"/>
                <w:szCs w:val="16"/>
              </w:rPr>
            </w:pPr>
            <w:r w:rsidRPr="00733456">
              <w:rPr>
                <w:sz w:val="16"/>
                <w:szCs w:val="16"/>
              </w:rPr>
              <w:t>Згідно програми кошти не передбачалися</w:t>
            </w: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3.5.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sz w:val="16"/>
                <w:szCs w:val="16"/>
              </w:rPr>
              <w:t>Придбання технологічного обладнання для їдалень навчальних закладів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sz w:val="16"/>
                <w:szCs w:val="16"/>
              </w:rPr>
              <w:t>Відділ освіти, культури, молоді та спорту Овідіопольської селищної ради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</w:t>
            </w:r>
            <w:r>
              <w:rPr>
                <w:color w:val="000000"/>
                <w:sz w:val="16"/>
                <w:szCs w:val="16"/>
                <w:lang w:eastAsia="uk-UA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</w:t>
            </w:r>
            <w:r>
              <w:rPr>
                <w:color w:val="000000"/>
                <w:sz w:val="16"/>
                <w:szCs w:val="16"/>
                <w:lang w:eastAsia="uk-UA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733456" w:rsidRDefault="009557A0" w:rsidP="00EA35A4">
            <w:pPr>
              <w:rPr>
                <w:b/>
                <w:sz w:val="16"/>
                <w:szCs w:val="16"/>
              </w:rPr>
            </w:pPr>
            <w:r w:rsidRPr="00733456">
              <w:rPr>
                <w:sz w:val="16"/>
                <w:szCs w:val="16"/>
              </w:rPr>
              <w:t>Протягом 2023 року технологічне обладнання для їдалень для закладів загальної середньої освіти придбано не було.</w:t>
            </w: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3.6.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Оновлення шкільних меблів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Відділ освіти, культури, молоді та спорту Овідіопольської селищної ради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</w:t>
            </w:r>
            <w:r>
              <w:rPr>
                <w:color w:val="000000"/>
                <w:sz w:val="16"/>
                <w:szCs w:val="16"/>
                <w:lang w:eastAsia="uk-UA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</w:t>
            </w:r>
            <w:r>
              <w:rPr>
                <w:color w:val="000000"/>
                <w:sz w:val="16"/>
                <w:szCs w:val="16"/>
                <w:lang w:eastAsia="uk-UA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733456" w:rsidRDefault="009557A0" w:rsidP="00EA35A4">
            <w:pPr>
              <w:rPr>
                <w:b/>
                <w:sz w:val="16"/>
                <w:szCs w:val="16"/>
              </w:rPr>
            </w:pPr>
            <w:r w:rsidRPr="00733456">
              <w:rPr>
                <w:sz w:val="16"/>
                <w:szCs w:val="16"/>
              </w:rPr>
              <w:t>Протягом 2023 року шкільні меблі для закладів загальної середньої освіти придбано не було.</w:t>
            </w: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sz w:val="16"/>
                <w:szCs w:val="16"/>
              </w:rPr>
              <w:lastRenderedPageBreak/>
              <w:t>3.7.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Виготовлення проектно-кошторисної документації: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Відділ освіти, культури, молоді та спорту Овідіопольської селищної ради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</w:t>
            </w:r>
            <w:r>
              <w:rPr>
                <w:color w:val="000000"/>
                <w:sz w:val="16"/>
                <w:szCs w:val="16"/>
                <w:lang w:eastAsia="uk-UA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</w:t>
            </w:r>
            <w:r>
              <w:rPr>
                <w:color w:val="000000"/>
                <w:sz w:val="16"/>
                <w:szCs w:val="16"/>
                <w:lang w:eastAsia="uk-UA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733456" w:rsidRDefault="009557A0" w:rsidP="00EA35A4">
            <w:pPr>
              <w:rPr>
                <w:sz w:val="16"/>
                <w:szCs w:val="16"/>
              </w:rPr>
            </w:pPr>
            <w:r w:rsidRPr="00733456">
              <w:rPr>
                <w:sz w:val="16"/>
                <w:szCs w:val="16"/>
              </w:rPr>
              <w:t>Протягом 2023 року виготовлення проектно-кошторисної документації  для закладів загальної середньої освіти не здійснювалось.</w:t>
            </w: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sz w:val="16"/>
                <w:szCs w:val="16"/>
                <w:lang w:eastAsia="en-US"/>
              </w:rPr>
              <w:t>3.7.1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rPr>
                <w:sz w:val="16"/>
                <w:szCs w:val="16"/>
                <w:lang w:eastAsia="en-US"/>
              </w:rPr>
            </w:pPr>
            <w:r w:rsidRPr="00A04899">
              <w:rPr>
                <w:sz w:val="16"/>
                <w:szCs w:val="16"/>
                <w:lang w:eastAsia="en-US"/>
              </w:rPr>
              <w:t>Початкової школи Овідіопольського закладу загальної середньої освіти імені Т.Шевченка</w:t>
            </w:r>
          </w:p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</w:t>
            </w:r>
            <w:r>
              <w:rPr>
                <w:color w:val="000000"/>
                <w:sz w:val="16"/>
                <w:szCs w:val="16"/>
                <w:lang w:eastAsia="uk-UA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</w:t>
            </w:r>
            <w:r>
              <w:rPr>
                <w:color w:val="000000"/>
                <w:sz w:val="16"/>
                <w:szCs w:val="16"/>
                <w:lang w:eastAsia="uk-UA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</w:t>
            </w:r>
            <w:r>
              <w:rPr>
                <w:color w:val="000000"/>
                <w:sz w:val="16"/>
                <w:szCs w:val="16"/>
                <w:lang w:eastAsia="uk-UA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</w:t>
            </w:r>
            <w:r>
              <w:rPr>
                <w:color w:val="000000"/>
                <w:sz w:val="16"/>
                <w:szCs w:val="16"/>
                <w:lang w:eastAsia="uk-UA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На 2023 рік згідно програми кошти не передбачались</w:t>
            </w: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sz w:val="16"/>
                <w:szCs w:val="16"/>
                <w:lang w:eastAsia="en-US"/>
              </w:rPr>
              <w:t>3.7.2.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rPr>
                <w:sz w:val="16"/>
                <w:szCs w:val="16"/>
                <w:lang w:eastAsia="en-US"/>
              </w:rPr>
            </w:pPr>
            <w:r w:rsidRPr="00A04899">
              <w:rPr>
                <w:sz w:val="16"/>
                <w:szCs w:val="16"/>
                <w:lang w:eastAsia="en-US"/>
              </w:rPr>
              <w:t>Початкової школи Овідіопольського закладу загальної середньої освіти</w:t>
            </w:r>
          </w:p>
          <w:p w:rsidR="009557A0" w:rsidRPr="00A04899" w:rsidRDefault="009557A0" w:rsidP="00EA35A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</w:t>
            </w:r>
            <w:r>
              <w:rPr>
                <w:color w:val="000000"/>
                <w:sz w:val="16"/>
                <w:szCs w:val="16"/>
                <w:lang w:eastAsia="uk-UA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</w:t>
            </w:r>
            <w:r>
              <w:rPr>
                <w:color w:val="000000"/>
                <w:sz w:val="16"/>
                <w:szCs w:val="16"/>
                <w:lang w:eastAsia="uk-UA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Кошти на розроблення проектно-кошторисної документації не виділялися</w:t>
            </w: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3.8.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ind w:firstLine="64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 xml:space="preserve">Капітальний ремонт приміщень закладів загальної середньої освіти: </w:t>
            </w:r>
          </w:p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Відділ освіти, культури, молоді та спорту Овідіопольської селищної ради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550,0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550,0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</w:tr>
      <w:tr w:rsidR="009557A0" w:rsidRPr="00A04899" w:rsidTr="00EA35A4">
        <w:trPr>
          <w:cantSplit/>
          <w:trHeight w:val="536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557A0" w:rsidRPr="00A04899" w:rsidRDefault="009557A0" w:rsidP="00EA35A4">
            <w:pPr>
              <w:ind w:firstLine="64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Заміна вікон та дверей:</w:t>
            </w:r>
          </w:p>
          <w:p w:rsidR="009557A0" w:rsidRPr="00A04899" w:rsidRDefault="009557A0" w:rsidP="009557A0">
            <w:pPr>
              <w:numPr>
                <w:ilvl w:val="0"/>
                <w:numId w:val="1"/>
              </w:numPr>
              <w:suppressAutoHyphens/>
              <w:ind w:left="0" w:right="-26" w:hanging="78"/>
              <w:rPr>
                <w:sz w:val="16"/>
                <w:szCs w:val="16"/>
              </w:rPr>
            </w:pPr>
          </w:p>
        </w:tc>
        <w:tc>
          <w:tcPr>
            <w:tcW w:w="129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  <w:p w:rsidR="009557A0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  <w:p w:rsidR="009557A0" w:rsidRDefault="009557A0" w:rsidP="00EA35A4">
            <w:pPr>
              <w:shd w:val="clear" w:color="auto" w:fill="FFFFFF"/>
              <w:snapToGrid w:val="0"/>
              <w:rPr>
                <w:color w:val="000000"/>
                <w:sz w:val="16"/>
                <w:szCs w:val="16"/>
                <w:lang w:eastAsia="uk-UA"/>
              </w:rPr>
            </w:pPr>
          </w:p>
          <w:p w:rsidR="009557A0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  <w:p w:rsidR="009557A0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  <w:p w:rsidR="009557A0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  <w:p w:rsidR="009557A0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  <w:p w:rsidR="009557A0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  <w:p w:rsidR="009557A0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  <w:p w:rsidR="009557A0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  <w:p w:rsidR="009557A0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Згідно програми кошти не були заплановані на 2023 рік</w:t>
            </w:r>
          </w:p>
        </w:tc>
      </w:tr>
      <w:tr w:rsidR="009557A0" w:rsidRPr="00A04899" w:rsidTr="00EA35A4">
        <w:trPr>
          <w:cantSplit/>
          <w:trHeight w:val="151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557A0" w:rsidRPr="00A04899" w:rsidRDefault="009557A0" w:rsidP="009557A0">
            <w:pPr>
              <w:numPr>
                <w:ilvl w:val="0"/>
                <w:numId w:val="1"/>
              </w:numPr>
              <w:suppressAutoHyphens/>
              <w:ind w:left="0" w:right="-26" w:hanging="78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Овідіопольський заклад загальної середньої освіти імені Т.Шевченка (вікна, двері)</w:t>
            </w:r>
          </w:p>
        </w:tc>
        <w:tc>
          <w:tcPr>
            <w:tcW w:w="129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</w:tr>
      <w:tr w:rsidR="009557A0" w:rsidRPr="00A04899" w:rsidTr="00EA35A4">
        <w:trPr>
          <w:cantSplit/>
          <w:trHeight w:val="114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557A0" w:rsidRPr="00A04899" w:rsidRDefault="009557A0" w:rsidP="009557A0">
            <w:pPr>
              <w:numPr>
                <w:ilvl w:val="0"/>
                <w:numId w:val="1"/>
              </w:numPr>
              <w:suppressAutoHyphens/>
              <w:ind w:left="0" w:right="-26" w:firstLine="64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Овідіопольський заклад загальної середньої освіти (вікна);</w:t>
            </w:r>
          </w:p>
        </w:tc>
        <w:tc>
          <w:tcPr>
            <w:tcW w:w="129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</w:tr>
      <w:tr w:rsidR="009557A0" w:rsidRPr="00A04899" w:rsidTr="00EA35A4">
        <w:trPr>
          <w:cantSplit/>
          <w:trHeight w:val="114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9557A0">
            <w:pPr>
              <w:numPr>
                <w:ilvl w:val="0"/>
                <w:numId w:val="1"/>
              </w:numPr>
              <w:ind w:left="0" w:right="-26" w:hanging="78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Калаглійський заклад загальної середньої освіти (двері).</w:t>
            </w:r>
          </w:p>
          <w:p w:rsidR="009557A0" w:rsidRPr="00A04899" w:rsidRDefault="009557A0" w:rsidP="00EA35A4">
            <w:pPr>
              <w:ind w:firstLine="64"/>
              <w:rPr>
                <w:sz w:val="16"/>
                <w:szCs w:val="16"/>
              </w:rPr>
            </w:pPr>
          </w:p>
        </w:tc>
        <w:tc>
          <w:tcPr>
            <w:tcW w:w="12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lastRenderedPageBreak/>
              <w:t>3.8.2.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ind w:right="-26" w:firstLine="64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Поточний ремонт Калаглійського закладу загальної середньої освіти</w:t>
            </w:r>
          </w:p>
          <w:p w:rsidR="009557A0" w:rsidRPr="00A04899" w:rsidRDefault="009557A0" w:rsidP="00EA35A4">
            <w:pPr>
              <w:ind w:firstLine="64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Відділ освіти, культури, молоді та спорту Овідіопольської селищної ради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Згідно програми кошти не були заплановані на 2023 рік</w:t>
            </w: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3.8.3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ind w:right="-26" w:firstLine="64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Капітальний ремонт покрівлі нового корпусу Овідіопольського закладу загальної середньої освіти імені Т.Шевченка;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Відділ освіти, культури, молоді та спорту Овідіопольської селищної ради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Default="009557A0" w:rsidP="00EA35A4">
            <w:pPr>
              <w:jc w:val="center"/>
            </w:pPr>
            <w:r w:rsidRPr="000B3359">
              <w:rPr>
                <w:color w:val="000000"/>
                <w:sz w:val="16"/>
                <w:szCs w:val="16"/>
                <w:lang w:eastAsia="uk-UA"/>
              </w:rPr>
              <w:t>Згідно програми кошти не були заплановані на 2023 рік</w:t>
            </w: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3.8.4.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ind w:right="-26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 xml:space="preserve">Установка воріт та </w:t>
            </w:r>
            <w:proofErr w:type="gramStart"/>
            <w:r w:rsidRPr="00A04899">
              <w:rPr>
                <w:sz w:val="16"/>
                <w:szCs w:val="16"/>
              </w:rPr>
              <w:t>хвіртки  у</w:t>
            </w:r>
            <w:proofErr w:type="gramEnd"/>
            <w:r w:rsidRPr="00A04899">
              <w:rPr>
                <w:sz w:val="16"/>
                <w:szCs w:val="16"/>
              </w:rPr>
              <w:t xml:space="preserve"> Миколаївському закладі загальної середньої освіти.</w:t>
            </w:r>
          </w:p>
          <w:p w:rsidR="009557A0" w:rsidRPr="00A04899" w:rsidRDefault="009557A0" w:rsidP="00EA35A4">
            <w:pPr>
              <w:ind w:right="-26" w:firstLine="64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Поточний ремонт фасаду та відмостки Миколаївського закладу загальної середньої освіти.</w:t>
            </w:r>
          </w:p>
          <w:p w:rsidR="009557A0" w:rsidRPr="00A04899" w:rsidRDefault="009557A0" w:rsidP="00EA35A4">
            <w:pPr>
              <w:ind w:right="-26" w:firstLine="64"/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Відділ освіти, культури, молоді та спорту Овідіопольської селищної ради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Default="009557A0" w:rsidP="00EA35A4">
            <w:pPr>
              <w:jc w:val="center"/>
            </w:pPr>
            <w:r w:rsidRPr="000B3359">
              <w:rPr>
                <w:color w:val="000000"/>
                <w:sz w:val="16"/>
                <w:szCs w:val="16"/>
                <w:lang w:eastAsia="uk-UA"/>
              </w:rPr>
              <w:t>Згідно програми кошти не були заплановані на 2023 рік</w:t>
            </w: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3.8.5.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Будівництво відмостки та  зливової каналізації (лівньовок) у Овідіопольському закладі загальної середньої освіти;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Відділ освіти, культури, молоді та спорту Овідіопольської селищної ради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3.8.6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Інші видатки на поточні ремонти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Відділ освіти, культури, молоді та спорту Овідіопольської селищної ради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Кошти не виділялися</w:t>
            </w: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3.9.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Впровадження у закладах енергозберігаючих технологій (утеплення огороджувальних конструкцій закладів загальної середньої освіти), встановлення високоефективних опалювальних котлів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Відділ освіти, культури, молоді та спорту Овідіопольської селищної ради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98,0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98,0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357362" w:rsidRDefault="009557A0" w:rsidP="00EA35A4">
            <w:pPr>
              <w:rPr>
                <w:sz w:val="16"/>
                <w:szCs w:val="16"/>
              </w:rPr>
            </w:pPr>
            <w:r w:rsidRPr="00357362">
              <w:rPr>
                <w:sz w:val="16"/>
                <w:szCs w:val="16"/>
              </w:rPr>
              <w:t>Придбання насосу для опалення в Овідіопольський ліцей імені Т.Шевченка</w:t>
            </w:r>
          </w:p>
          <w:p w:rsidR="009557A0" w:rsidRPr="00357362" w:rsidRDefault="009557A0" w:rsidP="00EA35A4">
            <w:pPr>
              <w:shd w:val="clear" w:color="auto" w:fill="FFFFFF"/>
              <w:snapToGrid w:val="0"/>
              <w:rPr>
                <w:color w:val="000000"/>
                <w:sz w:val="16"/>
                <w:szCs w:val="16"/>
                <w:lang w:eastAsia="uk-UA"/>
              </w:rPr>
            </w:pPr>
            <w:r w:rsidRPr="00357362">
              <w:rPr>
                <w:sz w:val="16"/>
                <w:szCs w:val="16"/>
              </w:rPr>
              <w:t>Поточний ремонт опалення в Калаглійському ліцеї</w:t>
            </w: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lastRenderedPageBreak/>
              <w:t>3.10.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Обслуговування та ремонт опалювальних котлів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Відділ освіти, культури, молоді та спорту Овідіопольської селищної ради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263,0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263,0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357362" w:rsidRDefault="009557A0" w:rsidP="00EA35A4">
            <w:pPr>
              <w:rPr>
                <w:sz w:val="16"/>
                <w:szCs w:val="16"/>
              </w:rPr>
            </w:pPr>
            <w:r w:rsidRPr="00357362">
              <w:rPr>
                <w:sz w:val="16"/>
                <w:szCs w:val="16"/>
              </w:rPr>
              <w:t>Технічне обслуговування опалювальних котлів для ліцеїв</w:t>
            </w:r>
          </w:p>
          <w:p w:rsidR="009557A0" w:rsidRPr="00357362" w:rsidRDefault="009557A0" w:rsidP="00EA35A4">
            <w:pPr>
              <w:rPr>
                <w:sz w:val="16"/>
                <w:szCs w:val="16"/>
              </w:rPr>
            </w:pPr>
            <w:r w:rsidRPr="00357362">
              <w:rPr>
                <w:sz w:val="16"/>
                <w:szCs w:val="16"/>
              </w:rPr>
              <w:t>Ремонт опалювального котла для Овідіопольського ліцею</w:t>
            </w:r>
          </w:p>
          <w:p w:rsidR="009557A0" w:rsidRPr="00357362" w:rsidRDefault="009557A0" w:rsidP="00EA35A4">
            <w:pPr>
              <w:shd w:val="clear" w:color="auto" w:fill="FFFFFF"/>
              <w:snapToGrid w:val="0"/>
              <w:rPr>
                <w:color w:val="000000"/>
                <w:sz w:val="16"/>
                <w:szCs w:val="16"/>
                <w:lang w:eastAsia="uk-UA"/>
              </w:rPr>
            </w:pP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3.11.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Придбання засобів протипожежної безпеки, електробезпеки та їх обслуговування, обладнання систем безпеки та швидкого виклику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Відділ освіти, культури, молоді та спорту Овідіопольської селищної ради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105,0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105,0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Придбання та перезарядка вогнегасників</w:t>
            </w: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3.11.1.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Приведення в робочий стан пожежних резервуарів закладів загальної середньої освіти (капітальний ремонт)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Відділ освіти, культури, молоді та спорту Овідіопольської селищної ради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У 2023 році кошти не виділялися</w:t>
            </w: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sz w:val="16"/>
                <w:szCs w:val="16"/>
              </w:rPr>
              <w:t>3.11.2.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ind w:firstLine="147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Встановлення автоматичної пожежної охоронної сигналізації в закладах загальної середньої освіти:</w:t>
            </w:r>
          </w:p>
          <w:p w:rsidR="009557A0" w:rsidRPr="00A04899" w:rsidRDefault="009557A0" w:rsidP="00EA35A4">
            <w:pPr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- новий корпус Овідіопольського закладу загальної середньої освіти імені Т.Шевченка</w:t>
            </w:r>
          </w:p>
          <w:p w:rsidR="009557A0" w:rsidRPr="00A04899" w:rsidRDefault="009557A0" w:rsidP="00EA35A4">
            <w:pPr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- будівля Овідіопольського закладу загальної середньої освіти;</w:t>
            </w:r>
          </w:p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- Миколаївський заклад загальної середньої освіти.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Відділ освіти, культури, молоді та спорту Овідіопольської селищної ради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357362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357362">
              <w:rPr>
                <w:sz w:val="16"/>
                <w:szCs w:val="16"/>
              </w:rPr>
              <w:t>У всіх закладах загальної середньої освіти Овідіопольської селищної ради встановлено автоматичні пожежні охоронні сигналізації</w:t>
            </w: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sz w:val="16"/>
                <w:szCs w:val="16"/>
              </w:rPr>
              <w:t>4.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Інформатизація системи освіти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Відділ освіти, культури, молоді та спорту Овідіопольської селищної ради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sz w:val="16"/>
                <w:szCs w:val="16"/>
              </w:rPr>
              <w:lastRenderedPageBreak/>
              <w:t>4.1.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ind w:right="-18"/>
              <w:rPr>
                <w:color w:val="000000"/>
                <w:sz w:val="16"/>
                <w:szCs w:val="16"/>
                <w:lang w:eastAsia="uk-UA" w:bidi="uk-UA"/>
              </w:rPr>
            </w:pPr>
            <w:r w:rsidRPr="00A04899">
              <w:rPr>
                <w:color w:val="000000"/>
                <w:sz w:val="16"/>
                <w:szCs w:val="16"/>
                <w:lang w:eastAsia="uk-UA" w:bidi="uk-UA"/>
              </w:rPr>
              <w:t xml:space="preserve">Завершення роботи по розробці сайту, програмної частини, дизайну </w:t>
            </w:r>
            <w:r w:rsidRPr="00A04899">
              <w:rPr>
                <w:rStyle w:val="21"/>
                <w:sz w:val="16"/>
                <w:szCs w:val="16"/>
                <w:lang w:val="en-US"/>
              </w:rPr>
              <w:t>my</w:t>
            </w:r>
            <w:r w:rsidRPr="00A04899">
              <w:rPr>
                <w:rStyle w:val="21"/>
                <w:sz w:val="16"/>
                <w:szCs w:val="16"/>
              </w:rPr>
              <w:t>-</w:t>
            </w:r>
            <w:r w:rsidRPr="00A04899">
              <w:rPr>
                <w:rStyle w:val="21"/>
                <w:sz w:val="16"/>
                <w:szCs w:val="16"/>
                <w:lang w:val="en-US"/>
              </w:rPr>
              <w:t>osvita</w:t>
            </w:r>
            <w:r w:rsidRPr="00A04899">
              <w:rPr>
                <w:rStyle w:val="21"/>
                <w:sz w:val="16"/>
                <w:szCs w:val="16"/>
              </w:rPr>
              <w:t>.</w:t>
            </w:r>
            <w:r w:rsidRPr="00A04899">
              <w:rPr>
                <w:rStyle w:val="21"/>
                <w:sz w:val="16"/>
                <w:szCs w:val="16"/>
                <w:lang w:val="en-US"/>
              </w:rPr>
              <w:t>com</w:t>
            </w:r>
            <w:r w:rsidRPr="00A04899">
              <w:rPr>
                <w:color w:val="000000"/>
                <w:sz w:val="16"/>
                <w:szCs w:val="16"/>
                <w:lang w:eastAsia="uk-UA" w:bidi="uk-UA"/>
              </w:rPr>
              <w:t xml:space="preserve"> на платформі розробленого раніше </w:t>
            </w:r>
            <w:r w:rsidRPr="00A04899">
              <w:rPr>
                <w:rStyle w:val="21"/>
                <w:sz w:val="16"/>
                <w:szCs w:val="16"/>
                <w:lang w:val="en-US"/>
              </w:rPr>
              <w:t>osvita</w:t>
            </w:r>
            <w:r w:rsidRPr="00A04899">
              <w:rPr>
                <w:rStyle w:val="21"/>
                <w:sz w:val="16"/>
                <w:szCs w:val="16"/>
              </w:rPr>
              <w:t>-</w:t>
            </w:r>
            <w:r w:rsidRPr="00A04899">
              <w:rPr>
                <w:rStyle w:val="21"/>
                <w:sz w:val="16"/>
                <w:szCs w:val="16"/>
                <w:lang w:val="en-US"/>
              </w:rPr>
              <w:t>online</w:t>
            </w:r>
            <w:r w:rsidRPr="00A04899">
              <w:rPr>
                <w:rStyle w:val="21"/>
                <w:sz w:val="16"/>
                <w:szCs w:val="16"/>
              </w:rPr>
              <w:t>.</w:t>
            </w:r>
            <w:r w:rsidRPr="00A04899">
              <w:rPr>
                <w:rStyle w:val="21"/>
                <w:sz w:val="16"/>
                <w:szCs w:val="16"/>
                <w:lang w:val="en-US"/>
              </w:rPr>
              <w:t>com</w:t>
            </w:r>
            <w:r w:rsidRPr="00A04899">
              <w:rPr>
                <w:color w:val="000000"/>
                <w:sz w:val="16"/>
                <w:szCs w:val="16"/>
                <w:lang w:eastAsia="uk-UA" w:bidi="uk-UA"/>
              </w:rPr>
              <w:t xml:space="preserve"> і подальшої верстки та програмування готового контенту "щоденник" і "журнал". Забезпечення підтримки хостингу системи, та його адміністрування, в тому числі електронної пошти, який включає підтримку баз даних (бекап, відновлення), зміна інформації на сайті та його налаштування. Перелік необхідних робіт:</w:t>
            </w:r>
          </w:p>
          <w:p w:rsidR="009557A0" w:rsidRPr="00A04899" w:rsidRDefault="009557A0" w:rsidP="00EA35A4">
            <w:pPr>
              <w:rPr>
                <w:sz w:val="16"/>
                <w:szCs w:val="16"/>
              </w:rPr>
            </w:pPr>
            <w:r w:rsidRPr="00A04899">
              <w:rPr>
                <w:color w:val="000000"/>
                <w:sz w:val="16"/>
                <w:szCs w:val="16"/>
                <w:lang w:eastAsia="uk-UA" w:bidi="uk-UA"/>
              </w:rPr>
              <w:t xml:space="preserve">-разробка дизайну та програмної частини, тестування та розміщення сайту </w:t>
            </w:r>
            <w:proofErr w:type="gramStart"/>
            <w:r w:rsidRPr="00A04899">
              <w:rPr>
                <w:color w:val="000000"/>
                <w:sz w:val="16"/>
                <w:szCs w:val="16"/>
                <w:lang w:eastAsia="uk-UA" w:bidi="uk-UA"/>
              </w:rPr>
              <w:t>на хостингу</w:t>
            </w:r>
            <w:proofErr w:type="gramEnd"/>
          </w:p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r w:rsidRPr="00A04899">
              <w:rPr>
                <w:color w:val="000000"/>
                <w:sz w:val="16"/>
                <w:szCs w:val="16"/>
                <w:lang w:eastAsia="uk-UA" w:bidi="uk-UA"/>
              </w:rPr>
              <w:t>-забезпечення підтримки хостингу системи та його адміністрування.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Відділ освіти, культури, молоді та спорту Овідіопольської селищної ради</w:t>
            </w:r>
          </w:p>
        </w:tc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Default="009557A0" w:rsidP="00EA35A4">
            <w:pPr>
              <w:rPr>
                <w:sz w:val="20"/>
                <w:szCs w:val="20"/>
              </w:rPr>
            </w:pPr>
            <w:r w:rsidRPr="00FE3DAA">
              <w:rPr>
                <w:sz w:val="20"/>
                <w:szCs w:val="20"/>
              </w:rPr>
              <w:t xml:space="preserve">У своїй роботі заклади загальної середньої освіти використовують </w:t>
            </w:r>
            <w:proofErr w:type="gramStart"/>
            <w:r w:rsidRPr="00FE3DAA">
              <w:rPr>
                <w:sz w:val="20"/>
                <w:szCs w:val="20"/>
              </w:rPr>
              <w:t>он-лайн</w:t>
            </w:r>
            <w:proofErr w:type="gramEnd"/>
            <w:r w:rsidRPr="00FE3DAA">
              <w:rPr>
                <w:sz w:val="20"/>
                <w:szCs w:val="20"/>
              </w:rPr>
              <w:t xml:space="preserve"> журнали на платформі «Нові знання». </w:t>
            </w:r>
          </w:p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FE3DAA">
              <w:rPr>
                <w:sz w:val="20"/>
                <w:szCs w:val="20"/>
              </w:rPr>
              <w:t xml:space="preserve">Дистанційна форма навчання проходить на платформі </w:t>
            </w:r>
            <w:r w:rsidRPr="00FE3DAA">
              <w:rPr>
                <w:sz w:val="20"/>
                <w:szCs w:val="20"/>
                <w:lang w:val="en-US"/>
              </w:rPr>
              <w:t>Zoom</w:t>
            </w:r>
            <w:r>
              <w:rPr>
                <w:sz w:val="20"/>
                <w:szCs w:val="20"/>
              </w:rPr>
              <w:t xml:space="preserve">, </w:t>
            </w:r>
            <w:r w:rsidRPr="00FE3DAA">
              <w:rPr>
                <w:sz w:val="20"/>
                <w:szCs w:val="20"/>
                <w:lang w:val="en-US"/>
              </w:rPr>
              <w:t>Classroom</w:t>
            </w:r>
            <w:r>
              <w:rPr>
                <w:sz w:val="20"/>
                <w:szCs w:val="20"/>
              </w:rPr>
              <w:t xml:space="preserve"> та «Всеукраїнська школа онлайн».</w:t>
            </w: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lastRenderedPageBreak/>
              <w:t>5.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Забезпечення закладів загальної середньої освіти відеоспостереженням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Відділ освіти, культури, молоді та спорту Овідіопольської селищної ради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Заклади загальної середньої освіти забезпечені камерами відеоспостереження</w:t>
            </w: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lastRenderedPageBreak/>
              <w:t>6.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Робота з обдарованою молоддю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</w:p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</w:p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</w:p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</w:p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</w:p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</w:p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</w:p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</w:p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</w:p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Відділ освіти, культури, молоді та спорту Овідіопольської селищної ради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25.0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6.1.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Проведення І та ІІ етапу Всеукраїнських учнівських олімпіад з базових дисциплін; забезпечення підготовки і участі переможців у ІІІ етапі</w:t>
            </w:r>
          </w:p>
        </w:tc>
        <w:tc>
          <w:tcPr>
            <w:tcW w:w="129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0938D6" w:rsidRDefault="009557A0" w:rsidP="00EA35A4">
            <w:pPr>
              <w:rPr>
                <w:sz w:val="16"/>
                <w:szCs w:val="16"/>
              </w:rPr>
            </w:pPr>
            <w:r w:rsidRPr="000938D6">
              <w:rPr>
                <w:sz w:val="16"/>
                <w:szCs w:val="16"/>
              </w:rPr>
              <w:t>У Всеукраїнських учнівських олімпіадах з базових дисциплін прийняли участь:</w:t>
            </w:r>
          </w:p>
          <w:p w:rsidR="009557A0" w:rsidRPr="000938D6" w:rsidRDefault="009557A0" w:rsidP="00EA35A4">
            <w:pPr>
              <w:rPr>
                <w:sz w:val="16"/>
                <w:szCs w:val="16"/>
              </w:rPr>
            </w:pPr>
            <w:r w:rsidRPr="000938D6">
              <w:rPr>
                <w:sz w:val="16"/>
                <w:szCs w:val="16"/>
              </w:rPr>
              <w:t>І етап – 1065 учні</w:t>
            </w:r>
          </w:p>
          <w:p w:rsidR="009557A0" w:rsidRPr="000938D6" w:rsidRDefault="009557A0" w:rsidP="00EA35A4">
            <w:pPr>
              <w:rPr>
                <w:sz w:val="16"/>
                <w:szCs w:val="16"/>
              </w:rPr>
            </w:pPr>
            <w:r w:rsidRPr="000938D6">
              <w:rPr>
                <w:sz w:val="16"/>
                <w:szCs w:val="16"/>
              </w:rPr>
              <w:t>ІІ етап – 111 учнів</w:t>
            </w:r>
          </w:p>
          <w:p w:rsidR="009557A0" w:rsidRPr="000938D6" w:rsidRDefault="009557A0" w:rsidP="00EA35A4">
            <w:pPr>
              <w:shd w:val="clear" w:color="auto" w:fill="FFFFFF"/>
              <w:snapToGrid w:val="0"/>
              <w:rPr>
                <w:color w:val="000000"/>
                <w:sz w:val="16"/>
                <w:szCs w:val="16"/>
                <w:lang w:eastAsia="uk-UA"/>
              </w:rPr>
            </w:pPr>
            <w:r w:rsidRPr="000938D6">
              <w:rPr>
                <w:sz w:val="16"/>
                <w:szCs w:val="16"/>
              </w:rPr>
              <w:t>До ІІІ (обласного) етапу було залучено 9 учнів</w:t>
            </w: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sz w:val="16"/>
                <w:szCs w:val="16"/>
              </w:rPr>
              <w:t>6.2.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ind w:firstLine="147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Забезпечення участі обдарованих дітей та молоді в олімпіадах, турнірах, конкурсах, фестивалях, змаганнях всіх рівнів</w:t>
            </w:r>
          </w:p>
        </w:tc>
        <w:tc>
          <w:tcPr>
            <w:tcW w:w="129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0938D6" w:rsidRDefault="009557A0" w:rsidP="00EA35A4">
            <w:pPr>
              <w:rPr>
                <w:b/>
                <w:sz w:val="16"/>
                <w:szCs w:val="16"/>
              </w:rPr>
            </w:pPr>
            <w:r w:rsidRPr="000938D6">
              <w:rPr>
                <w:sz w:val="16"/>
                <w:szCs w:val="16"/>
              </w:rPr>
              <w:t xml:space="preserve">Незважаючи на воєнні дії на часткову дистанційну форму навчання, учні закладів освіти приймають участь у шкільних та міжшкільних олімпіадах з навчальних предметів; інтелектуальних конкурсах, </w:t>
            </w:r>
            <w:proofErr w:type="gramStart"/>
            <w:r w:rsidRPr="000938D6">
              <w:rPr>
                <w:sz w:val="16"/>
                <w:szCs w:val="16"/>
              </w:rPr>
              <w:t>вікторинах;  конкурсі</w:t>
            </w:r>
            <w:proofErr w:type="gramEnd"/>
            <w:r w:rsidRPr="000938D6">
              <w:rPr>
                <w:sz w:val="16"/>
                <w:szCs w:val="16"/>
              </w:rPr>
              <w:t xml:space="preserve">-захисті науково дослідницьких робіт МАН;  конкурсі знавців рідної мови ім. Петра Яцика, мовно-літературному </w:t>
            </w:r>
            <w:proofErr w:type="gramStart"/>
            <w:r w:rsidRPr="000938D6">
              <w:rPr>
                <w:sz w:val="16"/>
                <w:szCs w:val="16"/>
              </w:rPr>
              <w:t>конкурсі  ім</w:t>
            </w:r>
            <w:proofErr w:type="gramEnd"/>
            <w:r w:rsidRPr="000938D6">
              <w:rPr>
                <w:sz w:val="16"/>
                <w:szCs w:val="16"/>
              </w:rPr>
              <w:t>. Т. Шевченка;  предметні тижні; конкурсах-виставках учнівських робіт художньої творчості, декоративно ужиткового видів мистецтва.</w:t>
            </w: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sz w:val="16"/>
                <w:szCs w:val="16"/>
              </w:rPr>
              <w:t>6.3.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ind w:firstLine="147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Удосконалення системи раннього та поетапного виявлення обдарованих дітей; підготовка рекомендацій вчителям щодо формування психолого-фізіологічної стійкості обдарованих дітей, профілактики стресів, розумових, емоційних та інших перевантажень</w:t>
            </w:r>
          </w:p>
        </w:tc>
        <w:tc>
          <w:tcPr>
            <w:tcW w:w="129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0938D6" w:rsidRDefault="009557A0" w:rsidP="00EA35A4">
            <w:pPr>
              <w:rPr>
                <w:sz w:val="16"/>
                <w:szCs w:val="16"/>
              </w:rPr>
            </w:pPr>
            <w:r w:rsidRPr="000938D6">
              <w:rPr>
                <w:sz w:val="16"/>
                <w:szCs w:val="16"/>
              </w:rPr>
              <w:t>З метою виявлення та розвитку здібностей учнів поновлено банк даних обдарованих дітей в закладах загальної середньої та позашкільної освіти громади. Обдарована молодь громади залучається до участі в конкурсах, олімпіадах, турнірах різних рівнів в режимах онлайн та офлайн.</w:t>
            </w:r>
          </w:p>
          <w:p w:rsidR="009557A0" w:rsidRPr="000938D6" w:rsidRDefault="009557A0" w:rsidP="00EA35A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sz w:val="16"/>
                <w:szCs w:val="16"/>
              </w:rPr>
              <w:t>6.4.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napToGrid w:val="0"/>
              <w:ind w:firstLine="147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Розширення мережі шкільних факультативних, індивідуальних занять, гуртків, клубів за інтересами</w:t>
            </w:r>
          </w:p>
        </w:tc>
        <w:tc>
          <w:tcPr>
            <w:tcW w:w="129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0938D6" w:rsidRDefault="009557A0" w:rsidP="00EA35A4">
            <w:pPr>
              <w:rPr>
                <w:sz w:val="16"/>
                <w:szCs w:val="16"/>
              </w:rPr>
            </w:pPr>
            <w:r w:rsidRPr="000938D6">
              <w:rPr>
                <w:sz w:val="16"/>
                <w:szCs w:val="16"/>
              </w:rPr>
              <w:t>В закладах загальної середньої освіти щорічно проводиться гурткова робота з учнями, працюють факультативні заняття, курси за вибором, спецкурси.</w:t>
            </w: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sz w:val="16"/>
                <w:szCs w:val="16"/>
              </w:rPr>
              <w:lastRenderedPageBreak/>
              <w:t>6.5.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ind w:firstLine="147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Підведення підсумків роботи з обдарованою молоддю на районному святі «Обдарована молодь», вдосконалення системи стимулювання досягнень обдарованих учнів, морального і матеріального заохочення педагогічних працівників призерів конкурсу "Вчитель року", та педагогів, учні яких стали переможцями всеукраїнських, обласних предметних олімпіад, конкурсів, фестивалів</w:t>
            </w:r>
          </w:p>
        </w:tc>
        <w:tc>
          <w:tcPr>
            <w:tcW w:w="129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Default="009557A0" w:rsidP="00EA35A4">
            <w:pPr>
              <w:rPr>
                <w:b/>
                <w:sz w:val="26"/>
                <w:szCs w:val="26"/>
              </w:rPr>
            </w:pPr>
            <w:r w:rsidRPr="000938D6">
              <w:rPr>
                <w:color w:val="000000"/>
                <w:sz w:val="16"/>
                <w:szCs w:val="16"/>
              </w:rPr>
              <w:t>Педагоги, учні яких стали переможцями обласних предметних олімпіад, конкурсів, фестивалів нагороджені грошовими преміями та грамотами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sz w:val="16"/>
                <w:szCs w:val="16"/>
              </w:rPr>
              <w:lastRenderedPageBreak/>
              <w:t>6.7.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Вдосконалення інформаційного та науково-методичного забезпечення педагогічних працівників шкіл, які працюють з обдарованими учнями</w:t>
            </w:r>
          </w:p>
        </w:tc>
        <w:tc>
          <w:tcPr>
            <w:tcW w:w="129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866A4D" w:rsidRDefault="009557A0" w:rsidP="00EA35A4">
            <w:pPr>
              <w:rPr>
                <w:sz w:val="16"/>
                <w:szCs w:val="16"/>
              </w:rPr>
            </w:pPr>
            <w:r w:rsidRPr="00866A4D">
              <w:rPr>
                <w:sz w:val="16"/>
                <w:szCs w:val="16"/>
              </w:rPr>
              <w:t>Педагоги закладів освіти на постійній основі  проходять різноманітні навчання, відвідують семінари, тренінги, як онлайн, так і у офлайн форматі.</w:t>
            </w: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sz w:val="16"/>
                <w:szCs w:val="16"/>
              </w:rPr>
              <w:t>6.8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ind w:firstLine="147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. Вивчення та узагальнення кращого досвіду роботи з обдарованими дітьми та проведення презентації досвіду роботи з обдарованими дітьми в закладах освіти</w:t>
            </w:r>
          </w:p>
        </w:tc>
        <w:tc>
          <w:tcPr>
            <w:tcW w:w="129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866A4D" w:rsidRDefault="009557A0" w:rsidP="00EA35A4">
            <w:pPr>
              <w:pStyle w:val="aa"/>
              <w:shd w:val="clear" w:color="auto" w:fill="FFFFFF"/>
              <w:spacing w:before="0" w:beforeAutospacing="0" w:after="120" w:afterAutospacing="0"/>
              <w:ind w:firstLine="34"/>
              <w:jc w:val="both"/>
              <w:rPr>
                <w:rFonts w:ascii="Arial" w:hAnsi="Arial" w:cs="Arial"/>
                <w:color w:val="333333"/>
                <w:sz w:val="16"/>
                <w:szCs w:val="16"/>
                <w:lang w:val="uk-UA"/>
              </w:rPr>
            </w:pPr>
            <w:r w:rsidRPr="00866A4D">
              <w:rPr>
                <w:color w:val="333333"/>
                <w:sz w:val="16"/>
                <w:szCs w:val="16"/>
                <w:lang w:val="uk-UA"/>
              </w:rPr>
              <w:t>Учителі ведуть постійну роботу в напрямі диференціації та індивідуалізації навчально-виховного процесу, добирають різнорівневі завдання, виготовляють відповідний роздатковий матеріал, працюють з учнями в позаурочний час.</w:t>
            </w:r>
          </w:p>
          <w:p w:rsidR="009557A0" w:rsidRPr="00866A4D" w:rsidRDefault="009557A0" w:rsidP="00EA35A4">
            <w:pPr>
              <w:pStyle w:val="aa"/>
              <w:shd w:val="clear" w:color="auto" w:fill="FFFFFF"/>
              <w:spacing w:before="0" w:beforeAutospacing="0" w:after="120" w:afterAutospacing="0"/>
              <w:ind w:firstLine="34"/>
              <w:jc w:val="both"/>
              <w:rPr>
                <w:rFonts w:ascii="Arial" w:hAnsi="Arial" w:cs="Arial"/>
                <w:color w:val="333333"/>
                <w:sz w:val="16"/>
                <w:szCs w:val="16"/>
                <w:lang w:val="uk-UA"/>
              </w:rPr>
            </w:pPr>
            <w:r w:rsidRPr="00866A4D">
              <w:rPr>
                <w:color w:val="333333"/>
                <w:sz w:val="16"/>
                <w:szCs w:val="16"/>
                <w:lang w:val="uk-UA"/>
              </w:rPr>
              <w:t>Широкого застосування сьогодні знаходять тести інтелекту, які не тільки лежать в основі виявлення обдарованих школярів, діагностики їх здібностей, а й підготовки до здачі НМТ та  під час прийому до навчальних закладів.</w:t>
            </w:r>
          </w:p>
          <w:p w:rsidR="009557A0" w:rsidRPr="00866A4D" w:rsidRDefault="009557A0" w:rsidP="00EA35A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sz w:val="16"/>
                <w:szCs w:val="16"/>
              </w:rPr>
              <w:lastRenderedPageBreak/>
              <w:t>6.9.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ind w:firstLine="147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Підготовка методичного бюлетеня “Створення системи роботи з обдарованими дітьми в навчальному закладі”</w:t>
            </w:r>
          </w:p>
        </w:tc>
        <w:tc>
          <w:tcPr>
            <w:tcW w:w="129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866A4D" w:rsidRDefault="009557A0" w:rsidP="00EA35A4">
            <w:pPr>
              <w:rPr>
                <w:sz w:val="16"/>
                <w:szCs w:val="16"/>
              </w:rPr>
            </w:pPr>
            <w:r w:rsidRPr="00866A4D">
              <w:rPr>
                <w:sz w:val="16"/>
                <w:szCs w:val="16"/>
              </w:rPr>
              <w:t>У 2023 році методичний бюлетень не створено</w:t>
            </w: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sz w:val="16"/>
                <w:szCs w:val="16"/>
              </w:rPr>
              <w:lastRenderedPageBreak/>
              <w:t>6.10.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ind w:firstLine="147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Спланувати роботу семінарів, консультпунктів, засідань предметних методичних об’єднань, конференцій, присвячених проблемам розвитку, творчого потенціалу педагогів та учнів</w:t>
            </w:r>
          </w:p>
        </w:tc>
        <w:tc>
          <w:tcPr>
            <w:tcW w:w="129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866A4D" w:rsidRDefault="009557A0" w:rsidP="00EA35A4">
            <w:pPr>
              <w:rPr>
                <w:sz w:val="16"/>
                <w:szCs w:val="16"/>
              </w:rPr>
            </w:pPr>
            <w:r w:rsidRPr="00866A4D">
              <w:rPr>
                <w:sz w:val="16"/>
                <w:szCs w:val="16"/>
              </w:rPr>
              <w:t>У закладах загальної середньої освіти проводяться семінари, засідання предметних методичних об’єднань, конференції.</w:t>
            </w: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sz w:val="16"/>
                <w:szCs w:val="16"/>
              </w:rPr>
              <w:t>6.11.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pStyle w:val="a5"/>
              <w:snapToGrid w:val="0"/>
              <w:ind w:firstLine="147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 xml:space="preserve">Забезпечення участі педагогічних працівників у районній та обласній “Ярмарці педагогічних ідей” </w:t>
            </w:r>
          </w:p>
        </w:tc>
        <w:tc>
          <w:tcPr>
            <w:tcW w:w="12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У 2023 році ярмарка не проводилася</w:t>
            </w: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ind w:firstLine="147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6.12 Розроблення та організація впровадження заходів щодо забезпечення готовності вчителів до роботи в мережі Інтернет та використання її можливостей для навчання. Розробка вчителями презентаційного забезпечення уроків з різних навчальних дисциплін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232868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232868">
              <w:rPr>
                <w:sz w:val="16"/>
                <w:szCs w:val="16"/>
              </w:rPr>
              <w:t>Педагоги закладів загальної середньої освіти проходять онлайн-тестування «Цифрова грамотність» на порталі Всеосвіта  та отримують сертифікати</w:t>
            </w: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sz w:val="16"/>
                <w:szCs w:val="16"/>
              </w:rPr>
              <w:t>7.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ind w:firstLine="147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Організація якісного харчування учнів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Відділ освіти, культури, молоді та спорту Овідіопольської селищної ради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7200,0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7200,0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630,1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630,1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232868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232868">
              <w:rPr>
                <w:sz w:val="16"/>
                <w:szCs w:val="16"/>
              </w:rPr>
              <w:t>Договір на постачання харчування заключено з             ТОВ «Фабрика смаку»</w:t>
            </w: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8.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ind w:firstLine="147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Проведення спартакіад та забезпечення участі команд на всіх рівнях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Відділ освіти, культури, молоді та спорту Овідіопольської селищної ради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232868" w:rsidRDefault="009557A0" w:rsidP="00EA35A4">
            <w:pPr>
              <w:rPr>
                <w:sz w:val="16"/>
                <w:szCs w:val="16"/>
              </w:rPr>
            </w:pPr>
            <w:r w:rsidRPr="00232868">
              <w:rPr>
                <w:sz w:val="16"/>
                <w:szCs w:val="16"/>
              </w:rPr>
              <w:t>У 2023/2024 році заплановано участь учнів закладів загальної середньої освіти у смаганнях обласної Спартакіади</w:t>
            </w: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9.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ind w:firstLine="147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Підвищення якості професійної підготовки фахівців з фізичної культури та спорту, керівників спортивних гуртків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</w:p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</w:p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</w:p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</w:p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</w:p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</w:p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</w:p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</w:p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</w:p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</w:p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</w:p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</w:p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</w:p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Відділ освіти, культури, молоді та спорту Овідіопольської селищної ради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232868" w:rsidRDefault="009557A0" w:rsidP="00EA35A4">
            <w:pPr>
              <w:rPr>
                <w:sz w:val="16"/>
                <w:szCs w:val="16"/>
              </w:rPr>
            </w:pP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9.1.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ind w:firstLine="147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Підвищення якості професійної підготовки фахівців з фізичної культури та спорту, керівників спортивних гуртків</w:t>
            </w:r>
          </w:p>
        </w:tc>
        <w:tc>
          <w:tcPr>
            <w:tcW w:w="129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232868" w:rsidRDefault="009557A0" w:rsidP="00EA35A4">
            <w:pPr>
              <w:rPr>
                <w:sz w:val="16"/>
                <w:szCs w:val="16"/>
              </w:rPr>
            </w:pPr>
            <w:r w:rsidRPr="00232868">
              <w:rPr>
                <w:sz w:val="16"/>
                <w:szCs w:val="16"/>
              </w:rPr>
              <w:t>Підвищення кваліфікації отримали 3 педагогічних працівників з фізичної культури.</w:t>
            </w: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9.2.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ind w:firstLine="147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Впровадження перспективного педагогічного досвіду з фізичного виховання в практику роботи шкіл</w:t>
            </w:r>
          </w:p>
        </w:tc>
        <w:tc>
          <w:tcPr>
            <w:tcW w:w="129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232868">
              <w:rPr>
                <w:sz w:val="16"/>
                <w:szCs w:val="16"/>
              </w:rPr>
              <w:t>Шкільне методичне обєднання вчителів протягом навчального року працювали над темою «Шляхи удосконалення навчально-виховного процесу для покращення основних рухових якостей та фізичних здібностей учнів».</w:t>
            </w: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lastRenderedPageBreak/>
              <w:t>9.3.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ind w:firstLine="147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Забезпечення спортивним інвентарем та їх придбанням</w:t>
            </w:r>
          </w:p>
        </w:tc>
        <w:tc>
          <w:tcPr>
            <w:tcW w:w="12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48,0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48,0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232868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232868">
              <w:rPr>
                <w:sz w:val="16"/>
                <w:szCs w:val="16"/>
              </w:rPr>
              <w:t>Придбання спортивного інвентаря</w:t>
            </w: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lastRenderedPageBreak/>
              <w:t>10.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ind w:firstLine="147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Проходження обов’язкових медичних оглядів учнів, організація просвітницької роботи з питань здорового способу життя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Відділ освіти, культури, молоді та спорту Овідіопольської селищної ради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131,2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131,2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232868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232868">
              <w:rPr>
                <w:sz w:val="16"/>
                <w:szCs w:val="16"/>
              </w:rPr>
              <w:t>Оплата за медичний огляд для педагогічних працівників</w:t>
            </w: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11.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ind w:firstLine="147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Забезпечення придбання для медичних кабінетів навчальних закладів лікарських засобів та виробів медичного призначення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Відділ освіти, культури, молоді та спорту Овідіопольської селищної ради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232868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232868">
              <w:rPr>
                <w:sz w:val="16"/>
                <w:szCs w:val="16"/>
              </w:rPr>
              <w:t>У 2023 році закупівлі дезінфікуючих засобів (маски, мед рукавиці) не здійснювалось.</w:t>
            </w:r>
          </w:p>
        </w:tc>
      </w:tr>
      <w:tr w:rsidR="009557A0" w:rsidRPr="00A04899" w:rsidTr="00EA35A4">
        <w:trPr>
          <w:cantSplit/>
          <w:trHeight w:val="331"/>
        </w:trPr>
        <w:tc>
          <w:tcPr>
            <w:tcW w:w="150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b/>
                <w:sz w:val="16"/>
                <w:szCs w:val="16"/>
              </w:rPr>
              <w:t>ІІІ. Освіта для дітей з особливими потребами</w:t>
            </w:r>
          </w:p>
        </w:tc>
      </w:tr>
      <w:tr w:rsidR="009557A0" w:rsidRPr="00A04899" w:rsidTr="00EA35A4">
        <w:trPr>
          <w:cantSplit/>
          <w:trHeight w:val="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12.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ind w:firstLine="147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Відкриття класів з інклюзивною формою навчання в   закладах загальної середньої освіти.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Відділ освіти, культури, молоді та спорту Овідіопольської селищної ради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866A4D" w:rsidRDefault="009557A0" w:rsidP="00EA35A4">
            <w:pPr>
              <w:rPr>
                <w:b/>
                <w:sz w:val="16"/>
                <w:szCs w:val="16"/>
              </w:rPr>
            </w:pPr>
            <w:r w:rsidRPr="00866A4D">
              <w:rPr>
                <w:sz w:val="16"/>
                <w:szCs w:val="16"/>
              </w:rPr>
              <w:t xml:space="preserve">В 2023 році у 4 закладах загальної середньої освіти функціонує 21 інклюзивний клас, у яких навчаються 27 дітей з особливими освітніми </w:t>
            </w:r>
            <w:proofErr w:type="gramStart"/>
            <w:r w:rsidRPr="00866A4D">
              <w:rPr>
                <w:sz w:val="16"/>
                <w:szCs w:val="16"/>
              </w:rPr>
              <w:t>потребами:  Овідіопольський</w:t>
            </w:r>
            <w:proofErr w:type="gramEnd"/>
            <w:r w:rsidRPr="00866A4D">
              <w:rPr>
                <w:sz w:val="16"/>
                <w:szCs w:val="16"/>
              </w:rPr>
              <w:t xml:space="preserve"> ліцей ім. Т.Шевченка – 5 класів, в яких навчаються 7 учнів з особливими освітніми потребами, Овідіопольський ліцей – 9 класів, в яких навчаються 11 учнів з особливими освітніми потребами, Калаглійський ліцей - 7 класів, в яких навчаються 9 учнів з особливими освітніми потребами</w:t>
            </w: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13.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ind w:firstLine="147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Забезпечення класів з інклюзивною формою навчання матеріально-технічним обладнанням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Відділ освіти, культури, молоді та спорту Овідіопольської селищної ради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866A4D" w:rsidRDefault="009557A0" w:rsidP="00EA35A4">
            <w:pPr>
              <w:rPr>
                <w:b/>
                <w:sz w:val="16"/>
                <w:szCs w:val="16"/>
              </w:rPr>
            </w:pP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14.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Введення в штатний розпис закладів загальної середньої освіти додаткових ставок вчителів-асистентів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Відділ освіти, культури, молоді та спорту Овідіопольської селищної ради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866A4D" w:rsidRDefault="009557A0" w:rsidP="00EA35A4">
            <w:pPr>
              <w:rPr>
                <w:b/>
                <w:sz w:val="16"/>
                <w:szCs w:val="16"/>
              </w:rPr>
            </w:pPr>
            <w:r w:rsidRPr="00866A4D">
              <w:rPr>
                <w:sz w:val="16"/>
                <w:szCs w:val="16"/>
              </w:rPr>
              <w:t xml:space="preserve">З метою реалізації права на якісну освіту дітей з вадами розвитку в закладах загальної середньої освіти у 2023 році працювало 11 асистентів вчителя в </w:t>
            </w:r>
            <w:proofErr w:type="gramStart"/>
            <w:r w:rsidRPr="00866A4D">
              <w:rPr>
                <w:sz w:val="16"/>
                <w:szCs w:val="16"/>
              </w:rPr>
              <w:t>інклюзивних  класах</w:t>
            </w:r>
            <w:proofErr w:type="gramEnd"/>
            <w:r w:rsidRPr="00866A4D">
              <w:rPr>
                <w:sz w:val="16"/>
                <w:szCs w:val="16"/>
              </w:rPr>
              <w:t>:  Овідіопольський ліцей  ім. Т.Шевченка – 5, Овідіопольський ліцей – 5, Калаглійський ліцей – 6.</w:t>
            </w: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sz w:val="16"/>
                <w:szCs w:val="16"/>
              </w:rPr>
              <w:t>15.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Залучення дітей з особливими потребами до навчання в закладах позашкільної освіти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Відділ освіти, культури, молоді та спорту Овідіопольської селищної ради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866A4D" w:rsidRDefault="009557A0" w:rsidP="00EA35A4">
            <w:pPr>
              <w:rPr>
                <w:b/>
                <w:sz w:val="16"/>
                <w:szCs w:val="16"/>
              </w:rPr>
            </w:pPr>
            <w:r w:rsidRPr="00866A4D">
              <w:rPr>
                <w:sz w:val="16"/>
                <w:szCs w:val="16"/>
              </w:rPr>
              <w:t xml:space="preserve"> Для  учнів з особливими потребами, що потребують корекції, створено умови в закладах позашкільної освіти для творчого розвитку дітей.</w:t>
            </w: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sz w:val="16"/>
                <w:szCs w:val="16"/>
              </w:rPr>
              <w:lastRenderedPageBreak/>
              <w:t>16.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Проведення семінарів, конференцій, «круглих столів» з питань навчання, виховання, розвитку дітей з особливими потребами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Відділ освіти, культури, молоді та спорту Овідіопольської селищної ради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866A4D" w:rsidRDefault="009557A0" w:rsidP="00EA35A4">
            <w:pPr>
              <w:rPr>
                <w:sz w:val="16"/>
                <w:szCs w:val="16"/>
              </w:rPr>
            </w:pPr>
            <w:r w:rsidRPr="00866A4D">
              <w:rPr>
                <w:sz w:val="16"/>
                <w:szCs w:val="16"/>
              </w:rPr>
              <w:t>КУ «Інклюзивно-ресурсний центр» проведено низку онлайн конференцій та «круглих столів», а саме:</w:t>
            </w:r>
          </w:p>
          <w:p w:rsidR="009557A0" w:rsidRPr="00866A4D" w:rsidRDefault="009557A0" w:rsidP="00EA35A4">
            <w:pPr>
              <w:rPr>
                <w:sz w:val="16"/>
                <w:szCs w:val="16"/>
              </w:rPr>
            </w:pPr>
            <w:r w:rsidRPr="00866A4D">
              <w:rPr>
                <w:sz w:val="16"/>
                <w:szCs w:val="16"/>
              </w:rPr>
              <w:t>- «круглий стіл» серед фахівців Овідіопольського ЗДО №1 «Ромашка» та закладів загальної середньої освіти із питань визначення рівнів підтримки для дітей з ООП;</w:t>
            </w:r>
          </w:p>
          <w:p w:rsidR="009557A0" w:rsidRPr="00866A4D" w:rsidRDefault="009557A0" w:rsidP="00EA35A4">
            <w:pPr>
              <w:rPr>
                <w:sz w:val="16"/>
                <w:szCs w:val="16"/>
              </w:rPr>
            </w:pPr>
            <w:r w:rsidRPr="00866A4D">
              <w:rPr>
                <w:sz w:val="16"/>
                <w:szCs w:val="16"/>
              </w:rPr>
              <w:t>- онлайн конференція з закладами загальної середньої освіти «Підготовка інформації щодо виконання ІПР дитини з ООП в умовах дистанційного навчання»;</w:t>
            </w:r>
          </w:p>
          <w:p w:rsidR="009557A0" w:rsidRPr="00866A4D" w:rsidRDefault="009557A0" w:rsidP="00EA35A4">
            <w:pPr>
              <w:rPr>
                <w:sz w:val="16"/>
                <w:szCs w:val="16"/>
              </w:rPr>
            </w:pPr>
            <w:r w:rsidRPr="00866A4D">
              <w:rPr>
                <w:sz w:val="16"/>
                <w:szCs w:val="16"/>
              </w:rPr>
              <w:t>- «круглий стіл» для батьків та законних представників дитини з ОП «Розвиток фонетичного слуху дитини з ООП»;</w:t>
            </w:r>
          </w:p>
          <w:p w:rsidR="009557A0" w:rsidRPr="00866A4D" w:rsidRDefault="009557A0" w:rsidP="00EA35A4">
            <w:pPr>
              <w:rPr>
                <w:b/>
                <w:sz w:val="16"/>
                <w:szCs w:val="16"/>
              </w:rPr>
            </w:pPr>
            <w:r w:rsidRPr="00866A4D">
              <w:rPr>
                <w:sz w:val="16"/>
                <w:szCs w:val="16"/>
              </w:rPr>
              <w:t>- «круглий стіл» для фахівців «Якщо родина з дитиною з ООП переїхала за межі країни, як робити моніторинг розвитку цієї дитини?»</w:t>
            </w: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sz w:val="16"/>
                <w:szCs w:val="16"/>
              </w:rPr>
              <w:t>17.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Організація та проведення циклу семінарів для педагогів з питань особливостей розвитку дітей з вадами психофізичного розвитку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Відділ освіти, культури, молоді та спорту Овідіопольської селищної ради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866A4D" w:rsidRDefault="009557A0" w:rsidP="00EA35A4">
            <w:pPr>
              <w:rPr>
                <w:sz w:val="16"/>
                <w:szCs w:val="16"/>
              </w:rPr>
            </w:pPr>
            <w:r w:rsidRPr="00866A4D">
              <w:rPr>
                <w:sz w:val="16"/>
                <w:szCs w:val="16"/>
              </w:rPr>
              <w:t>Проведено семінар на тему «Психолого-педагогічний супровід дитини з ООП в закладах загальної середньої освіти». Для дітей з ООП проведено відео-заняття «Що ти знає про себе?» на розвиток просторових уявлень, частина тіла, збагачення словникового запасу.</w:t>
            </w: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sz w:val="16"/>
                <w:szCs w:val="16"/>
              </w:rPr>
              <w:t>18.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Організувати роботу з батьками дітей з вадами психофізичного розвитку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Відділ освіти, культури, молоді та спорту Овідіопольської селищної ради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866A4D" w:rsidRDefault="009557A0" w:rsidP="00EA35A4">
            <w:pPr>
              <w:rPr>
                <w:sz w:val="16"/>
                <w:szCs w:val="16"/>
              </w:rPr>
            </w:pPr>
            <w:r w:rsidRPr="00866A4D">
              <w:rPr>
                <w:sz w:val="16"/>
                <w:szCs w:val="16"/>
              </w:rPr>
              <w:t>Проводиться консультування соціальних педагогів, працівників соціальних служб та лікарів, батьків, батьків-вихователів та опікунів щодо роботи з дітьми з особливими освітніми потребами. Шкільні психологи, соціальні педагоги та вчителі-вихователі надають дієву допомогу батькам та особам, які опікуються дітьми з особливими освітніми потребами.</w:t>
            </w:r>
          </w:p>
          <w:p w:rsidR="009557A0" w:rsidRPr="00866A4D" w:rsidRDefault="009557A0" w:rsidP="00EA35A4">
            <w:pPr>
              <w:rPr>
                <w:b/>
                <w:sz w:val="16"/>
                <w:szCs w:val="16"/>
              </w:rPr>
            </w:pP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19.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Забезпечення участі вчителів у проходженні курсів підвищення кваліфікації для роботи з дітьми з особливостями психофізичного розвитку, здійснення індивідуального та інклюзивного навчання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Відділ освіти, культури, молоді та спорту Овідіопольської селищної ради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866A4D" w:rsidRDefault="009557A0" w:rsidP="00EA35A4">
            <w:pPr>
              <w:rPr>
                <w:sz w:val="16"/>
                <w:szCs w:val="16"/>
              </w:rPr>
            </w:pPr>
            <w:r w:rsidRPr="00866A4D">
              <w:rPr>
                <w:sz w:val="16"/>
                <w:szCs w:val="16"/>
              </w:rPr>
              <w:t>Підвищення кваліфікації пройшли 6 педагогічних працівники для роботи з дітьми з ООП</w:t>
            </w:r>
          </w:p>
        </w:tc>
      </w:tr>
      <w:tr w:rsidR="009557A0" w:rsidRPr="00A04899" w:rsidTr="00EA35A4">
        <w:trPr>
          <w:cantSplit/>
          <w:trHeight w:val="331"/>
        </w:trPr>
        <w:tc>
          <w:tcPr>
            <w:tcW w:w="150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b/>
                <w:sz w:val="16"/>
                <w:szCs w:val="16"/>
              </w:rPr>
              <w:t>І</w:t>
            </w:r>
            <w:r w:rsidRPr="00A04899">
              <w:rPr>
                <w:b/>
                <w:sz w:val="16"/>
                <w:szCs w:val="16"/>
                <w:lang w:val="en-US"/>
              </w:rPr>
              <w:t>V</w:t>
            </w:r>
            <w:r w:rsidRPr="00A04899">
              <w:rPr>
                <w:b/>
                <w:sz w:val="16"/>
                <w:szCs w:val="16"/>
              </w:rPr>
              <w:t>. Позашкільна освіта і виховання</w:t>
            </w: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lastRenderedPageBreak/>
              <w:t>20.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Збереження мережі закладів загальної середньої освіти, збільшення кількості гуртків в закладах загальної середньої освіти , у тому числі у сільській місцевості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Відділ освіти, культури, молоді та спорту Овідіопольської селищної ради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232868" w:rsidRDefault="009557A0" w:rsidP="00EA35A4">
            <w:pPr>
              <w:pStyle w:val="7"/>
              <w:spacing w:before="0" w:after="0"/>
              <w:ind w:firstLine="316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32868">
              <w:rPr>
                <w:rFonts w:ascii="Times New Roman" w:hAnsi="Times New Roman"/>
                <w:sz w:val="16"/>
                <w:szCs w:val="16"/>
              </w:rPr>
              <w:t>Два позашкільних навчальних закладів:</w:t>
            </w:r>
          </w:p>
          <w:p w:rsidR="009557A0" w:rsidRPr="00232868" w:rsidRDefault="009557A0" w:rsidP="00EA35A4">
            <w:pPr>
              <w:pStyle w:val="7"/>
              <w:spacing w:before="0" w:after="0"/>
              <w:ind w:firstLine="316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32868">
              <w:rPr>
                <w:rFonts w:ascii="Times New Roman" w:hAnsi="Times New Roman"/>
                <w:sz w:val="16"/>
                <w:szCs w:val="16"/>
              </w:rPr>
              <w:t xml:space="preserve">Центр позашкільної освіти Овідіопольської селищної </w:t>
            </w:r>
            <w:proofErr w:type="gramStart"/>
            <w:r w:rsidRPr="00232868">
              <w:rPr>
                <w:rFonts w:ascii="Times New Roman" w:hAnsi="Times New Roman"/>
                <w:sz w:val="16"/>
                <w:szCs w:val="16"/>
              </w:rPr>
              <w:t>ради  охоплює</w:t>
            </w:r>
            <w:proofErr w:type="gramEnd"/>
            <w:r w:rsidRPr="00232868">
              <w:rPr>
                <w:rFonts w:ascii="Times New Roman" w:hAnsi="Times New Roman"/>
                <w:sz w:val="16"/>
                <w:szCs w:val="16"/>
              </w:rPr>
              <w:t xml:space="preserve"> 306 учнів. Працює 13 - педагогічних працівників (9 – основних, сумісників – 4), які забезпечують роботу 18 гуртків, з них: художньо-естетичного напрямку – 25 учнів, туристсько-краєзнавчого – 17 учнів, еколого-натуралістичного – 51 учнів, військово-патріотичного–37 учнів, гуманітарним – 35 учнів у тому числі за напрямками діяльності гуртків, груп творчих об’єднань науково-технічним – 18 учнів.</w:t>
            </w:r>
          </w:p>
          <w:p w:rsidR="009557A0" w:rsidRPr="00232868" w:rsidRDefault="009557A0" w:rsidP="00EA35A4">
            <w:pPr>
              <w:ind w:firstLine="316"/>
              <w:rPr>
                <w:sz w:val="16"/>
                <w:szCs w:val="16"/>
              </w:rPr>
            </w:pPr>
            <w:r w:rsidRPr="00232868">
              <w:rPr>
                <w:sz w:val="16"/>
                <w:szCs w:val="16"/>
              </w:rPr>
              <w:t>Напрямки діяльності закладу: туризм, краєзнавство, екологія, натуралізм, художньо-естетична творчість (декоративно-прикладна та образотворча діяльність), національно-патріотичне виховання.</w:t>
            </w:r>
          </w:p>
          <w:p w:rsidR="009557A0" w:rsidRPr="00232868" w:rsidRDefault="009557A0" w:rsidP="00EA35A4">
            <w:pPr>
              <w:pStyle w:val="12"/>
              <w:ind w:firstLine="34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232868"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  <w:t xml:space="preserve">        </w:t>
            </w:r>
            <w:r w:rsidRPr="00232868">
              <w:rPr>
                <w:rFonts w:ascii="Times New Roman" w:hAnsi="Times New Roman"/>
                <w:sz w:val="16"/>
                <w:szCs w:val="16"/>
                <w:lang w:val="uk-UA"/>
              </w:rPr>
              <w:t>У 2023 році у комплексній дитячо-юнацькій спортивній школі селищної ради працювало 5 тренерів. КДЮСШ працює за напрямами: футбол, дзюдо, баскетбол, гандбол.</w:t>
            </w:r>
          </w:p>
          <w:p w:rsidR="009557A0" w:rsidRPr="00232868" w:rsidRDefault="009557A0" w:rsidP="00EA35A4">
            <w:pPr>
              <w:pStyle w:val="12"/>
              <w:ind w:firstLine="34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232868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Охоплено навчанням 191 вихованця в 11 групах. </w:t>
            </w: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21.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Розвиток мережі музеїв при навчальних закладах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Відділ освіти, культури, молоді та спорту Овідіопольської селищної ради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232868" w:rsidRDefault="009557A0" w:rsidP="00EA35A4">
            <w:pPr>
              <w:rPr>
                <w:sz w:val="16"/>
                <w:szCs w:val="16"/>
              </w:rPr>
            </w:pPr>
            <w:r w:rsidRPr="00232868">
              <w:rPr>
                <w:sz w:val="16"/>
                <w:szCs w:val="16"/>
              </w:rPr>
              <w:t>Музей працює на базі Центру позашкільної освіти Овідіопольської селищної ради</w:t>
            </w: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22.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Підвищення рівня навчального, навчально-методичного та науково-методичного забезпечення позашкільних навчальних закладів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Відділ освіти, культури, молоді та спорту Овідіопольської селищної ради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232868" w:rsidRDefault="009557A0" w:rsidP="00EA35A4">
            <w:pPr>
              <w:rPr>
                <w:b/>
                <w:sz w:val="16"/>
                <w:szCs w:val="16"/>
              </w:rPr>
            </w:pPr>
            <w:r w:rsidRPr="00232868">
              <w:rPr>
                <w:sz w:val="16"/>
                <w:szCs w:val="16"/>
              </w:rPr>
              <w:t>Діють методичні об’єднання</w:t>
            </w:r>
            <w:r w:rsidRPr="00232868">
              <w:rPr>
                <w:b/>
                <w:sz w:val="16"/>
                <w:szCs w:val="16"/>
              </w:rPr>
              <w:t xml:space="preserve"> </w:t>
            </w:r>
            <w:r w:rsidRPr="00232868">
              <w:rPr>
                <w:sz w:val="16"/>
                <w:szCs w:val="16"/>
              </w:rPr>
              <w:t>керівників гуртків за напрямками, працюють «Творча майстерня» керівників гурткової роботи, «Мистецька світлиця», проводиться конкурс «Джерело творчості»</w:t>
            </w: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lastRenderedPageBreak/>
              <w:t>23.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Участь у  районних, обласних очно-заочних конкурсів, турнірів, фестивалів, спартакіад, акцій з художньо-естетичного, науково-технічного, еколого-натуралістичного, спортивно-оздоровчого, військово-патріотичного та інших напрямків позашкільної освіти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Відділ освіти, культури, молоді та спорту Овідіопольської селищної ради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232868" w:rsidRDefault="009557A0" w:rsidP="00EA35A4">
            <w:pPr>
              <w:rPr>
                <w:sz w:val="16"/>
                <w:szCs w:val="16"/>
              </w:rPr>
            </w:pPr>
            <w:r w:rsidRPr="00232868">
              <w:rPr>
                <w:sz w:val="16"/>
                <w:szCs w:val="16"/>
              </w:rPr>
              <w:t>Проведено територіальні заходи та взяли участь в обласних та Всеукраїнських етапах:</w:t>
            </w:r>
          </w:p>
          <w:p w:rsidR="009557A0" w:rsidRPr="00232868" w:rsidRDefault="009557A0" w:rsidP="009557A0">
            <w:pPr>
              <w:pStyle w:val="a8"/>
              <w:numPr>
                <w:ilvl w:val="0"/>
                <w:numId w:val="1"/>
              </w:numPr>
              <w:ind w:left="785"/>
              <w:rPr>
                <w:sz w:val="16"/>
                <w:szCs w:val="16"/>
              </w:rPr>
            </w:pPr>
            <w:r w:rsidRPr="00232868">
              <w:rPr>
                <w:sz w:val="16"/>
                <w:szCs w:val="16"/>
              </w:rPr>
              <w:t>конкурс винахідницьких та раціоналізаторських проектів еколого – натуралістичного напрямку;</w:t>
            </w:r>
          </w:p>
          <w:p w:rsidR="009557A0" w:rsidRPr="00232868" w:rsidRDefault="009557A0" w:rsidP="009557A0">
            <w:pPr>
              <w:pStyle w:val="a8"/>
              <w:numPr>
                <w:ilvl w:val="0"/>
                <w:numId w:val="1"/>
              </w:numPr>
              <w:ind w:left="785"/>
              <w:rPr>
                <w:sz w:val="16"/>
                <w:szCs w:val="16"/>
              </w:rPr>
            </w:pPr>
            <w:r w:rsidRPr="00232868">
              <w:rPr>
                <w:sz w:val="16"/>
                <w:szCs w:val="16"/>
              </w:rPr>
              <w:t>конкурс дослідницько – експериментальних робіт «Юний дослідник»;</w:t>
            </w:r>
          </w:p>
          <w:p w:rsidR="009557A0" w:rsidRPr="00232868" w:rsidRDefault="009557A0" w:rsidP="009557A0">
            <w:pPr>
              <w:pStyle w:val="a8"/>
              <w:numPr>
                <w:ilvl w:val="0"/>
                <w:numId w:val="1"/>
              </w:numPr>
              <w:ind w:left="785"/>
              <w:rPr>
                <w:sz w:val="16"/>
                <w:szCs w:val="16"/>
              </w:rPr>
            </w:pPr>
            <w:proofErr w:type="gramStart"/>
            <w:r w:rsidRPr="00232868">
              <w:rPr>
                <w:sz w:val="16"/>
                <w:szCs w:val="16"/>
              </w:rPr>
              <w:t>фестиваль  «</w:t>
            </w:r>
            <w:proofErr w:type="gramEnd"/>
            <w:r w:rsidRPr="00232868">
              <w:rPr>
                <w:sz w:val="16"/>
                <w:szCs w:val="16"/>
              </w:rPr>
              <w:t>В об</w:t>
            </w:r>
            <w:r w:rsidRPr="00232868">
              <w:rPr>
                <w:sz w:val="16"/>
                <w:szCs w:val="16"/>
                <w:lang w:val="en-US"/>
              </w:rPr>
              <w:t>’</w:t>
            </w:r>
            <w:r w:rsidRPr="00232868">
              <w:rPr>
                <w:sz w:val="16"/>
                <w:szCs w:val="16"/>
              </w:rPr>
              <w:t>єктиві натураліста»;</w:t>
            </w:r>
          </w:p>
          <w:p w:rsidR="009557A0" w:rsidRPr="00232868" w:rsidRDefault="009557A0" w:rsidP="009557A0">
            <w:pPr>
              <w:pStyle w:val="a8"/>
              <w:numPr>
                <w:ilvl w:val="0"/>
                <w:numId w:val="1"/>
              </w:numPr>
              <w:ind w:left="785"/>
              <w:rPr>
                <w:sz w:val="16"/>
                <w:szCs w:val="16"/>
              </w:rPr>
            </w:pPr>
            <w:r w:rsidRPr="00232868">
              <w:rPr>
                <w:sz w:val="16"/>
                <w:szCs w:val="16"/>
              </w:rPr>
              <w:t>природоохоронна акції «Всесвітній день водно-болотних угідь»;</w:t>
            </w:r>
          </w:p>
          <w:p w:rsidR="009557A0" w:rsidRPr="00232868" w:rsidRDefault="009557A0" w:rsidP="009557A0">
            <w:pPr>
              <w:pStyle w:val="a8"/>
              <w:numPr>
                <w:ilvl w:val="0"/>
                <w:numId w:val="1"/>
              </w:numPr>
              <w:ind w:left="785"/>
              <w:rPr>
                <w:sz w:val="16"/>
                <w:szCs w:val="16"/>
              </w:rPr>
            </w:pPr>
            <w:r w:rsidRPr="00232868">
              <w:rPr>
                <w:sz w:val="16"/>
                <w:szCs w:val="16"/>
              </w:rPr>
              <w:t xml:space="preserve">виставка досягнень </w:t>
            </w:r>
            <w:proofErr w:type="gramStart"/>
            <w:r w:rsidRPr="00232868">
              <w:rPr>
                <w:sz w:val="16"/>
                <w:szCs w:val="16"/>
              </w:rPr>
              <w:t>« Щедрість</w:t>
            </w:r>
            <w:proofErr w:type="gramEnd"/>
            <w:r w:rsidRPr="00232868">
              <w:rPr>
                <w:sz w:val="16"/>
                <w:szCs w:val="16"/>
              </w:rPr>
              <w:t xml:space="preserve"> рідної землі»;</w:t>
            </w:r>
          </w:p>
          <w:p w:rsidR="009557A0" w:rsidRPr="00232868" w:rsidRDefault="009557A0" w:rsidP="009557A0">
            <w:pPr>
              <w:pStyle w:val="a8"/>
              <w:numPr>
                <w:ilvl w:val="0"/>
                <w:numId w:val="1"/>
              </w:numPr>
              <w:ind w:left="785"/>
              <w:rPr>
                <w:sz w:val="16"/>
                <w:szCs w:val="16"/>
              </w:rPr>
            </w:pPr>
            <w:r w:rsidRPr="00232868">
              <w:rPr>
                <w:sz w:val="16"/>
                <w:szCs w:val="16"/>
              </w:rPr>
              <w:t>збір лідерів «Дитячий екологічний парламент»;</w:t>
            </w:r>
          </w:p>
          <w:p w:rsidR="009557A0" w:rsidRPr="00232868" w:rsidRDefault="009557A0" w:rsidP="009557A0">
            <w:pPr>
              <w:pStyle w:val="a8"/>
              <w:numPr>
                <w:ilvl w:val="0"/>
                <w:numId w:val="1"/>
              </w:numPr>
              <w:ind w:left="785"/>
              <w:rPr>
                <w:sz w:val="16"/>
                <w:szCs w:val="16"/>
              </w:rPr>
            </w:pPr>
            <w:r w:rsidRPr="00232868">
              <w:rPr>
                <w:sz w:val="16"/>
                <w:szCs w:val="16"/>
              </w:rPr>
              <w:t>конкурс учнівських колективів екологічної просвіти «Земля наш спільний дім»;</w:t>
            </w:r>
          </w:p>
          <w:p w:rsidR="009557A0" w:rsidRPr="00232868" w:rsidRDefault="009557A0" w:rsidP="009557A0">
            <w:pPr>
              <w:pStyle w:val="a8"/>
              <w:numPr>
                <w:ilvl w:val="0"/>
                <w:numId w:val="1"/>
              </w:numPr>
              <w:ind w:left="785"/>
              <w:rPr>
                <w:sz w:val="16"/>
                <w:szCs w:val="16"/>
              </w:rPr>
            </w:pPr>
            <w:r w:rsidRPr="00232868">
              <w:rPr>
                <w:sz w:val="16"/>
                <w:szCs w:val="16"/>
              </w:rPr>
              <w:t>Міжнародний день Чорного моря;</w:t>
            </w:r>
          </w:p>
          <w:p w:rsidR="009557A0" w:rsidRPr="00232868" w:rsidRDefault="009557A0" w:rsidP="009557A0">
            <w:pPr>
              <w:pStyle w:val="a8"/>
              <w:numPr>
                <w:ilvl w:val="0"/>
                <w:numId w:val="1"/>
              </w:numPr>
              <w:ind w:left="785"/>
              <w:rPr>
                <w:sz w:val="16"/>
                <w:szCs w:val="16"/>
              </w:rPr>
            </w:pPr>
            <w:r w:rsidRPr="00232868">
              <w:rPr>
                <w:sz w:val="16"/>
                <w:szCs w:val="16"/>
              </w:rPr>
              <w:t>колоквіум «Космос. Людина. Духовність»: «Космічні фантазії», «Мирний космос»;</w:t>
            </w:r>
          </w:p>
          <w:p w:rsidR="009557A0" w:rsidRPr="00232868" w:rsidRDefault="009557A0" w:rsidP="009557A0">
            <w:pPr>
              <w:pStyle w:val="a8"/>
              <w:numPr>
                <w:ilvl w:val="0"/>
                <w:numId w:val="1"/>
              </w:numPr>
              <w:ind w:left="785"/>
              <w:rPr>
                <w:sz w:val="16"/>
                <w:szCs w:val="16"/>
              </w:rPr>
            </w:pPr>
            <w:r w:rsidRPr="00232868">
              <w:rPr>
                <w:sz w:val="16"/>
                <w:szCs w:val="16"/>
              </w:rPr>
              <w:t xml:space="preserve">фестиваль дитячої </w:t>
            </w:r>
            <w:proofErr w:type="gramStart"/>
            <w:r w:rsidRPr="00232868">
              <w:rPr>
                <w:sz w:val="16"/>
                <w:szCs w:val="16"/>
              </w:rPr>
              <w:t>та  юнацької</w:t>
            </w:r>
            <w:proofErr w:type="gramEnd"/>
            <w:r w:rsidRPr="00232868">
              <w:rPr>
                <w:sz w:val="16"/>
                <w:szCs w:val="16"/>
              </w:rPr>
              <w:t xml:space="preserve"> творчості «Чисті роси»»</w:t>
            </w:r>
          </w:p>
          <w:p w:rsidR="009557A0" w:rsidRPr="00232868" w:rsidRDefault="009557A0" w:rsidP="009557A0">
            <w:pPr>
              <w:pStyle w:val="a8"/>
              <w:numPr>
                <w:ilvl w:val="0"/>
                <w:numId w:val="1"/>
              </w:numPr>
              <w:ind w:left="785"/>
              <w:rPr>
                <w:sz w:val="16"/>
                <w:szCs w:val="16"/>
              </w:rPr>
            </w:pPr>
            <w:r w:rsidRPr="00232868">
              <w:rPr>
                <w:sz w:val="16"/>
                <w:szCs w:val="16"/>
              </w:rPr>
              <w:t>конкурс есе до Дня Героїв небесної сотні;</w:t>
            </w:r>
          </w:p>
          <w:p w:rsidR="009557A0" w:rsidRPr="00232868" w:rsidRDefault="009557A0" w:rsidP="009557A0">
            <w:pPr>
              <w:pStyle w:val="a8"/>
              <w:numPr>
                <w:ilvl w:val="0"/>
                <w:numId w:val="1"/>
              </w:numPr>
              <w:ind w:left="785"/>
              <w:rPr>
                <w:sz w:val="16"/>
                <w:szCs w:val="16"/>
              </w:rPr>
            </w:pPr>
            <w:r w:rsidRPr="00232868">
              <w:rPr>
                <w:sz w:val="16"/>
                <w:szCs w:val="16"/>
              </w:rPr>
              <w:t>Виставка – конкурс «Знай і люби свій край»;</w:t>
            </w:r>
          </w:p>
          <w:p w:rsidR="009557A0" w:rsidRPr="00232868" w:rsidRDefault="009557A0" w:rsidP="009557A0">
            <w:pPr>
              <w:pStyle w:val="a8"/>
              <w:numPr>
                <w:ilvl w:val="0"/>
                <w:numId w:val="1"/>
              </w:numPr>
              <w:ind w:left="785"/>
              <w:rPr>
                <w:sz w:val="16"/>
                <w:szCs w:val="16"/>
              </w:rPr>
            </w:pPr>
            <w:r w:rsidRPr="00232868">
              <w:rPr>
                <w:sz w:val="16"/>
                <w:szCs w:val="16"/>
              </w:rPr>
              <w:t xml:space="preserve">фотовиставка до дня </w:t>
            </w:r>
            <w:proofErr w:type="gramStart"/>
            <w:r w:rsidRPr="00232868">
              <w:rPr>
                <w:sz w:val="16"/>
                <w:szCs w:val="16"/>
              </w:rPr>
              <w:t>Соборності  «</w:t>
            </w:r>
            <w:proofErr w:type="gramEnd"/>
            <w:r w:rsidRPr="00232868">
              <w:rPr>
                <w:sz w:val="16"/>
                <w:szCs w:val="16"/>
              </w:rPr>
              <w:t>Україна – це ми!»;</w:t>
            </w:r>
          </w:p>
          <w:p w:rsidR="009557A0" w:rsidRPr="00232868" w:rsidRDefault="009557A0" w:rsidP="009557A0">
            <w:pPr>
              <w:pStyle w:val="a8"/>
              <w:numPr>
                <w:ilvl w:val="0"/>
                <w:numId w:val="1"/>
              </w:numPr>
              <w:ind w:left="785"/>
              <w:rPr>
                <w:sz w:val="16"/>
                <w:szCs w:val="16"/>
              </w:rPr>
            </w:pPr>
            <w:r w:rsidRPr="00232868">
              <w:rPr>
                <w:sz w:val="16"/>
                <w:szCs w:val="16"/>
              </w:rPr>
              <w:t>краєзнавча конференція учнівської молоді «Скарбнички мого краю»;</w:t>
            </w:r>
          </w:p>
          <w:p w:rsidR="009557A0" w:rsidRPr="00232868" w:rsidRDefault="009557A0" w:rsidP="009557A0">
            <w:pPr>
              <w:pStyle w:val="a8"/>
              <w:numPr>
                <w:ilvl w:val="0"/>
                <w:numId w:val="1"/>
              </w:numPr>
              <w:ind w:left="785"/>
              <w:rPr>
                <w:sz w:val="16"/>
                <w:szCs w:val="16"/>
              </w:rPr>
            </w:pPr>
            <w:r w:rsidRPr="00232868">
              <w:rPr>
                <w:sz w:val="16"/>
                <w:szCs w:val="16"/>
              </w:rPr>
              <w:t>фотовиставка «Різнобарвна Одещина у вишиванці»;</w:t>
            </w:r>
          </w:p>
          <w:p w:rsidR="009557A0" w:rsidRPr="00232868" w:rsidRDefault="009557A0" w:rsidP="009557A0">
            <w:pPr>
              <w:pStyle w:val="a8"/>
              <w:numPr>
                <w:ilvl w:val="0"/>
                <w:numId w:val="1"/>
              </w:numPr>
              <w:ind w:left="785"/>
              <w:rPr>
                <w:sz w:val="16"/>
                <w:szCs w:val="16"/>
              </w:rPr>
            </w:pPr>
            <w:r w:rsidRPr="00232868">
              <w:rPr>
                <w:sz w:val="16"/>
                <w:szCs w:val="16"/>
              </w:rPr>
              <w:t>конкурс «Коровай Перемоги»;</w:t>
            </w:r>
          </w:p>
          <w:p w:rsidR="009557A0" w:rsidRPr="00232868" w:rsidRDefault="009557A0" w:rsidP="009557A0">
            <w:pPr>
              <w:pStyle w:val="a8"/>
              <w:numPr>
                <w:ilvl w:val="0"/>
                <w:numId w:val="1"/>
              </w:numPr>
              <w:ind w:left="785"/>
              <w:rPr>
                <w:sz w:val="16"/>
                <w:szCs w:val="16"/>
              </w:rPr>
            </w:pPr>
            <w:r w:rsidRPr="00232868">
              <w:rPr>
                <w:sz w:val="16"/>
                <w:szCs w:val="16"/>
              </w:rPr>
              <w:t>конкурс «Родинний хліб»;</w:t>
            </w:r>
          </w:p>
          <w:p w:rsidR="009557A0" w:rsidRPr="00232868" w:rsidRDefault="009557A0" w:rsidP="009557A0">
            <w:pPr>
              <w:pStyle w:val="a8"/>
              <w:numPr>
                <w:ilvl w:val="0"/>
                <w:numId w:val="1"/>
              </w:numPr>
              <w:ind w:left="785"/>
              <w:rPr>
                <w:sz w:val="16"/>
                <w:szCs w:val="16"/>
              </w:rPr>
            </w:pPr>
            <w:r w:rsidRPr="00232868">
              <w:rPr>
                <w:sz w:val="16"/>
                <w:szCs w:val="16"/>
              </w:rPr>
              <w:t>краєзнавча експедиція «Моя Батьківщина – Україна»;</w:t>
            </w:r>
          </w:p>
          <w:p w:rsidR="009557A0" w:rsidRPr="00232868" w:rsidRDefault="009557A0" w:rsidP="009557A0">
            <w:pPr>
              <w:pStyle w:val="a8"/>
              <w:numPr>
                <w:ilvl w:val="0"/>
                <w:numId w:val="1"/>
              </w:numPr>
              <w:ind w:left="785"/>
              <w:rPr>
                <w:sz w:val="16"/>
                <w:szCs w:val="16"/>
              </w:rPr>
            </w:pPr>
            <w:r w:rsidRPr="00232868">
              <w:rPr>
                <w:sz w:val="16"/>
                <w:szCs w:val="16"/>
              </w:rPr>
              <w:t xml:space="preserve"> благодійний марафон «З Україною в серці»»</w:t>
            </w:r>
          </w:p>
          <w:p w:rsidR="009557A0" w:rsidRPr="00232868" w:rsidRDefault="009557A0" w:rsidP="009557A0">
            <w:pPr>
              <w:pStyle w:val="a8"/>
              <w:numPr>
                <w:ilvl w:val="0"/>
                <w:numId w:val="1"/>
              </w:numPr>
              <w:ind w:left="785"/>
              <w:rPr>
                <w:sz w:val="16"/>
                <w:szCs w:val="16"/>
              </w:rPr>
            </w:pPr>
            <w:r w:rsidRPr="00232868">
              <w:rPr>
                <w:sz w:val="16"/>
                <w:szCs w:val="16"/>
              </w:rPr>
              <w:t>ярмарки на підтримку Збройних Сил України.</w:t>
            </w:r>
          </w:p>
          <w:p w:rsidR="009557A0" w:rsidRPr="00232868" w:rsidRDefault="009557A0" w:rsidP="009557A0">
            <w:pPr>
              <w:pStyle w:val="a8"/>
              <w:numPr>
                <w:ilvl w:val="0"/>
                <w:numId w:val="1"/>
              </w:numPr>
              <w:ind w:left="785"/>
              <w:rPr>
                <w:rStyle w:val="docdata"/>
                <w:sz w:val="16"/>
                <w:szCs w:val="16"/>
              </w:rPr>
            </w:pPr>
            <w:r w:rsidRPr="00232868">
              <w:rPr>
                <w:rStyle w:val="docdata"/>
                <w:sz w:val="16"/>
                <w:szCs w:val="16"/>
              </w:rPr>
              <w:t>Всеукраїнський бліц-конкурс «Український орнамент перемоги»</w:t>
            </w:r>
          </w:p>
          <w:p w:rsidR="009557A0" w:rsidRPr="00232868" w:rsidRDefault="009557A0" w:rsidP="009557A0">
            <w:pPr>
              <w:pStyle w:val="a8"/>
              <w:numPr>
                <w:ilvl w:val="0"/>
                <w:numId w:val="1"/>
              </w:numPr>
              <w:ind w:left="785"/>
              <w:rPr>
                <w:rStyle w:val="docdata"/>
                <w:sz w:val="16"/>
                <w:szCs w:val="16"/>
              </w:rPr>
            </w:pPr>
            <w:r w:rsidRPr="00232868">
              <w:rPr>
                <w:rStyle w:val="docdata"/>
                <w:sz w:val="16"/>
                <w:szCs w:val="16"/>
              </w:rPr>
              <w:t>Акція віртуального музею зоології «Моя улюблена тварина»</w:t>
            </w:r>
          </w:p>
          <w:p w:rsidR="009557A0" w:rsidRPr="00232868" w:rsidRDefault="009557A0" w:rsidP="00EA35A4">
            <w:pPr>
              <w:pStyle w:val="2938"/>
              <w:spacing w:before="0" w:beforeAutospacing="0" w:after="160" w:afterAutospacing="0"/>
              <w:jc w:val="center"/>
              <w:rPr>
                <w:sz w:val="16"/>
                <w:szCs w:val="16"/>
              </w:rPr>
            </w:pPr>
            <w:r w:rsidRPr="00232868">
              <w:rPr>
                <w:bCs/>
                <w:sz w:val="16"/>
                <w:szCs w:val="16"/>
              </w:rPr>
              <w:t>- Міжнародний конкурс «Барви Дністра»</w:t>
            </w:r>
          </w:p>
          <w:p w:rsidR="009557A0" w:rsidRPr="00232868" w:rsidRDefault="009557A0" w:rsidP="00EA35A4">
            <w:pPr>
              <w:rPr>
                <w:sz w:val="16"/>
                <w:szCs w:val="16"/>
              </w:rPr>
            </w:pP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lastRenderedPageBreak/>
              <w:t>24.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Участь у районних та участь у обласних туристсько-краєзнавчих, історико-краєзнавчих, історико-географічних, еколого-натуралістичних акцій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Відділ освіти, культури, молоді та спорту Овідіопольської селищної ради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232868" w:rsidRDefault="009557A0" w:rsidP="00EA35A4">
            <w:pPr>
              <w:rPr>
                <w:sz w:val="16"/>
                <w:szCs w:val="16"/>
              </w:rPr>
            </w:pPr>
            <w:r w:rsidRPr="00232868">
              <w:rPr>
                <w:sz w:val="16"/>
                <w:szCs w:val="16"/>
              </w:rPr>
              <w:t>Проведено територіальні заходи та взяли участь в обласних та Всеукраїнських етапах:</w:t>
            </w:r>
          </w:p>
          <w:p w:rsidR="009557A0" w:rsidRPr="00232868" w:rsidRDefault="009557A0" w:rsidP="009557A0">
            <w:pPr>
              <w:pStyle w:val="a8"/>
              <w:numPr>
                <w:ilvl w:val="0"/>
                <w:numId w:val="1"/>
              </w:numPr>
              <w:ind w:left="785"/>
              <w:rPr>
                <w:sz w:val="16"/>
                <w:szCs w:val="16"/>
              </w:rPr>
            </w:pPr>
            <w:r w:rsidRPr="00232868">
              <w:rPr>
                <w:sz w:val="16"/>
                <w:szCs w:val="16"/>
              </w:rPr>
              <w:t>конкурс дослідницько – експериментальних робіт «Юний дослідник»;</w:t>
            </w:r>
          </w:p>
          <w:p w:rsidR="009557A0" w:rsidRPr="00232868" w:rsidRDefault="009557A0" w:rsidP="009557A0">
            <w:pPr>
              <w:pStyle w:val="a8"/>
              <w:numPr>
                <w:ilvl w:val="0"/>
                <w:numId w:val="1"/>
              </w:numPr>
              <w:ind w:left="785"/>
              <w:rPr>
                <w:sz w:val="16"/>
                <w:szCs w:val="16"/>
              </w:rPr>
            </w:pPr>
            <w:proofErr w:type="gramStart"/>
            <w:r w:rsidRPr="00232868">
              <w:rPr>
                <w:sz w:val="16"/>
                <w:szCs w:val="16"/>
              </w:rPr>
              <w:t>фестиваль  «</w:t>
            </w:r>
            <w:proofErr w:type="gramEnd"/>
            <w:r w:rsidRPr="00232868">
              <w:rPr>
                <w:sz w:val="16"/>
                <w:szCs w:val="16"/>
              </w:rPr>
              <w:t>В об</w:t>
            </w:r>
            <w:r w:rsidRPr="00232868">
              <w:rPr>
                <w:sz w:val="16"/>
                <w:szCs w:val="16"/>
                <w:lang w:val="en-US"/>
              </w:rPr>
              <w:t>’</w:t>
            </w:r>
            <w:r w:rsidRPr="00232868">
              <w:rPr>
                <w:sz w:val="16"/>
                <w:szCs w:val="16"/>
              </w:rPr>
              <w:t>єктиві натураліста»;</w:t>
            </w:r>
          </w:p>
          <w:p w:rsidR="009557A0" w:rsidRPr="00232868" w:rsidRDefault="009557A0" w:rsidP="009557A0">
            <w:pPr>
              <w:pStyle w:val="a8"/>
              <w:numPr>
                <w:ilvl w:val="0"/>
                <w:numId w:val="1"/>
              </w:numPr>
              <w:ind w:left="785"/>
              <w:rPr>
                <w:sz w:val="16"/>
                <w:szCs w:val="16"/>
              </w:rPr>
            </w:pPr>
            <w:r w:rsidRPr="00232868">
              <w:rPr>
                <w:sz w:val="16"/>
                <w:szCs w:val="16"/>
              </w:rPr>
              <w:t>природоохоронна акція «Всесвітній день водно-болотних угідь»;</w:t>
            </w:r>
          </w:p>
          <w:p w:rsidR="009557A0" w:rsidRPr="00232868" w:rsidRDefault="009557A0" w:rsidP="009557A0">
            <w:pPr>
              <w:pStyle w:val="a8"/>
              <w:numPr>
                <w:ilvl w:val="0"/>
                <w:numId w:val="1"/>
              </w:numPr>
              <w:ind w:left="785"/>
              <w:rPr>
                <w:sz w:val="16"/>
                <w:szCs w:val="16"/>
              </w:rPr>
            </w:pPr>
            <w:r w:rsidRPr="00232868">
              <w:rPr>
                <w:sz w:val="16"/>
                <w:szCs w:val="16"/>
              </w:rPr>
              <w:t xml:space="preserve">виставка досягнень </w:t>
            </w:r>
            <w:proofErr w:type="gramStart"/>
            <w:r w:rsidRPr="00232868">
              <w:rPr>
                <w:sz w:val="16"/>
                <w:szCs w:val="16"/>
              </w:rPr>
              <w:t>« Щедрість</w:t>
            </w:r>
            <w:proofErr w:type="gramEnd"/>
            <w:r w:rsidRPr="00232868">
              <w:rPr>
                <w:sz w:val="16"/>
                <w:szCs w:val="16"/>
              </w:rPr>
              <w:t xml:space="preserve"> рідної землі»;</w:t>
            </w:r>
          </w:p>
          <w:p w:rsidR="009557A0" w:rsidRPr="00232868" w:rsidRDefault="009557A0" w:rsidP="009557A0">
            <w:pPr>
              <w:pStyle w:val="a8"/>
              <w:numPr>
                <w:ilvl w:val="0"/>
                <w:numId w:val="1"/>
              </w:numPr>
              <w:ind w:left="785"/>
              <w:rPr>
                <w:sz w:val="16"/>
                <w:szCs w:val="16"/>
              </w:rPr>
            </w:pPr>
            <w:r w:rsidRPr="00232868">
              <w:rPr>
                <w:sz w:val="16"/>
                <w:szCs w:val="16"/>
              </w:rPr>
              <w:t>збір лідерів «Дитячий екологічний парламент»;</w:t>
            </w:r>
          </w:p>
          <w:p w:rsidR="009557A0" w:rsidRPr="00232868" w:rsidRDefault="009557A0" w:rsidP="009557A0">
            <w:pPr>
              <w:pStyle w:val="a8"/>
              <w:numPr>
                <w:ilvl w:val="0"/>
                <w:numId w:val="1"/>
              </w:numPr>
              <w:ind w:left="785"/>
              <w:rPr>
                <w:sz w:val="16"/>
                <w:szCs w:val="16"/>
              </w:rPr>
            </w:pPr>
            <w:r w:rsidRPr="00232868">
              <w:rPr>
                <w:sz w:val="16"/>
                <w:szCs w:val="16"/>
              </w:rPr>
              <w:t>конкурс учнівських колективів екологічної просвіти «Земля наш спільний дім»;</w:t>
            </w:r>
          </w:p>
          <w:p w:rsidR="009557A0" w:rsidRPr="00232868" w:rsidRDefault="009557A0" w:rsidP="009557A0">
            <w:pPr>
              <w:pStyle w:val="a8"/>
              <w:numPr>
                <w:ilvl w:val="0"/>
                <w:numId w:val="1"/>
              </w:numPr>
              <w:ind w:left="785"/>
              <w:rPr>
                <w:sz w:val="16"/>
                <w:szCs w:val="16"/>
              </w:rPr>
            </w:pPr>
            <w:r w:rsidRPr="00232868">
              <w:rPr>
                <w:sz w:val="16"/>
                <w:szCs w:val="16"/>
              </w:rPr>
              <w:t>Міжнародний день Чорного моря;</w:t>
            </w:r>
          </w:p>
          <w:p w:rsidR="009557A0" w:rsidRPr="00232868" w:rsidRDefault="009557A0" w:rsidP="009557A0">
            <w:pPr>
              <w:pStyle w:val="a8"/>
              <w:numPr>
                <w:ilvl w:val="0"/>
                <w:numId w:val="1"/>
              </w:numPr>
              <w:ind w:left="785"/>
              <w:rPr>
                <w:sz w:val="16"/>
                <w:szCs w:val="16"/>
              </w:rPr>
            </w:pPr>
            <w:r w:rsidRPr="00232868">
              <w:rPr>
                <w:sz w:val="16"/>
                <w:szCs w:val="16"/>
              </w:rPr>
              <w:t>краєзнавча конференція учнівської молоді «Скарбнички мого краю»;</w:t>
            </w:r>
          </w:p>
          <w:p w:rsidR="009557A0" w:rsidRPr="00232868" w:rsidRDefault="009557A0" w:rsidP="009557A0">
            <w:pPr>
              <w:pStyle w:val="a8"/>
              <w:numPr>
                <w:ilvl w:val="0"/>
                <w:numId w:val="1"/>
              </w:numPr>
              <w:ind w:left="785"/>
              <w:rPr>
                <w:sz w:val="16"/>
                <w:szCs w:val="16"/>
              </w:rPr>
            </w:pPr>
            <w:r w:rsidRPr="00232868">
              <w:rPr>
                <w:sz w:val="16"/>
                <w:szCs w:val="16"/>
              </w:rPr>
              <w:t>фотовиставка «Різнобарвна Одещина у вишиванці»;</w:t>
            </w:r>
          </w:p>
          <w:p w:rsidR="009557A0" w:rsidRPr="00232868" w:rsidRDefault="009557A0" w:rsidP="009557A0">
            <w:pPr>
              <w:pStyle w:val="a8"/>
              <w:numPr>
                <w:ilvl w:val="0"/>
                <w:numId w:val="1"/>
              </w:numPr>
              <w:ind w:left="785"/>
              <w:rPr>
                <w:sz w:val="16"/>
                <w:szCs w:val="16"/>
              </w:rPr>
            </w:pPr>
            <w:r w:rsidRPr="00232868">
              <w:rPr>
                <w:sz w:val="16"/>
                <w:szCs w:val="16"/>
              </w:rPr>
              <w:t>краєзнавча експедиція «Моя Батьківщина – Україна»;</w:t>
            </w:r>
          </w:p>
          <w:p w:rsidR="009557A0" w:rsidRPr="00232868" w:rsidRDefault="009557A0" w:rsidP="009557A0">
            <w:pPr>
              <w:pStyle w:val="a8"/>
              <w:numPr>
                <w:ilvl w:val="0"/>
                <w:numId w:val="1"/>
              </w:numPr>
              <w:ind w:left="785"/>
              <w:rPr>
                <w:b/>
                <w:sz w:val="16"/>
                <w:szCs w:val="16"/>
              </w:rPr>
            </w:pPr>
            <w:r w:rsidRPr="00232868">
              <w:rPr>
                <w:sz w:val="16"/>
                <w:szCs w:val="16"/>
              </w:rPr>
              <w:t xml:space="preserve"> акція «Зимовий букет – замість ялинки»;</w:t>
            </w:r>
          </w:p>
          <w:p w:rsidR="009557A0" w:rsidRPr="00232868" w:rsidRDefault="009557A0" w:rsidP="009557A0">
            <w:pPr>
              <w:pStyle w:val="a8"/>
              <w:numPr>
                <w:ilvl w:val="0"/>
                <w:numId w:val="1"/>
              </w:numPr>
              <w:ind w:left="785"/>
              <w:rPr>
                <w:rStyle w:val="docdata"/>
                <w:sz w:val="16"/>
                <w:szCs w:val="16"/>
              </w:rPr>
            </w:pPr>
            <w:r w:rsidRPr="00232868">
              <w:rPr>
                <w:rStyle w:val="docdata"/>
                <w:sz w:val="16"/>
                <w:szCs w:val="16"/>
              </w:rPr>
              <w:t>Всеукраїнський бліц-конкурс «Український орнамент перемоги»</w:t>
            </w:r>
          </w:p>
          <w:p w:rsidR="009557A0" w:rsidRPr="00232868" w:rsidRDefault="009557A0" w:rsidP="009557A0">
            <w:pPr>
              <w:pStyle w:val="a8"/>
              <w:numPr>
                <w:ilvl w:val="0"/>
                <w:numId w:val="1"/>
              </w:numPr>
              <w:ind w:left="785"/>
              <w:rPr>
                <w:sz w:val="16"/>
                <w:szCs w:val="16"/>
              </w:rPr>
            </w:pPr>
            <w:r w:rsidRPr="00232868">
              <w:rPr>
                <w:rStyle w:val="docdata"/>
                <w:sz w:val="16"/>
                <w:szCs w:val="16"/>
              </w:rPr>
              <w:t>Акція віртуального музею зоології «Моя улюблена тварина»</w:t>
            </w:r>
          </w:p>
          <w:p w:rsidR="009557A0" w:rsidRPr="00232868" w:rsidRDefault="009557A0" w:rsidP="00EA35A4">
            <w:pPr>
              <w:rPr>
                <w:sz w:val="16"/>
                <w:szCs w:val="16"/>
              </w:rPr>
            </w:pP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25.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Участь у районному, обласному етапі Всеукраїнської дитячо-юнацької військово-патріотичної гри «Сокіл» («Джура»)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Відділ освіти, культури, молоді та спорту Овідіопольської селищної ради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232868" w:rsidRDefault="009557A0" w:rsidP="00EA35A4">
            <w:pPr>
              <w:rPr>
                <w:sz w:val="16"/>
                <w:szCs w:val="16"/>
              </w:rPr>
            </w:pPr>
            <w:r w:rsidRPr="00232868">
              <w:rPr>
                <w:sz w:val="16"/>
                <w:szCs w:val="16"/>
              </w:rPr>
              <w:t>Проведено  вишколи на базі шкіл, взяли участь в заочному обласному етапі гри, в громаді створено 3 куреня.</w:t>
            </w: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26.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Участь у Всеукраїнському конкурсі- захисті науково-дослідницьких робіт учнів – членів Малої академії наук України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Відділ освіти, культури, молоді та спорту Овідіопольської селищної ради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232868" w:rsidRDefault="009557A0" w:rsidP="00EA35A4">
            <w:pPr>
              <w:rPr>
                <w:sz w:val="16"/>
                <w:szCs w:val="16"/>
              </w:rPr>
            </w:pPr>
            <w:r w:rsidRPr="00232868">
              <w:rPr>
                <w:sz w:val="16"/>
                <w:szCs w:val="16"/>
              </w:rPr>
              <w:t>Проведено  територіальний етап конкурсу - захисту, взяли участь в обласному етапі</w:t>
            </w: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27.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Організація роботи з лідерами учнівського самоврядування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Відділ освіти, культури, молоді та спорту Овідіопольської селищної ради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232868" w:rsidRDefault="009557A0" w:rsidP="00EA35A4">
            <w:pPr>
              <w:rPr>
                <w:sz w:val="16"/>
                <w:szCs w:val="16"/>
              </w:rPr>
            </w:pPr>
            <w:r w:rsidRPr="00232868">
              <w:rPr>
                <w:sz w:val="16"/>
                <w:szCs w:val="16"/>
              </w:rPr>
              <w:t>Організовано роботу Молодіжної ради,  Дитячого Екологічного та Дитячого Водного парламентів</w:t>
            </w: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lastRenderedPageBreak/>
              <w:t>28.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Покращення матеріально-технічної та навчально методичної бази закладів позашкільної освіти, здійснення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rPr>
                <w:sz w:val="16"/>
                <w:szCs w:val="16"/>
              </w:rPr>
            </w:pPr>
          </w:p>
          <w:p w:rsidR="009557A0" w:rsidRPr="00A04899" w:rsidRDefault="009557A0" w:rsidP="00EA35A4">
            <w:pPr>
              <w:rPr>
                <w:sz w:val="16"/>
                <w:szCs w:val="16"/>
              </w:rPr>
            </w:pPr>
          </w:p>
          <w:p w:rsidR="009557A0" w:rsidRPr="00A04899" w:rsidRDefault="009557A0" w:rsidP="00EA35A4">
            <w:pPr>
              <w:rPr>
                <w:sz w:val="16"/>
                <w:szCs w:val="16"/>
              </w:rPr>
            </w:pPr>
          </w:p>
          <w:p w:rsidR="009557A0" w:rsidRPr="00A04899" w:rsidRDefault="009557A0" w:rsidP="00EA35A4">
            <w:pPr>
              <w:rPr>
                <w:sz w:val="16"/>
                <w:szCs w:val="16"/>
              </w:rPr>
            </w:pPr>
          </w:p>
          <w:p w:rsidR="009557A0" w:rsidRPr="00A04899" w:rsidRDefault="009557A0" w:rsidP="00EA35A4">
            <w:pPr>
              <w:rPr>
                <w:sz w:val="16"/>
                <w:szCs w:val="16"/>
              </w:rPr>
            </w:pPr>
          </w:p>
          <w:p w:rsidR="009557A0" w:rsidRPr="00A04899" w:rsidRDefault="009557A0" w:rsidP="00EA35A4">
            <w:pPr>
              <w:rPr>
                <w:sz w:val="16"/>
                <w:szCs w:val="16"/>
              </w:rPr>
            </w:pPr>
          </w:p>
          <w:p w:rsidR="009557A0" w:rsidRPr="00A04899" w:rsidRDefault="009557A0" w:rsidP="00EA35A4">
            <w:pPr>
              <w:rPr>
                <w:sz w:val="16"/>
                <w:szCs w:val="16"/>
              </w:rPr>
            </w:pPr>
          </w:p>
          <w:p w:rsidR="009557A0" w:rsidRPr="00A04899" w:rsidRDefault="009557A0" w:rsidP="00EA35A4">
            <w:pPr>
              <w:rPr>
                <w:sz w:val="16"/>
                <w:szCs w:val="16"/>
              </w:rPr>
            </w:pPr>
          </w:p>
          <w:p w:rsidR="009557A0" w:rsidRPr="00A04899" w:rsidRDefault="009557A0" w:rsidP="00EA35A4">
            <w:pPr>
              <w:rPr>
                <w:sz w:val="16"/>
                <w:szCs w:val="16"/>
              </w:rPr>
            </w:pPr>
          </w:p>
          <w:p w:rsidR="009557A0" w:rsidRPr="00A04899" w:rsidRDefault="009557A0" w:rsidP="00EA35A4">
            <w:pPr>
              <w:rPr>
                <w:sz w:val="16"/>
                <w:szCs w:val="16"/>
              </w:rPr>
            </w:pPr>
          </w:p>
          <w:p w:rsidR="009557A0" w:rsidRPr="00A04899" w:rsidRDefault="009557A0" w:rsidP="00EA35A4">
            <w:pPr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Відділ освіти, культури, молоді та спорту Овідіопольської селищної ради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232868" w:rsidRDefault="009557A0" w:rsidP="00EA35A4">
            <w:pPr>
              <w:rPr>
                <w:sz w:val="16"/>
                <w:szCs w:val="16"/>
              </w:rPr>
            </w:pP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28.1.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Здійснення модернізації матеріально-технічної бази закладах позашкільної освіти.</w:t>
            </w:r>
          </w:p>
        </w:tc>
        <w:tc>
          <w:tcPr>
            <w:tcW w:w="129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232868" w:rsidRDefault="009557A0" w:rsidP="00EA35A4">
            <w:pPr>
              <w:rPr>
                <w:b/>
                <w:sz w:val="16"/>
                <w:szCs w:val="16"/>
              </w:rPr>
            </w:pPr>
            <w:r w:rsidRPr="00232868">
              <w:rPr>
                <w:sz w:val="16"/>
                <w:szCs w:val="16"/>
              </w:rPr>
              <w:t>У 2023 році матеріально-технічна база закладів позашкільної освіти не здійснювалась.</w:t>
            </w: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28.2.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 xml:space="preserve">Здійснення заходів з енергозбереження у закладах позашкільної освіти </w:t>
            </w:r>
          </w:p>
        </w:tc>
        <w:tc>
          <w:tcPr>
            <w:tcW w:w="129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232868" w:rsidRDefault="009557A0" w:rsidP="00EA35A4">
            <w:pPr>
              <w:rPr>
                <w:sz w:val="16"/>
                <w:szCs w:val="16"/>
              </w:rPr>
            </w:pPr>
            <w:r w:rsidRPr="00232868">
              <w:rPr>
                <w:sz w:val="16"/>
                <w:szCs w:val="16"/>
              </w:rPr>
              <w:t>У 2023 році заходи з енергозбереження закладів позашкільної освіти не здійснювались.</w:t>
            </w: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28.3.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Проведення капітального ремонту будівель закладів позашкільної освіти</w:t>
            </w:r>
          </w:p>
        </w:tc>
        <w:tc>
          <w:tcPr>
            <w:tcW w:w="12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557A0" w:rsidRPr="00A04899" w:rsidRDefault="009557A0" w:rsidP="00EA35A4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232868">
              <w:rPr>
                <w:sz w:val="16"/>
                <w:szCs w:val="16"/>
              </w:rPr>
              <w:t>Капітального ремонту закладів позашкільної освіти у 2023 році не відбувалось</w:t>
            </w:r>
          </w:p>
        </w:tc>
      </w:tr>
      <w:tr w:rsidR="009557A0" w:rsidRPr="00A04899" w:rsidTr="00EA35A4">
        <w:trPr>
          <w:cantSplit/>
          <w:trHeight w:val="331"/>
        </w:trPr>
        <w:tc>
          <w:tcPr>
            <w:tcW w:w="150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b/>
                <w:sz w:val="16"/>
                <w:szCs w:val="16"/>
                <w:lang w:val="en-US"/>
              </w:rPr>
              <w:t>V</w:t>
            </w:r>
            <w:r w:rsidRPr="00A04899">
              <w:rPr>
                <w:b/>
                <w:sz w:val="16"/>
                <w:szCs w:val="16"/>
              </w:rPr>
              <w:t>. Професійний розвиток педагогічних працівників</w:t>
            </w: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32.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557A0" w:rsidRPr="00A04899" w:rsidRDefault="009557A0" w:rsidP="00EA35A4">
            <w:pPr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Підвищення кваліфікації педагогічних працівників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7A0" w:rsidRPr="00A04899" w:rsidRDefault="009557A0" w:rsidP="00EA35A4">
            <w:pPr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Відділ освіти, культури, молоді та спорту Овідіопольської селищної ради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32.1.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557A0" w:rsidRPr="00A04899" w:rsidRDefault="009557A0" w:rsidP="00EA35A4">
            <w:pPr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Здійснення своєчасного проходження курсів підвищення кваліфікації усіх категорій педагогічних працівників та забезпечення їх професійного розвитку у міжкурсовий період шляхом участі в семінарах, тренінгах, конференціях тощо</w:t>
            </w: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7A0" w:rsidRPr="00A04899" w:rsidRDefault="009557A0" w:rsidP="00EA35A4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</w:tr>
      <w:tr w:rsidR="009557A0" w:rsidRPr="00A04899" w:rsidTr="00EA35A4">
        <w:trPr>
          <w:cantSplit/>
          <w:trHeight w:val="331"/>
        </w:trPr>
        <w:tc>
          <w:tcPr>
            <w:tcW w:w="1508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b/>
                <w:sz w:val="16"/>
                <w:szCs w:val="16"/>
                <w:lang w:val="en-US"/>
              </w:rPr>
              <w:t xml:space="preserve">VI. </w:t>
            </w:r>
            <w:r w:rsidRPr="00A04899">
              <w:rPr>
                <w:b/>
                <w:sz w:val="16"/>
                <w:szCs w:val="16"/>
              </w:rPr>
              <w:t>Управління освітою</w:t>
            </w: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33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557A0" w:rsidRPr="00A04899" w:rsidRDefault="009557A0" w:rsidP="00EA35A4">
            <w:pPr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Моніторинг якості освіти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7A0" w:rsidRPr="00A04899" w:rsidRDefault="009557A0" w:rsidP="00EA35A4">
            <w:pPr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 xml:space="preserve">Відділ освіти, культури, </w:t>
            </w:r>
            <w:r w:rsidRPr="00A04899">
              <w:rPr>
                <w:sz w:val="16"/>
                <w:szCs w:val="16"/>
              </w:rPr>
              <w:lastRenderedPageBreak/>
              <w:t>молоді та спорту Овідіопольської селищної ради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866A4D" w:rsidRDefault="009557A0" w:rsidP="00EA35A4">
            <w:pPr>
              <w:rPr>
                <w:b/>
                <w:sz w:val="16"/>
                <w:szCs w:val="16"/>
              </w:rPr>
            </w:pPr>
            <w:r w:rsidRPr="00866A4D">
              <w:rPr>
                <w:sz w:val="16"/>
                <w:szCs w:val="16"/>
              </w:rPr>
              <w:t>.</w:t>
            </w: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lastRenderedPageBreak/>
              <w:t>33.1.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557A0" w:rsidRPr="00A04899" w:rsidRDefault="009557A0" w:rsidP="00EA35A4">
            <w:pPr>
              <w:ind w:firstLine="147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Проведення обласного моніторингу якості знань</w:t>
            </w:r>
          </w:p>
        </w:tc>
        <w:tc>
          <w:tcPr>
            <w:tcW w:w="1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7A0" w:rsidRPr="00A04899" w:rsidRDefault="009557A0" w:rsidP="00EA35A4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866A4D" w:rsidRDefault="009557A0" w:rsidP="00EA35A4">
            <w:pPr>
              <w:rPr>
                <w:sz w:val="16"/>
                <w:szCs w:val="16"/>
              </w:rPr>
            </w:pPr>
            <w:r w:rsidRPr="00866A4D">
              <w:rPr>
                <w:sz w:val="16"/>
                <w:szCs w:val="16"/>
              </w:rPr>
              <w:t>Обласний моніторинг якості знань у 2023 році не проводився</w:t>
            </w: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lastRenderedPageBreak/>
              <w:t>33.2.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557A0" w:rsidRPr="00A04899" w:rsidRDefault="009557A0" w:rsidP="00EA35A4">
            <w:pPr>
              <w:ind w:firstLine="147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Проведення анкетування  батьків, учнів, педагогічних працівників</w:t>
            </w:r>
          </w:p>
        </w:tc>
        <w:tc>
          <w:tcPr>
            <w:tcW w:w="1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7A0" w:rsidRPr="00A04899" w:rsidRDefault="009557A0" w:rsidP="00EA35A4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866A4D" w:rsidRDefault="009557A0" w:rsidP="00EA35A4">
            <w:pPr>
              <w:rPr>
                <w:sz w:val="16"/>
                <w:szCs w:val="16"/>
              </w:rPr>
            </w:pPr>
            <w:r w:rsidRPr="00866A4D">
              <w:rPr>
                <w:sz w:val="16"/>
                <w:szCs w:val="16"/>
              </w:rPr>
              <w:t>У травні 2023 року – практичними психологами проведено моніторингове дослідження педагогів «Емоційне вигорання педагогів» в закладах загальної середньої освіти.</w:t>
            </w:r>
          </w:p>
          <w:p w:rsidR="009557A0" w:rsidRPr="00866A4D" w:rsidRDefault="009557A0" w:rsidP="00EA35A4">
            <w:pPr>
              <w:rPr>
                <w:sz w:val="16"/>
                <w:szCs w:val="16"/>
              </w:rPr>
            </w:pPr>
            <w:r w:rsidRPr="00866A4D">
              <w:rPr>
                <w:sz w:val="16"/>
                <w:szCs w:val="16"/>
              </w:rPr>
              <w:t>У квітні 2023 року – практичними психологами ЗЗСО проведено психологічне дослідження учнів 9 та 11 класів «Професійне визначення школярів».</w:t>
            </w:r>
          </w:p>
          <w:p w:rsidR="009557A0" w:rsidRPr="00866A4D" w:rsidRDefault="009557A0" w:rsidP="00EA35A4">
            <w:pPr>
              <w:rPr>
                <w:sz w:val="16"/>
                <w:szCs w:val="16"/>
              </w:rPr>
            </w:pPr>
            <w:r w:rsidRPr="00866A4D">
              <w:rPr>
                <w:sz w:val="16"/>
                <w:szCs w:val="16"/>
              </w:rPr>
              <w:t>У травні 2023 року – соціальними педагогами проведено моніторингове дослідження учнів «Здоровий спосіб життя».</w:t>
            </w:r>
          </w:p>
          <w:p w:rsidR="009557A0" w:rsidRPr="00866A4D" w:rsidRDefault="009557A0" w:rsidP="00EA35A4">
            <w:pPr>
              <w:rPr>
                <w:sz w:val="16"/>
                <w:szCs w:val="16"/>
              </w:rPr>
            </w:pPr>
            <w:r w:rsidRPr="00866A4D">
              <w:rPr>
                <w:sz w:val="16"/>
                <w:szCs w:val="16"/>
              </w:rPr>
              <w:t>У вересні 2023 року – соціальними педагогами проведено моніторингове дослідження для учнів, вчителів та батьків «Ефективність функціонування психологічної служби та ставлення</w:t>
            </w:r>
          </w:p>
          <w:p w:rsidR="009557A0" w:rsidRPr="00866A4D" w:rsidRDefault="009557A0" w:rsidP="00EA35A4">
            <w:pPr>
              <w:rPr>
                <w:sz w:val="16"/>
                <w:szCs w:val="16"/>
              </w:rPr>
            </w:pPr>
            <w:r w:rsidRPr="00866A4D">
              <w:rPr>
                <w:sz w:val="16"/>
                <w:szCs w:val="16"/>
              </w:rPr>
              <w:t>учасників НВП до результатів діяльності працівників психологічної служби».</w:t>
            </w:r>
          </w:p>
          <w:p w:rsidR="009557A0" w:rsidRPr="00866A4D" w:rsidRDefault="009557A0" w:rsidP="00EA35A4">
            <w:pPr>
              <w:rPr>
                <w:sz w:val="16"/>
                <w:szCs w:val="16"/>
              </w:rPr>
            </w:pPr>
            <w:r w:rsidRPr="00866A4D">
              <w:rPr>
                <w:sz w:val="16"/>
                <w:szCs w:val="16"/>
              </w:rPr>
              <w:t>У листопаді 2023 року – практичним психологами ЗЗСО проведено психологічне дослідження учнів 1-х класів «Адаптація учнів 1-х класів до навчання у школі».</w:t>
            </w:r>
          </w:p>
          <w:p w:rsidR="009557A0" w:rsidRPr="00866A4D" w:rsidRDefault="009557A0" w:rsidP="00EA35A4">
            <w:pPr>
              <w:rPr>
                <w:sz w:val="16"/>
                <w:szCs w:val="16"/>
              </w:rPr>
            </w:pPr>
            <w:r w:rsidRPr="00866A4D">
              <w:rPr>
                <w:sz w:val="16"/>
                <w:szCs w:val="16"/>
              </w:rPr>
              <w:t>У листопаді 2023 року – практичним психологами ЗЗСО проведено психологічне дослідження учнів 5-х класів «Адаптація учнів 5-х класів до навчання у середній школі».</w:t>
            </w:r>
          </w:p>
          <w:p w:rsidR="009557A0" w:rsidRPr="00866A4D" w:rsidRDefault="009557A0" w:rsidP="00EA35A4">
            <w:pPr>
              <w:rPr>
                <w:sz w:val="16"/>
                <w:szCs w:val="16"/>
              </w:rPr>
            </w:pPr>
            <w:r w:rsidRPr="00866A4D">
              <w:rPr>
                <w:sz w:val="16"/>
                <w:szCs w:val="16"/>
              </w:rPr>
              <w:t>У грудні 2023 року – соціальними педагогами проведено моніторингове дослідження учнів 9-10 класів «Інформованість школярів про ВІЛ/СНІД».</w:t>
            </w: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34.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557A0" w:rsidRPr="00A04899" w:rsidRDefault="009557A0" w:rsidP="00EA35A4">
            <w:pPr>
              <w:ind w:firstLine="147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Інформаційне забезпечення управлінського процесу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7A0" w:rsidRPr="00A04899" w:rsidRDefault="009557A0" w:rsidP="00EA35A4">
            <w:pPr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Відділ освіти, культури, молоді та спорту Овідіопольської селищної ради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866A4D" w:rsidRDefault="009557A0" w:rsidP="00EA35A4">
            <w:pPr>
              <w:rPr>
                <w:sz w:val="16"/>
                <w:szCs w:val="16"/>
              </w:rPr>
            </w:pPr>
            <w:r w:rsidRPr="00866A4D">
              <w:rPr>
                <w:sz w:val="16"/>
                <w:szCs w:val="16"/>
              </w:rPr>
              <w:t xml:space="preserve">У рамках формування єдиної інформаційно-комунікаційної системи і забезпечення кращої якості освіти, відділ ОКМС та заклади освіти працюють на порталі ІСУО (ДІСО) </w:t>
            </w:r>
            <w:proofErr w:type="gramStart"/>
            <w:r w:rsidRPr="00866A4D">
              <w:rPr>
                <w:sz w:val="16"/>
                <w:szCs w:val="16"/>
              </w:rPr>
              <w:t>https://isuo.org/ .</w:t>
            </w:r>
            <w:proofErr w:type="gramEnd"/>
            <w:r w:rsidRPr="00866A4D">
              <w:rPr>
                <w:sz w:val="16"/>
                <w:szCs w:val="16"/>
              </w:rPr>
              <w:t xml:space="preserve"> Апробація закладів освіти в системі ІСУО (ДІСО), дозволяє створити єдину систему збору, обробки та зберігання інформації в розрізі загальної середньої та дошкільної освіти.</w:t>
            </w: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35.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557A0" w:rsidRPr="00A04899" w:rsidRDefault="009557A0" w:rsidP="00EA35A4">
            <w:pPr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Об'єднання зусиль органів влади на вирішення актуальних питань розвитку освіти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7A0" w:rsidRPr="00A04899" w:rsidRDefault="009557A0" w:rsidP="00EA35A4">
            <w:pPr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Відділ освіти, культури, молоді та спорту Овідіопольської селищної ради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866A4D" w:rsidRDefault="009557A0" w:rsidP="00EA35A4">
            <w:pPr>
              <w:rPr>
                <w:sz w:val="16"/>
                <w:szCs w:val="16"/>
              </w:rPr>
            </w:pPr>
            <w:r w:rsidRPr="00866A4D">
              <w:rPr>
                <w:sz w:val="16"/>
                <w:szCs w:val="16"/>
              </w:rPr>
              <w:t>У 2023 році громадсько-педагогічні ради не створено</w:t>
            </w:r>
          </w:p>
        </w:tc>
      </w:tr>
      <w:tr w:rsidR="009557A0" w:rsidRPr="00A04899" w:rsidTr="00EA35A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36.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557A0" w:rsidRPr="00A04899" w:rsidRDefault="009557A0" w:rsidP="00EA35A4">
            <w:pPr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Моніторинг і оцінка  виконання Програми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7A0" w:rsidRPr="00A04899" w:rsidRDefault="009557A0" w:rsidP="00EA35A4">
            <w:pPr>
              <w:rPr>
                <w:sz w:val="16"/>
                <w:szCs w:val="16"/>
              </w:rPr>
            </w:pPr>
            <w:r w:rsidRPr="00A04899">
              <w:rPr>
                <w:sz w:val="16"/>
                <w:szCs w:val="16"/>
              </w:rPr>
              <w:t>Відділ освіти, культури, молоді та спорту Овідіопольської селищної ради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04899"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7A0" w:rsidRPr="00A04899" w:rsidRDefault="009557A0" w:rsidP="00EA35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66A4D">
              <w:rPr>
                <w:sz w:val="16"/>
                <w:szCs w:val="16"/>
              </w:rPr>
              <w:t>У 2023 році у зв’язку з продовженням воєнного стану на території України, Програма виконана лише частково.</w:t>
            </w:r>
          </w:p>
        </w:tc>
      </w:tr>
    </w:tbl>
    <w:p w:rsidR="009557A0" w:rsidRPr="00A04899" w:rsidRDefault="009557A0" w:rsidP="009557A0">
      <w:pPr>
        <w:shd w:val="clear" w:color="auto" w:fill="FFFFFF"/>
        <w:ind w:firstLine="708"/>
        <w:jc w:val="center"/>
        <w:rPr>
          <w:color w:val="000000"/>
          <w:sz w:val="16"/>
          <w:szCs w:val="16"/>
          <w:lang w:eastAsia="uk-UA"/>
        </w:rPr>
      </w:pPr>
    </w:p>
    <w:p w:rsidR="009557A0" w:rsidRDefault="009557A0" w:rsidP="009557A0">
      <w:pPr>
        <w:shd w:val="clear" w:color="auto" w:fill="FFFFFF"/>
        <w:ind w:firstLine="708"/>
      </w:pPr>
      <w:r>
        <w:rPr>
          <w:color w:val="000000"/>
          <w:sz w:val="20"/>
          <w:szCs w:val="20"/>
          <w:lang w:eastAsia="uk-UA"/>
        </w:rPr>
        <w:t>5. Аналіз виконання за видатками в цілому за програмою:</w:t>
      </w:r>
    </w:p>
    <w:p w:rsidR="009557A0" w:rsidRDefault="009557A0" w:rsidP="009557A0">
      <w:pPr>
        <w:pStyle w:val="210"/>
        <w:shd w:val="clear" w:color="auto" w:fill="FFFFFF"/>
        <w:spacing w:after="0"/>
        <w:jc w:val="right"/>
      </w:pPr>
      <w:r>
        <w:rPr>
          <w:color w:val="000000"/>
          <w:sz w:val="20"/>
          <w:szCs w:val="20"/>
          <w:lang w:eastAsia="uk-UA"/>
        </w:rPr>
        <w:t>тис. грн.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9"/>
        <w:gridCol w:w="1471"/>
        <w:gridCol w:w="1813"/>
        <w:gridCol w:w="1362"/>
        <w:gridCol w:w="1875"/>
        <w:gridCol w:w="1700"/>
        <w:gridCol w:w="1475"/>
        <w:gridCol w:w="1475"/>
        <w:gridCol w:w="1413"/>
        <w:gridCol w:w="857"/>
      </w:tblGrid>
      <w:tr w:rsidR="009557A0" w:rsidTr="00EA35A4">
        <w:trPr>
          <w:cantSplit/>
          <w:trHeight w:val="293"/>
        </w:trPr>
        <w:tc>
          <w:tcPr>
            <w:tcW w:w="43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557A0" w:rsidRPr="009557A0" w:rsidRDefault="009557A0" w:rsidP="00EA35A4">
            <w:pPr>
              <w:snapToGrid w:val="0"/>
              <w:jc w:val="center"/>
              <w:rPr>
                <w:lang w:val="uk-UA"/>
              </w:rPr>
            </w:pPr>
            <w:r w:rsidRPr="009557A0">
              <w:rPr>
                <w:color w:val="000000"/>
                <w:sz w:val="16"/>
                <w:szCs w:val="16"/>
                <w:lang w:val="uk-UA"/>
              </w:rPr>
              <w:lastRenderedPageBreak/>
              <w:t>Бюджетні асигнування з урахуванням змін</w:t>
            </w:r>
          </w:p>
        </w:tc>
        <w:tc>
          <w:tcPr>
            <w:tcW w:w="4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557A0" w:rsidRDefault="009557A0" w:rsidP="00EA35A4">
            <w:pPr>
              <w:snapToGrid w:val="0"/>
              <w:jc w:val="center"/>
            </w:pPr>
            <w:r>
              <w:rPr>
                <w:rStyle w:val="spelle"/>
                <w:color w:val="000000"/>
                <w:sz w:val="16"/>
                <w:szCs w:val="16"/>
              </w:rPr>
              <w:t>Проведені видатки</w:t>
            </w:r>
          </w:p>
        </w:tc>
        <w:tc>
          <w:tcPr>
            <w:tcW w:w="52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557A0" w:rsidRDefault="009557A0" w:rsidP="00EA35A4">
            <w:pPr>
              <w:snapToGrid w:val="0"/>
              <w:jc w:val="center"/>
            </w:pPr>
            <w:r>
              <w:rPr>
                <w:rStyle w:val="spelle"/>
                <w:color w:val="000000"/>
                <w:sz w:val="16"/>
                <w:szCs w:val="16"/>
              </w:rPr>
              <w:t>Відхилення</w:t>
            </w:r>
          </w:p>
        </w:tc>
      </w:tr>
      <w:tr w:rsidR="009557A0" w:rsidTr="00EA35A4">
        <w:trPr>
          <w:cantSplit/>
          <w:trHeight w:val="293"/>
        </w:trPr>
        <w:tc>
          <w:tcPr>
            <w:tcW w:w="1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557A0" w:rsidRDefault="009557A0" w:rsidP="00EA35A4">
            <w:pPr>
              <w:snapToGrid w:val="0"/>
              <w:jc w:val="center"/>
            </w:pPr>
            <w:r>
              <w:rPr>
                <w:rStyle w:val="spelle"/>
                <w:color w:val="000000"/>
                <w:sz w:val="16"/>
                <w:szCs w:val="16"/>
              </w:rPr>
              <w:t>Усього</w:t>
            </w:r>
          </w:p>
        </w:tc>
        <w:tc>
          <w:tcPr>
            <w:tcW w:w="1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557A0" w:rsidRDefault="009557A0" w:rsidP="00EA35A4">
            <w:pPr>
              <w:pStyle w:val="2"/>
              <w:snapToGrid w:val="0"/>
            </w:pPr>
            <w:r>
              <w:rPr>
                <w:color w:val="000000"/>
                <w:sz w:val="16"/>
                <w:szCs w:val="16"/>
              </w:rPr>
              <w:t>Загальний фонд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557A0" w:rsidRDefault="009557A0" w:rsidP="00EA35A4">
            <w:pPr>
              <w:snapToGrid w:val="0"/>
              <w:jc w:val="center"/>
            </w:pPr>
            <w:r>
              <w:rPr>
                <w:rStyle w:val="grame"/>
                <w:color w:val="000000"/>
                <w:sz w:val="16"/>
                <w:szCs w:val="16"/>
              </w:rPr>
              <w:t>Спец</w:t>
            </w:r>
            <w:r>
              <w:rPr>
                <w:rStyle w:val="spelle"/>
                <w:color w:val="000000"/>
                <w:sz w:val="16"/>
                <w:szCs w:val="16"/>
              </w:rPr>
              <w:t xml:space="preserve">іальний </w:t>
            </w:r>
            <w:r>
              <w:rPr>
                <w:color w:val="000000"/>
                <w:sz w:val="16"/>
                <w:szCs w:val="16"/>
              </w:rPr>
              <w:t>фонд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557A0" w:rsidRDefault="009557A0" w:rsidP="00EA35A4">
            <w:pPr>
              <w:snapToGrid w:val="0"/>
              <w:jc w:val="center"/>
            </w:pPr>
            <w:r>
              <w:rPr>
                <w:rStyle w:val="spelle"/>
                <w:color w:val="000000"/>
                <w:sz w:val="16"/>
                <w:szCs w:val="16"/>
              </w:rPr>
              <w:t>Усього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557A0" w:rsidRDefault="009557A0" w:rsidP="00EA35A4">
            <w:pPr>
              <w:snapToGrid w:val="0"/>
              <w:jc w:val="center"/>
            </w:pPr>
            <w:r>
              <w:rPr>
                <w:rStyle w:val="spelle"/>
                <w:color w:val="000000"/>
                <w:sz w:val="16"/>
                <w:szCs w:val="16"/>
              </w:rPr>
              <w:t xml:space="preserve">Загальний </w:t>
            </w:r>
            <w:r>
              <w:rPr>
                <w:color w:val="000000"/>
                <w:sz w:val="16"/>
                <w:szCs w:val="16"/>
              </w:rPr>
              <w:t>фонд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557A0" w:rsidRDefault="009557A0" w:rsidP="00EA35A4">
            <w:pPr>
              <w:snapToGrid w:val="0"/>
              <w:jc w:val="center"/>
            </w:pPr>
            <w:r>
              <w:rPr>
                <w:rStyle w:val="grame"/>
                <w:color w:val="000000"/>
                <w:sz w:val="16"/>
                <w:szCs w:val="16"/>
              </w:rPr>
              <w:t>Спец</w:t>
            </w:r>
            <w:r>
              <w:rPr>
                <w:rStyle w:val="spelle"/>
                <w:color w:val="000000"/>
                <w:sz w:val="16"/>
                <w:szCs w:val="16"/>
              </w:rPr>
              <w:t xml:space="preserve">іальний </w:t>
            </w:r>
            <w:r>
              <w:rPr>
                <w:color w:val="000000"/>
                <w:sz w:val="16"/>
                <w:szCs w:val="16"/>
              </w:rPr>
              <w:t>фонд</w:t>
            </w:r>
          </w:p>
        </w:tc>
        <w:tc>
          <w:tcPr>
            <w:tcW w:w="14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557A0" w:rsidRDefault="009557A0" w:rsidP="00EA35A4">
            <w:pPr>
              <w:snapToGrid w:val="0"/>
              <w:jc w:val="center"/>
            </w:pPr>
            <w:r>
              <w:rPr>
                <w:rStyle w:val="spelle"/>
                <w:color w:val="000000"/>
                <w:sz w:val="16"/>
                <w:szCs w:val="16"/>
              </w:rPr>
              <w:t>усього</w:t>
            </w:r>
          </w:p>
        </w:tc>
        <w:tc>
          <w:tcPr>
            <w:tcW w:w="14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557A0" w:rsidRDefault="009557A0" w:rsidP="00EA35A4">
            <w:pPr>
              <w:snapToGrid w:val="0"/>
              <w:jc w:val="center"/>
            </w:pPr>
            <w:r>
              <w:rPr>
                <w:rStyle w:val="spelle"/>
                <w:color w:val="000000"/>
                <w:sz w:val="16"/>
                <w:szCs w:val="16"/>
              </w:rPr>
              <w:t xml:space="preserve">Загальний </w:t>
            </w:r>
            <w:r>
              <w:rPr>
                <w:color w:val="000000"/>
                <w:sz w:val="16"/>
                <w:szCs w:val="16"/>
              </w:rPr>
              <w:t>фонд</w:t>
            </w:r>
          </w:p>
        </w:tc>
        <w:tc>
          <w:tcPr>
            <w:tcW w:w="14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557A0" w:rsidRDefault="009557A0" w:rsidP="00EA35A4">
            <w:pPr>
              <w:snapToGrid w:val="0"/>
              <w:jc w:val="center"/>
            </w:pPr>
            <w:r>
              <w:rPr>
                <w:rStyle w:val="grame"/>
                <w:color w:val="000000"/>
                <w:sz w:val="16"/>
                <w:szCs w:val="16"/>
              </w:rPr>
              <w:t>Спец</w:t>
            </w:r>
            <w:r>
              <w:rPr>
                <w:rStyle w:val="spelle"/>
                <w:color w:val="000000"/>
                <w:sz w:val="16"/>
                <w:szCs w:val="16"/>
              </w:rPr>
              <w:t xml:space="preserve">іальний </w:t>
            </w:r>
            <w:r>
              <w:rPr>
                <w:color w:val="000000"/>
                <w:sz w:val="16"/>
                <w:szCs w:val="16"/>
              </w:rPr>
              <w:t>фонд</w:t>
            </w:r>
          </w:p>
        </w:tc>
        <w:tc>
          <w:tcPr>
            <w:tcW w:w="8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557A0" w:rsidRDefault="009557A0" w:rsidP="00EA35A4">
            <w:pPr>
              <w:snapToGrid w:val="0"/>
              <w:jc w:val="center"/>
            </w:pPr>
            <w:r>
              <w:t>%</w:t>
            </w:r>
          </w:p>
        </w:tc>
      </w:tr>
      <w:tr w:rsidR="009557A0" w:rsidTr="00EA35A4">
        <w:trPr>
          <w:cantSplit/>
          <w:trHeight w:val="293"/>
        </w:trPr>
        <w:tc>
          <w:tcPr>
            <w:tcW w:w="1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557A0" w:rsidRDefault="009557A0" w:rsidP="00EA35A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12386,5</w:t>
            </w:r>
          </w:p>
        </w:tc>
        <w:tc>
          <w:tcPr>
            <w:tcW w:w="1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557A0" w:rsidRDefault="009557A0" w:rsidP="00EA35A4">
            <w:pPr>
              <w:pStyle w:val="2"/>
              <w:snapToGrid w:val="0"/>
              <w:rPr>
                <w:b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12386,5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557A0" w:rsidRDefault="009557A0" w:rsidP="00EA35A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557A0" w:rsidRDefault="009557A0" w:rsidP="00EA35A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1323,1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557A0" w:rsidRDefault="009557A0" w:rsidP="00EA35A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1323,1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557A0" w:rsidRDefault="009557A0" w:rsidP="00EA35A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557A0" w:rsidRDefault="009557A0" w:rsidP="00EA35A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11063,4</w:t>
            </w:r>
          </w:p>
        </w:tc>
        <w:tc>
          <w:tcPr>
            <w:tcW w:w="14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557A0" w:rsidRDefault="009557A0" w:rsidP="00EA35A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11063,4</w:t>
            </w:r>
          </w:p>
        </w:tc>
        <w:tc>
          <w:tcPr>
            <w:tcW w:w="14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557A0" w:rsidRDefault="009557A0" w:rsidP="00EA35A4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557A0" w:rsidRDefault="009557A0" w:rsidP="00EA35A4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</w:tr>
    </w:tbl>
    <w:p w:rsidR="009557A0" w:rsidRDefault="009557A0" w:rsidP="009557A0"/>
    <w:p w:rsidR="009557A0" w:rsidRPr="009A1AA7" w:rsidRDefault="009557A0" w:rsidP="009557A0">
      <w:pPr>
        <w:jc w:val="center"/>
        <w:rPr>
          <w:i/>
          <w:sz w:val="26"/>
          <w:szCs w:val="26"/>
        </w:rPr>
      </w:pPr>
      <w:proofErr w:type="gramStart"/>
      <w:r w:rsidRPr="009A1AA7">
        <w:rPr>
          <w:b/>
          <w:bCs/>
          <w:i/>
          <w:sz w:val="26"/>
          <w:szCs w:val="26"/>
        </w:rPr>
        <w:t>Секретар  ради</w:t>
      </w:r>
      <w:r w:rsidRPr="009A1AA7">
        <w:rPr>
          <w:b/>
          <w:bCs/>
          <w:i/>
          <w:sz w:val="26"/>
          <w:szCs w:val="26"/>
        </w:rPr>
        <w:tab/>
      </w:r>
      <w:r w:rsidRPr="009A1AA7">
        <w:rPr>
          <w:b/>
          <w:bCs/>
          <w:i/>
          <w:sz w:val="26"/>
          <w:szCs w:val="26"/>
        </w:rPr>
        <w:tab/>
      </w:r>
      <w:r w:rsidRPr="009A1AA7">
        <w:rPr>
          <w:b/>
          <w:bCs/>
          <w:i/>
          <w:sz w:val="26"/>
          <w:szCs w:val="26"/>
        </w:rPr>
        <w:tab/>
      </w:r>
      <w:r w:rsidRPr="009A1AA7">
        <w:rPr>
          <w:b/>
          <w:bCs/>
          <w:i/>
          <w:sz w:val="26"/>
          <w:szCs w:val="26"/>
        </w:rPr>
        <w:tab/>
      </w:r>
      <w:r w:rsidRPr="009A1AA7">
        <w:rPr>
          <w:b/>
          <w:bCs/>
          <w:i/>
          <w:sz w:val="26"/>
          <w:szCs w:val="26"/>
        </w:rPr>
        <w:tab/>
      </w:r>
      <w:r w:rsidRPr="009A1AA7">
        <w:rPr>
          <w:b/>
          <w:bCs/>
          <w:i/>
          <w:sz w:val="26"/>
          <w:szCs w:val="26"/>
        </w:rPr>
        <w:tab/>
      </w:r>
      <w:r w:rsidRPr="009A1AA7">
        <w:rPr>
          <w:b/>
          <w:bCs/>
          <w:i/>
          <w:sz w:val="26"/>
          <w:szCs w:val="26"/>
        </w:rPr>
        <w:tab/>
      </w:r>
      <w:r w:rsidRPr="009A1AA7">
        <w:rPr>
          <w:b/>
          <w:bCs/>
          <w:i/>
          <w:sz w:val="26"/>
          <w:szCs w:val="26"/>
        </w:rPr>
        <w:tab/>
      </w:r>
      <w:r w:rsidRPr="009A1AA7">
        <w:rPr>
          <w:b/>
          <w:bCs/>
          <w:i/>
          <w:sz w:val="26"/>
          <w:szCs w:val="26"/>
        </w:rPr>
        <w:tab/>
      </w:r>
      <w:r w:rsidRPr="009A1AA7">
        <w:rPr>
          <w:b/>
          <w:bCs/>
          <w:i/>
          <w:sz w:val="26"/>
          <w:szCs w:val="26"/>
        </w:rPr>
        <w:tab/>
      </w:r>
      <w:r w:rsidRPr="009A1AA7">
        <w:rPr>
          <w:b/>
          <w:bCs/>
          <w:i/>
          <w:sz w:val="26"/>
          <w:szCs w:val="26"/>
        </w:rPr>
        <w:tab/>
      </w:r>
      <w:r w:rsidRPr="009A1AA7">
        <w:rPr>
          <w:b/>
          <w:bCs/>
          <w:i/>
          <w:sz w:val="26"/>
          <w:szCs w:val="26"/>
        </w:rPr>
        <w:tab/>
      </w:r>
      <w:r w:rsidRPr="009A1AA7">
        <w:rPr>
          <w:b/>
          <w:bCs/>
          <w:i/>
          <w:sz w:val="26"/>
          <w:szCs w:val="26"/>
        </w:rPr>
        <w:tab/>
        <w:t>С.НОВІКОВА</w:t>
      </w:r>
      <w:proofErr w:type="gramEnd"/>
    </w:p>
    <w:p w:rsidR="00FE0C22" w:rsidRDefault="00FE0C22" w:rsidP="00A60569">
      <w:pPr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sectPr w:rsidR="00FE0C22" w:rsidSect="00EA35A4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Fallback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Liberation Serif">
    <w:altName w:val="MS Gothic"/>
    <w:charset w:val="80"/>
    <w:family w:val="roman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3055398"/>
    <w:multiLevelType w:val="hybridMultilevel"/>
    <w:tmpl w:val="EACE9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46DC3"/>
    <w:multiLevelType w:val="hybridMultilevel"/>
    <w:tmpl w:val="CE842594"/>
    <w:lvl w:ilvl="0" w:tplc="B52CEE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954BB"/>
    <w:multiLevelType w:val="hybridMultilevel"/>
    <w:tmpl w:val="C124075A"/>
    <w:lvl w:ilvl="0" w:tplc="27F2D0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A5E07"/>
    <w:multiLevelType w:val="hybridMultilevel"/>
    <w:tmpl w:val="0DA27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F1C35"/>
    <w:multiLevelType w:val="hybridMultilevel"/>
    <w:tmpl w:val="4A40FD9A"/>
    <w:lvl w:ilvl="0" w:tplc="A7F849D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64263E"/>
    <w:multiLevelType w:val="hybridMultilevel"/>
    <w:tmpl w:val="0B1A2B46"/>
    <w:lvl w:ilvl="0" w:tplc="05A03FC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CCD4CA9"/>
    <w:multiLevelType w:val="hybridMultilevel"/>
    <w:tmpl w:val="70FE4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0569"/>
    <w:rsid w:val="00000FB3"/>
    <w:rsid w:val="00010BD4"/>
    <w:rsid w:val="000150F1"/>
    <w:rsid w:val="00036ACA"/>
    <w:rsid w:val="00087988"/>
    <w:rsid w:val="000A0D9E"/>
    <w:rsid w:val="00101967"/>
    <w:rsid w:val="00116DC3"/>
    <w:rsid w:val="00152ED7"/>
    <w:rsid w:val="001611C7"/>
    <w:rsid w:val="00192687"/>
    <w:rsid w:val="001D05B6"/>
    <w:rsid w:val="001D0E9E"/>
    <w:rsid w:val="001D0F0F"/>
    <w:rsid w:val="00224551"/>
    <w:rsid w:val="00242E76"/>
    <w:rsid w:val="00272BAE"/>
    <w:rsid w:val="0028290B"/>
    <w:rsid w:val="00287348"/>
    <w:rsid w:val="002B1B47"/>
    <w:rsid w:val="002C19F6"/>
    <w:rsid w:val="002E012F"/>
    <w:rsid w:val="003518F3"/>
    <w:rsid w:val="00395D4A"/>
    <w:rsid w:val="003C1F12"/>
    <w:rsid w:val="003D7B18"/>
    <w:rsid w:val="0041667B"/>
    <w:rsid w:val="00422840"/>
    <w:rsid w:val="004676E5"/>
    <w:rsid w:val="00493D4A"/>
    <w:rsid w:val="004A0BDE"/>
    <w:rsid w:val="004A737B"/>
    <w:rsid w:val="004C46EB"/>
    <w:rsid w:val="004D2C70"/>
    <w:rsid w:val="004D34BA"/>
    <w:rsid w:val="004D468E"/>
    <w:rsid w:val="004F311A"/>
    <w:rsid w:val="00523888"/>
    <w:rsid w:val="00587D9A"/>
    <w:rsid w:val="005955F7"/>
    <w:rsid w:val="00596D25"/>
    <w:rsid w:val="005D20AC"/>
    <w:rsid w:val="005E3EE3"/>
    <w:rsid w:val="006924D0"/>
    <w:rsid w:val="00700E9C"/>
    <w:rsid w:val="007348F1"/>
    <w:rsid w:val="0080036E"/>
    <w:rsid w:val="008237C9"/>
    <w:rsid w:val="00830AB3"/>
    <w:rsid w:val="00855457"/>
    <w:rsid w:val="00856DC8"/>
    <w:rsid w:val="00875D9C"/>
    <w:rsid w:val="008B714D"/>
    <w:rsid w:val="008D277A"/>
    <w:rsid w:val="008F5A1A"/>
    <w:rsid w:val="00900F78"/>
    <w:rsid w:val="00910AE3"/>
    <w:rsid w:val="00924C40"/>
    <w:rsid w:val="0092748C"/>
    <w:rsid w:val="009466C8"/>
    <w:rsid w:val="0095280E"/>
    <w:rsid w:val="009557A0"/>
    <w:rsid w:val="009843AF"/>
    <w:rsid w:val="009A505B"/>
    <w:rsid w:val="009B1740"/>
    <w:rsid w:val="009C1702"/>
    <w:rsid w:val="009D3AFF"/>
    <w:rsid w:val="009F1835"/>
    <w:rsid w:val="00A22C62"/>
    <w:rsid w:val="00A60569"/>
    <w:rsid w:val="00AD2423"/>
    <w:rsid w:val="00AD7167"/>
    <w:rsid w:val="00AE64A7"/>
    <w:rsid w:val="00B57F4A"/>
    <w:rsid w:val="00B91BDC"/>
    <w:rsid w:val="00B92526"/>
    <w:rsid w:val="00C53DF5"/>
    <w:rsid w:val="00C61E7D"/>
    <w:rsid w:val="00C70436"/>
    <w:rsid w:val="00C71574"/>
    <w:rsid w:val="00C7724A"/>
    <w:rsid w:val="00C802E9"/>
    <w:rsid w:val="00D00346"/>
    <w:rsid w:val="00D01A83"/>
    <w:rsid w:val="00D17EE3"/>
    <w:rsid w:val="00DC64B0"/>
    <w:rsid w:val="00DF18C5"/>
    <w:rsid w:val="00EA35A4"/>
    <w:rsid w:val="00EB2E49"/>
    <w:rsid w:val="00EB6403"/>
    <w:rsid w:val="00F748EE"/>
    <w:rsid w:val="00FE0C22"/>
    <w:rsid w:val="00FE3DAA"/>
    <w:rsid w:val="00FE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C30EC-F124-48D5-9FE4-E41AD3AF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569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557A0"/>
    <w:pPr>
      <w:keepNext/>
      <w:tabs>
        <w:tab w:val="num" w:pos="0"/>
      </w:tabs>
      <w:suppressAutoHyphens/>
      <w:spacing w:before="240" w:after="60"/>
      <w:ind w:left="432" w:hanging="432"/>
      <w:jc w:val="left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9557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557A0"/>
    <w:pPr>
      <w:keepNext/>
      <w:tabs>
        <w:tab w:val="num" w:pos="0"/>
      </w:tabs>
      <w:suppressAutoHyphens/>
      <w:ind w:left="705" w:firstLine="0"/>
      <w:outlineLvl w:val="2"/>
    </w:pPr>
    <w:rPr>
      <w:rFonts w:ascii="Times New Roman" w:hAnsi="Times New Roman"/>
      <w:b/>
      <w:bCs/>
      <w:sz w:val="28"/>
      <w:szCs w:val="24"/>
      <w:lang w:val="uk-UA" w:eastAsia="zh-CN"/>
    </w:rPr>
  </w:style>
  <w:style w:type="paragraph" w:styleId="4">
    <w:name w:val="heading 4"/>
    <w:basedOn w:val="11"/>
    <w:next w:val="a0"/>
    <w:link w:val="40"/>
    <w:qFormat/>
    <w:rsid w:val="009557A0"/>
    <w:pPr>
      <w:tabs>
        <w:tab w:val="num" w:pos="0"/>
      </w:tabs>
      <w:spacing w:before="120"/>
      <w:outlineLvl w:val="3"/>
    </w:pPr>
    <w:rPr>
      <w:b/>
      <w:bCs/>
      <w:i/>
      <w:iCs/>
      <w:sz w:val="27"/>
      <w:szCs w:val="27"/>
    </w:rPr>
  </w:style>
  <w:style w:type="paragraph" w:styleId="5">
    <w:name w:val="heading 5"/>
    <w:basedOn w:val="11"/>
    <w:next w:val="a0"/>
    <w:link w:val="50"/>
    <w:qFormat/>
    <w:rsid w:val="009557A0"/>
    <w:pPr>
      <w:tabs>
        <w:tab w:val="num" w:pos="0"/>
      </w:tabs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11"/>
    <w:next w:val="a0"/>
    <w:link w:val="60"/>
    <w:qFormat/>
    <w:rsid w:val="009557A0"/>
    <w:pPr>
      <w:tabs>
        <w:tab w:val="num" w:pos="0"/>
      </w:tabs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a"/>
    <w:next w:val="a"/>
    <w:link w:val="70"/>
    <w:qFormat/>
    <w:rsid w:val="00EB2E49"/>
    <w:pPr>
      <w:spacing w:before="240" w:after="60" w:line="276" w:lineRule="auto"/>
      <w:ind w:firstLine="0"/>
      <w:jc w:val="left"/>
      <w:outlineLvl w:val="6"/>
    </w:pPr>
    <w:rPr>
      <w:sz w:val="24"/>
      <w:szCs w:val="24"/>
      <w:lang w:eastAsia="en-US"/>
    </w:rPr>
  </w:style>
  <w:style w:type="paragraph" w:styleId="8">
    <w:name w:val="heading 8"/>
    <w:basedOn w:val="11"/>
    <w:next w:val="a0"/>
    <w:link w:val="80"/>
    <w:qFormat/>
    <w:rsid w:val="009557A0"/>
    <w:pPr>
      <w:tabs>
        <w:tab w:val="num" w:pos="0"/>
      </w:tabs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9">
    <w:name w:val="heading 9"/>
    <w:basedOn w:val="11"/>
    <w:next w:val="a0"/>
    <w:link w:val="90"/>
    <w:qFormat/>
    <w:rsid w:val="009557A0"/>
    <w:pPr>
      <w:tabs>
        <w:tab w:val="num" w:pos="0"/>
      </w:tabs>
      <w:spacing w:before="60" w:after="60"/>
      <w:outlineLvl w:val="8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B2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1"/>
    <w:link w:val="7"/>
    <w:rsid w:val="00EB2E49"/>
    <w:rPr>
      <w:rFonts w:ascii="Calibri" w:eastAsia="Times New Roman" w:hAnsi="Calibri" w:cs="Times New Roman"/>
      <w:sz w:val="24"/>
      <w:szCs w:val="24"/>
    </w:rPr>
  </w:style>
  <w:style w:type="character" w:customStyle="1" w:styleId="21">
    <w:name w:val="Основной текст (2)"/>
    <w:basedOn w:val="a1"/>
    <w:rsid w:val="00C61E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paragraph" w:customStyle="1" w:styleId="a5">
    <w:name w:val="Содержимое таблицы"/>
    <w:basedOn w:val="a"/>
    <w:uiPriority w:val="99"/>
    <w:rsid w:val="00C61E7D"/>
    <w:pPr>
      <w:widowControl w:val="0"/>
      <w:suppressLineNumbers/>
      <w:suppressAutoHyphens/>
      <w:ind w:firstLine="0"/>
      <w:jc w:val="left"/>
    </w:pPr>
    <w:rPr>
      <w:rFonts w:ascii="Liberation Serif" w:eastAsia="DejaVu Sans" w:hAnsi="Liberation Serif" w:cs="DejaVu Sans"/>
      <w:kern w:val="1"/>
      <w:sz w:val="24"/>
      <w:szCs w:val="24"/>
      <w:lang w:val="uk-UA" w:eastAsia="hi-IN" w:bidi="hi-IN"/>
    </w:rPr>
  </w:style>
  <w:style w:type="paragraph" w:styleId="a6">
    <w:name w:val="No Spacing"/>
    <w:link w:val="a7"/>
    <w:qFormat/>
    <w:rsid w:val="00192687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4A0BDE"/>
    <w:pPr>
      <w:ind w:left="720"/>
      <w:contextualSpacing/>
    </w:pPr>
  </w:style>
  <w:style w:type="character" w:styleId="a9">
    <w:name w:val="Emphasis"/>
    <w:qFormat/>
    <w:rsid w:val="00152ED7"/>
    <w:rPr>
      <w:i/>
      <w:iCs/>
    </w:rPr>
  </w:style>
  <w:style w:type="character" w:customStyle="1" w:styleId="a7">
    <w:name w:val="Без интервала Знак"/>
    <w:link w:val="a6"/>
    <w:uiPriority w:val="1"/>
    <w:locked/>
    <w:rsid w:val="005E3EE3"/>
    <w:rPr>
      <w:rFonts w:ascii="Calibri" w:eastAsia="Times New Roman" w:hAnsi="Calibri" w:cs="Times New Roman"/>
    </w:rPr>
  </w:style>
  <w:style w:type="paragraph" w:customStyle="1" w:styleId="12">
    <w:name w:val="Без интервала1"/>
    <w:uiPriority w:val="99"/>
    <w:qFormat/>
    <w:rsid w:val="009B174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docdata">
    <w:name w:val="docdata"/>
    <w:aliases w:val="docy,v5,1959,baiaagaaboqcaaadqqmaaaw3awaaaaaaaaaaaaaaaaaaaaaaaaaaaaaaaaaaaaaaaaaaaaaaaaaaaaaaaaaaaaaaaaaaaaaaaaaaaaaaaaaaaaaaaaaaaaaaaaaaaaaaaaaaaaaaaaaaaaaaaaaaaaaaaaaaaaaaaaaaaaaaaaaaaaaaaaaaaaaaaaaaaaaaaaaaaaaaaaaaaaaaaaaaaaaaaaaaaaaaaaaaaaaa"/>
    <w:basedOn w:val="a1"/>
    <w:rsid w:val="003D7B18"/>
  </w:style>
  <w:style w:type="paragraph" w:customStyle="1" w:styleId="2938">
    <w:name w:val="2938"/>
    <w:aliases w:val="baiaagaaboqcaaadswkaaaxbcqaaaaaaaaaaaaaaaaaaaaaaaaaaaaaaaaaaaaaaaaaaaaaaaaaaaaaaaaaaaaaaaaaaaaaaaaaaaaaaaaaaaaaaaaaaaaaaaaaaaaaaaaaaaaaaaaaaaaaaaaaaaaaaaaaaaaaaaaaaaaaaaaaaaaaaaaaaaaaaaaaaaaaaaaaaaaaaaaaaaaaaaaaaaaaaaaaaaaaaaaaaaaaa"/>
    <w:basedOn w:val="a"/>
    <w:rsid w:val="003D7B18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224551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31">
    <w:name w:val="Основной текст 31"/>
    <w:basedOn w:val="a"/>
    <w:rsid w:val="00422840"/>
    <w:pPr>
      <w:widowControl w:val="0"/>
      <w:ind w:firstLine="0"/>
      <w:jc w:val="left"/>
    </w:pPr>
    <w:rPr>
      <w:rFonts w:ascii="Times New Roman" w:hAnsi="Times New Roman"/>
      <w:sz w:val="28"/>
      <w:szCs w:val="20"/>
    </w:rPr>
  </w:style>
  <w:style w:type="paragraph" w:styleId="ab">
    <w:name w:val="Balloon Text"/>
    <w:basedOn w:val="a"/>
    <w:link w:val="ac"/>
    <w:unhideWhenUsed/>
    <w:rsid w:val="0042284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rsid w:val="0042284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9557A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1"/>
    <w:link w:val="1"/>
    <w:rsid w:val="009557A0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1"/>
    <w:link w:val="3"/>
    <w:rsid w:val="009557A0"/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character" w:customStyle="1" w:styleId="40">
    <w:name w:val="Заголовок 4 Знак"/>
    <w:basedOn w:val="a1"/>
    <w:link w:val="4"/>
    <w:rsid w:val="009557A0"/>
    <w:rPr>
      <w:rFonts w:ascii="Arial" w:eastAsia="Droid Sans Fallback" w:hAnsi="Arial" w:cs="Lohit Hindi"/>
      <w:b/>
      <w:bCs/>
      <w:i/>
      <w:iCs/>
      <w:sz w:val="27"/>
      <w:szCs w:val="27"/>
      <w:lang w:val="uk-UA" w:eastAsia="zh-CN"/>
    </w:rPr>
  </w:style>
  <w:style w:type="character" w:customStyle="1" w:styleId="50">
    <w:name w:val="Заголовок 5 Знак"/>
    <w:basedOn w:val="a1"/>
    <w:link w:val="5"/>
    <w:rsid w:val="009557A0"/>
    <w:rPr>
      <w:rFonts w:ascii="Arial" w:eastAsia="Droid Sans Fallback" w:hAnsi="Arial" w:cs="Lohit Hindi"/>
      <w:b/>
      <w:bCs/>
      <w:sz w:val="24"/>
      <w:szCs w:val="24"/>
      <w:lang w:val="uk-UA" w:eastAsia="zh-CN"/>
    </w:rPr>
  </w:style>
  <w:style w:type="character" w:customStyle="1" w:styleId="60">
    <w:name w:val="Заголовок 6 Знак"/>
    <w:basedOn w:val="a1"/>
    <w:link w:val="6"/>
    <w:rsid w:val="009557A0"/>
    <w:rPr>
      <w:rFonts w:ascii="Arial" w:eastAsia="Droid Sans Fallback" w:hAnsi="Arial" w:cs="Lohit Hindi"/>
      <w:b/>
      <w:bCs/>
      <w:i/>
      <w:iCs/>
      <w:sz w:val="24"/>
      <w:szCs w:val="24"/>
      <w:lang w:val="uk-UA" w:eastAsia="zh-CN"/>
    </w:rPr>
  </w:style>
  <w:style w:type="character" w:customStyle="1" w:styleId="80">
    <w:name w:val="Заголовок 8 Знак"/>
    <w:basedOn w:val="a1"/>
    <w:link w:val="8"/>
    <w:rsid w:val="009557A0"/>
    <w:rPr>
      <w:rFonts w:ascii="Arial" w:eastAsia="Droid Sans Fallback" w:hAnsi="Arial" w:cs="Lohit Hindi"/>
      <w:b/>
      <w:bCs/>
      <w:i/>
      <w:iCs/>
      <w:lang w:val="uk-UA" w:eastAsia="zh-CN"/>
    </w:rPr>
  </w:style>
  <w:style w:type="character" w:customStyle="1" w:styleId="90">
    <w:name w:val="Заголовок 9 Знак"/>
    <w:basedOn w:val="a1"/>
    <w:link w:val="9"/>
    <w:rsid w:val="009557A0"/>
    <w:rPr>
      <w:rFonts w:ascii="Arial" w:eastAsia="Droid Sans Fallback" w:hAnsi="Arial" w:cs="Lohit Hindi"/>
      <w:b/>
      <w:bCs/>
      <w:sz w:val="21"/>
      <w:szCs w:val="21"/>
      <w:lang w:val="uk-UA" w:eastAsia="zh-CN"/>
    </w:rPr>
  </w:style>
  <w:style w:type="character" w:customStyle="1" w:styleId="WW8Num1z0">
    <w:name w:val="WW8Num1z0"/>
    <w:rsid w:val="009557A0"/>
    <w:rPr>
      <w:rFonts w:ascii="Times New Roman" w:hAnsi="Times New Roman" w:cs="Times New Roman"/>
      <w:b/>
      <w:bCs/>
      <w:sz w:val="28"/>
      <w:szCs w:val="28"/>
      <w:lang w:val="uk-UA"/>
    </w:rPr>
  </w:style>
  <w:style w:type="character" w:customStyle="1" w:styleId="WW8Num1z1">
    <w:name w:val="WW8Num1z1"/>
    <w:rsid w:val="009557A0"/>
  </w:style>
  <w:style w:type="character" w:customStyle="1" w:styleId="WW8Num1z2">
    <w:name w:val="WW8Num1z2"/>
    <w:rsid w:val="009557A0"/>
  </w:style>
  <w:style w:type="character" w:customStyle="1" w:styleId="WW8Num1z3">
    <w:name w:val="WW8Num1z3"/>
    <w:rsid w:val="009557A0"/>
  </w:style>
  <w:style w:type="character" w:customStyle="1" w:styleId="WW8Num1z4">
    <w:name w:val="WW8Num1z4"/>
    <w:rsid w:val="009557A0"/>
  </w:style>
  <w:style w:type="character" w:customStyle="1" w:styleId="WW8Num1z5">
    <w:name w:val="WW8Num1z5"/>
    <w:rsid w:val="009557A0"/>
  </w:style>
  <w:style w:type="character" w:customStyle="1" w:styleId="WW8Num1z6">
    <w:name w:val="WW8Num1z6"/>
    <w:rsid w:val="009557A0"/>
  </w:style>
  <w:style w:type="character" w:customStyle="1" w:styleId="WW8Num1z7">
    <w:name w:val="WW8Num1z7"/>
    <w:rsid w:val="009557A0"/>
  </w:style>
  <w:style w:type="character" w:customStyle="1" w:styleId="WW8Num1z8">
    <w:name w:val="WW8Num1z8"/>
    <w:rsid w:val="009557A0"/>
  </w:style>
  <w:style w:type="character" w:customStyle="1" w:styleId="WW8Num2z0">
    <w:name w:val="WW8Num2z0"/>
    <w:rsid w:val="009557A0"/>
    <w:rPr>
      <w:rFonts w:ascii="Times New Roman" w:hAnsi="Times New Roman" w:cs="Times New Roman"/>
      <w:b/>
      <w:bCs/>
      <w:sz w:val="28"/>
      <w:szCs w:val="28"/>
      <w:lang w:val="uk-UA"/>
    </w:rPr>
  </w:style>
  <w:style w:type="character" w:customStyle="1" w:styleId="WW8Num2z1">
    <w:name w:val="WW8Num2z1"/>
    <w:rsid w:val="009557A0"/>
  </w:style>
  <w:style w:type="character" w:customStyle="1" w:styleId="WW8Num2z2">
    <w:name w:val="WW8Num2z2"/>
    <w:rsid w:val="009557A0"/>
  </w:style>
  <w:style w:type="character" w:customStyle="1" w:styleId="WW8Num2z3">
    <w:name w:val="WW8Num2z3"/>
    <w:rsid w:val="009557A0"/>
  </w:style>
  <w:style w:type="character" w:customStyle="1" w:styleId="WW8Num2z4">
    <w:name w:val="WW8Num2z4"/>
    <w:rsid w:val="009557A0"/>
  </w:style>
  <w:style w:type="character" w:customStyle="1" w:styleId="WW8Num2z5">
    <w:name w:val="WW8Num2z5"/>
    <w:rsid w:val="009557A0"/>
  </w:style>
  <w:style w:type="character" w:customStyle="1" w:styleId="WW8Num2z6">
    <w:name w:val="WW8Num2z6"/>
    <w:rsid w:val="009557A0"/>
  </w:style>
  <w:style w:type="character" w:customStyle="1" w:styleId="WW8Num2z7">
    <w:name w:val="WW8Num2z7"/>
    <w:rsid w:val="009557A0"/>
  </w:style>
  <w:style w:type="character" w:customStyle="1" w:styleId="WW8Num2z8">
    <w:name w:val="WW8Num2z8"/>
    <w:rsid w:val="009557A0"/>
  </w:style>
  <w:style w:type="character" w:customStyle="1" w:styleId="WW8Num3z0">
    <w:name w:val="WW8Num3z0"/>
    <w:rsid w:val="009557A0"/>
    <w:rPr>
      <w:rFonts w:ascii="Times New Roman" w:hAnsi="Times New Roman" w:cs="Times New Roman"/>
      <w:b/>
      <w:bCs/>
      <w:sz w:val="28"/>
      <w:szCs w:val="28"/>
      <w:lang w:val="uk-UA"/>
    </w:rPr>
  </w:style>
  <w:style w:type="character" w:customStyle="1" w:styleId="WW8Num3z1">
    <w:name w:val="WW8Num3z1"/>
    <w:rsid w:val="009557A0"/>
  </w:style>
  <w:style w:type="character" w:customStyle="1" w:styleId="WW8Num3z2">
    <w:name w:val="WW8Num3z2"/>
    <w:rsid w:val="009557A0"/>
  </w:style>
  <w:style w:type="character" w:customStyle="1" w:styleId="WW8Num3z3">
    <w:name w:val="WW8Num3z3"/>
    <w:rsid w:val="009557A0"/>
  </w:style>
  <w:style w:type="character" w:customStyle="1" w:styleId="WW8Num3z4">
    <w:name w:val="WW8Num3z4"/>
    <w:rsid w:val="009557A0"/>
  </w:style>
  <w:style w:type="character" w:customStyle="1" w:styleId="WW8Num3z5">
    <w:name w:val="WW8Num3z5"/>
    <w:rsid w:val="009557A0"/>
  </w:style>
  <w:style w:type="character" w:customStyle="1" w:styleId="WW8Num3z6">
    <w:name w:val="WW8Num3z6"/>
    <w:rsid w:val="009557A0"/>
  </w:style>
  <w:style w:type="character" w:customStyle="1" w:styleId="WW8Num3z7">
    <w:name w:val="WW8Num3z7"/>
    <w:rsid w:val="009557A0"/>
  </w:style>
  <w:style w:type="character" w:customStyle="1" w:styleId="WW8Num3z8">
    <w:name w:val="WW8Num3z8"/>
    <w:rsid w:val="009557A0"/>
  </w:style>
  <w:style w:type="character" w:customStyle="1" w:styleId="ad">
    <w:name w:val="Шрифт абзацу за промовчанням"/>
    <w:rsid w:val="009557A0"/>
  </w:style>
  <w:style w:type="character" w:customStyle="1" w:styleId="32">
    <w:name w:val="Основной шрифт абзаца3"/>
    <w:rsid w:val="009557A0"/>
  </w:style>
  <w:style w:type="character" w:customStyle="1" w:styleId="22">
    <w:name w:val="Основной шрифт абзаца2"/>
    <w:rsid w:val="009557A0"/>
  </w:style>
  <w:style w:type="character" w:customStyle="1" w:styleId="13">
    <w:name w:val="Основной шрифт абзаца1"/>
    <w:rsid w:val="009557A0"/>
  </w:style>
  <w:style w:type="character" w:styleId="ae">
    <w:name w:val="Hyperlink"/>
    <w:rsid w:val="009557A0"/>
    <w:rPr>
      <w:color w:val="000080"/>
      <w:u w:val="single"/>
    </w:rPr>
  </w:style>
  <w:style w:type="character" w:customStyle="1" w:styleId="spelle">
    <w:name w:val="spelle"/>
    <w:basedOn w:val="32"/>
    <w:rsid w:val="009557A0"/>
  </w:style>
  <w:style w:type="character" w:customStyle="1" w:styleId="grame">
    <w:name w:val="grame"/>
    <w:basedOn w:val="32"/>
    <w:rsid w:val="009557A0"/>
  </w:style>
  <w:style w:type="paragraph" w:customStyle="1" w:styleId="11">
    <w:name w:val="Заголовок1"/>
    <w:basedOn w:val="a"/>
    <w:next w:val="a0"/>
    <w:rsid w:val="009557A0"/>
    <w:pPr>
      <w:keepNext/>
      <w:suppressAutoHyphens/>
      <w:spacing w:before="240" w:after="120"/>
      <w:ind w:firstLine="0"/>
      <w:jc w:val="left"/>
    </w:pPr>
    <w:rPr>
      <w:rFonts w:ascii="Arial" w:eastAsia="Droid Sans Fallback" w:hAnsi="Arial" w:cs="Lohit Hindi"/>
      <w:sz w:val="28"/>
      <w:szCs w:val="28"/>
      <w:lang w:val="uk-UA" w:eastAsia="zh-CN"/>
    </w:rPr>
  </w:style>
  <w:style w:type="paragraph" w:styleId="a0">
    <w:name w:val="Body Text"/>
    <w:basedOn w:val="a"/>
    <w:link w:val="af"/>
    <w:rsid w:val="009557A0"/>
    <w:pPr>
      <w:suppressAutoHyphens/>
      <w:ind w:firstLine="0"/>
    </w:pPr>
    <w:rPr>
      <w:rFonts w:ascii="Times New Roman" w:hAnsi="Times New Roman"/>
      <w:sz w:val="26"/>
      <w:szCs w:val="20"/>
      <w:lang w:val="uk-UA" w:eastAsia="zh-CN"/>
    </w:rPr>
  </w:style>
  <w:style w:type="character" w:customStyle="1" w:styleId="af">
    <w:name w:val="Основной текст Знак"/>
    <w:basedOn w:val="a1"/>
    <w:link w:val="a0"/>
    <w:rsid w:val="009557A0"/>
    <w:rPr>
      <w:rFonts w:ascii="Times New Roman" w:eastAsia="Times New Roman" w:hAnsi="Times New Roman" w:cs="Times New Roman"/>
      <w:sz w:val="26"/>
      <w:szCs w:val="20"/>
      <w:lang w:val="uk-UA" w:eastAsia="zh-CN"/>
    </w:rPr>
  </w:style>
  <w:style w:type="paragraph" w:styleId="af0">
    <w:name w:val="List"/>
    <w:basedOn w:val="a0"/>
    <w:rsid w:val="009557A0"/>
    <w:rPr>
      <w:rFonts w:cs="Lohit Hindi"/>
    </w:rPr>
  </w:style>
  <w:style w:type="paragraph" w:styleId="af1">
    <w:name w:val="caption"/>
    <w:basedOn w:val="a"/>
    <w:qFormat/>
    <w:rsid w:val="009557A0"/>
    <w:pPr>
      <w:suppressLineNumbers/>
      <w:suppressAutoHyphens/>
      <w:spacing w:before="120" w:after="120"/>
      <w:ind w:firstLine="0"/>
      <w:jc w:val="left"/>
    </w:pPr>
    <w:rPr>
      <w:rFonts w:ascii="Times New Roman" w:hAnsi="Times New Roman" w:cs="Arial"/>
      <w:i/>
      <w:iCs/>
      <w:sz w:val="24"/>
      <w:szCs w:val="24"/>
      <w:lang w:val="uk-UA" w:eastAsia="zh-CN"/>
    </w:rPr>
  </w:style>
  <w:style w:type="paragraph" w:customStyle="1" w:styleId="33">
    <w:name w:val="Указатель3"/>
    <w:basedOn w:val="a"/>
    <w:rsid w:val="009557A0"/>
    <w:pPr>
      <w:suppressLineNumbers/>
      <w:suppressAutoHyphens/>
      <w:ind w:firstLine="0"/>
      <w:jc w:val="left"/>
    </w:pPr>
    <w:rPr>
      <w:rFonts w:ascii="Times New Roman" w:hAnsi="Times New Roman" w:cs="Arial"/>
      <w:sz w:val="24"/>
      <w:szCs w:val="24"/>
      <w:lang w:val="uk-UA" w:eastAsia="zh-CN"/>
    </w:rPr>
  </w:style>
  <w:style w:type="paragraph" w:customStyle="1" w:styleId="af2">
    <w:name w:val="Назва об'єкта"/>
    <w:basedOn w:val="a"/>
    <w:rsid w:val="009557A0"/>
    <w:pPr>
      <w:suppressLineNumbers/>
      <w:suppressAutoHyphens/>
      <w:spacing w:before="120" w:after="120"/>
      <w:ind w:firstLine="0"/>
      <w:jc w:val="left"/>
    </w:pPr>
    <w:rPr>
      <w:rFonts w:ascii="Times New Roman" w:hAnsi="Times New Roman" w:cs="Arial"/>
      <w:i/>
      <w:iCs/>
      <w:sz w:val="24"/>
      <w:szCs w:val="24"/>
      <w:lang w:val="uk-UA" w:eastAsia="zh-CN"/>
    </w:rPr>
  </w:style>
  <w:style w:type="paragraph" w:customStyle="1" w:styleId="23">
    <w:name w:val="Название объекта2"/>
    <w:basedOn w:val="a"/>
    <w:rsid w:val="009557A0"/>
    <w:pPr>
      <w:suppressLineNumbers/>
      <w:suppressAutoHyphens/>
      <w:spacing w:before="120" w:after="120"/>
      <w:ind w:firstLine="0"/>
      <w:jc w:val="left"/>
    </w:pPr>
    <w:rPr>
      <w:rFonts w:ascii="Times New Roman" w:hAnsi="Times New Roman" w:cs="Arial"/>
      <w:i/>
      <w:iCs/>
      <w:sz w:val="24"/>
      <w:szCs w:val="24"/>
      <w:lang w:val="uk-UA" w:eastAsia="zh-CN"/>
    </w:rPr>
  </w:style>
  <w:style w:type="paragraph" w:customStyle="1" w:styleId="24">
    <w:name w:val="Указатель2"/>
    <w:basedOn w:val="a"/>
    <w:rsid w:val="009557A0"/>
    <w:pPr>
      <w:suppressLineNumbers/>
      <w:suppressAutoHyphens/>
      <w:ind w:firstLine="0"/>
      <w:jc w:val="left"/>
    </w:pPr>
    <w:rPr>
      <w:rFonts w:ascii="Times New Roman" w:hAnsi="Times New Roman" w:cs="Arial"/>
      <w:sz w:val="24"/>
      <w:szCs w:val="24"/>
      <w:lang w:val="uk-UA" w:eastAsia="zh-CN"/>
    </w:rPr>
  </w:style>
  <w:style w:type="paragraph" w:customStyle="1" w:styleId="14">
    <w:name w:val="Название объекта1"/>
    <w:basedOn w:val="a"/>
    <w:rsid w:val="009557A0"/>
    <w:pPr>
      <w:suppressLineNumbers/>
      <w:suppressAutoHyphens/>
      <w:spacing w:before="120" w:after="120"/>
      <w:ind w:firstLine="0"/>
      <w:jc w:val="left"/>
    </w:pPr>
    <w:rPr>
      <w:rFonts w:ascii="Times New Roman" w:hAnsi="Times New Roman" w:cs="Mangal"/>
      <w:i/>
      <w:iCs/>
      <w:sz w:val="24"/>
      <w:szCs w:val="24"/>
      <w:lang w:val="uk-UA" w:eastAsia="zh-CN"/>
    </w:rPr>
  </w:style>
  <w:style w:type="paragraph" w:customStyle="1" w:styleId="15">
    <w:name w:val="Указатель1"/>
    <w:basedOn w:val="a"/>
    <w:rsid w:val="009557A0"/>
    <w:pPr>
      <w:suppressLineNumbers/>
      <w:suppressAutoHyphens/>
      <w:ind w:firstLine="0"/>
      <w:jc w:val="left"/>
    </w:pPr>
    <w:rPr>
      <w:rFonts w:ascii="Times New Roman" w:hAnsi="Times New Roman" w:cs="Mangal"/>
      <w:sz w:val="24"/>
      <w:szCs w:val="24"/>
      <w:lang w:val="uk-UA" w:eastAsia="zh-CN"/>
    </w:rPr>
  </w:style>
  <w:style w:type="paragraph" w:customStyle="1" w:styleId="af3">
    <w:name w:val="Розділ"/>
    <w:basedOn w:val="a"/>
    <w:rsid w:val="009557A0"/>
    <w:pPr>
      <w:suppressLineNumbers/>
      <w:suppressAutoHyphens/>
      <w:spacing w:before="120" w:after="120"/>
      <w:ind w:firstLine="0"/>
      <w:jc w:val="left"/>
    </w:pPr>
    <w:rPr>
      <w:rFonts w:ascii="Times New Roman" w:hAnsi="Times New Roman" w:cs="Lohit Hindi"/>
      <w:i/>
      <w:iCs/>
      <w:sz w:val="24"/>
      <w:szCs w:val="24"/>
      <w:lang w:val="uk-UA" w:eastAsia="zh-CN"/>
    </w:rPr>
  </w:style>
  <w:style w:type="paragraph" w:customStyle="1" w:styleId="af4">
    <w:name w:val="Покажчик"/>
    <w:basedOn w:val="a"/>
    <w:rsid w:val="009557A0"/>
    <w:pPr>
      <w:suppressLineNumbers/>
      <w:suppressAutoHyphens/>
      <w:ind w:firstLine="0"/>
      <w:jc w:val="left"/>
    </w:pPr>
    <w:rPr>
      <w:rFonts w:ascii="Times New Roman" w:hAnsi="Times New Roman" w:cs="Lohit Hindi"/>
      <w:sz w:val="24"/>
      <w:szCs w:val="24"/>
      <w:lang w:val="uk-UA" w:eastAsia="zh-CN"/>
    </w:rPr>
  </w:style>
  <w:style w:type="paragraph" w:customStyle="1" w:styleId="af5">
    <w:name w:val="Знак"/>
    <w:basedOn w:val="a"/>
    <w:rsid w:val="009557A0"/>
    <w:pPr>
      <w:suppressAutoHyphens/>
      <w:ind w:firstLine="0"/>
      <w:jc w:val="left"/>
    </w:pPr>
    <w:rPr>
      <w:rFonts w:ascii="Times New Roman" w:hAnsi="Times New Roman"/>
      <w:sz w:val="20"/>
      <w:szCs w:val="20"/>
      <w:lang w:val="en-US" w:eastAsia="zh-CN"/>
    </w:rPr>
  </w:style>
  <w:style w:type="paragraph" w:customStyle="1" w:styleId="af6">
    <w:name w:val="Вміст таблиці"/>
    <w:basedOn w:val="a"/>
    <w:rsid w:val="009557A0"/>
    <w:pPr>
      <w:suppressLineNumbers/>
      <w:suppressAutoHyphens/>
      <w:ind w:firstLine="0"/>
      <w:jc w:val="left"/>
    </w:pPr>
    <w:rPr>
      <w:rFonts w:ascii="Times New Roman" w:hAnsi="Times New Roman"/>
      <w:sz w:val="24"/>
      <w:szCs w:val="24"/>
      <w:lang w:val="uk-UA" w:eastAsia="zh-CN"/>
    </w:rPr>
  </w:style>
  <w:style w:type="paragraph" w:customStyle="1" w:styleId="af7">
    <w:name w:val="Заголовок таблиці"/>
    <w:basedOn w:val="af6"/>
    <w:rsid w:val="009557A0"/>
    <w:pPr>
      <w:jc w:val="center"/>
    </w:pPr>
    <w:rPr>
      <w:b/>
      <w:bCs/>
    </w:rPr>
  </w:style>
  <w:style w:type="paragraph" w:customStyle="1" w:styleId="af8">
    <w:name w:val="Заголовок таблицы"/>
    <w:basedOn w:val="a5"/>
    <w:rsid w:val="009557A0"/>
    <w:pPr>
      <w:widowControl/>
      <w:jc w:val="center"/>
    </w:pPr>
    <w:rPr>
      <w:rFonts w:ascii="Times New Roman" w:eastAsia="Times New Roman" w:hAnsi="Times New Roman" w:cs="Times New Roman"/>
      <w:b/>
      <w:bCs/>
      <w:kern w:val="0"/>
      <w:lang w:eastAsia="zh-CN" w:bidi="ar-SA"/>
    </w:rPr>
  </w:style>
  <w:style w:type="paragraph" w:customStyle="1" w:styleId="StyleNormal">
    <w:name w:val="StyleNormal"/>
    <w:rsid w:val="009557A0"/>
    <w:pPr>
      <w:suppressAutoHyphens/>
      <w:spacing w:after="0" w:line="220" w:lineRule="exact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customStyle="1" w:styleId="StyleZakonu">
    <w:name w:val="StyleZakonu"/>
    <w:basedOn w:val="StyleNormal"/>
    <w:rsid w:val="009557A0"/>
    <w:pPr>
      <w:spacing w:after="60"/>
      <w:ind w:firstLine="284"/>
      <w:jc w:val="both"/>
    </w:pPr>
  </w:style>
  <w:style w:type="paragraph" w:customStyle="1" w:styleId="af9">
    <w:name w:val="Нормальний текст"/>
    <w:basedOn w:val="a"/>
    <w:rsid w:val="009557A0"/>
    <w:pPr>
      <w:suppressAutoHyphens/>
      <w:spacing w:before="120"/>
      <w:ind w:firstLine="567"/>
      <w:jc w:val="left"/>
    </w:pPr>
    <w:rPr>
      <w:rFonts w:ascii="Times New Roman" w:hAnsi="Times New Roman"/>
      <w:sz w:val="24"/>
      <w:szCs w:val="24"/>
      <w:lang w:val="uk-UA" w:eastAsia="zh-CN"/>
    </w:rPr>
  </w:style>
  <w:style w:type="paragraph" w:styleId="afa">
    <w:name w:val="header"/>
    <w:basedOn w:val="a"/>
    <w:link w:val="afb"/>
    <w:rsid w:val="009557A0"/>
    <w:pPr>
      <w:suppressLineNumbers/>
      <w:tabs>
        <w:tab w:val="center" w:pos="4819"/>
        <w:tab w:val="right" w:pos="9638"/>
      </w:tabs>
      <w:suppressAutoHyphens/>
      <w:ind w:firstLine="0"/>
      <w:jc w:val="left"/>
    </w:pPr>
    <w:rPr>
      <w:rFonts w:ascii="Times New Roman" w:hAnsi="Times New Roman"/>
      <w:sz w:val="24"/>
      <w:szCs w:val="24"/>
      <w:lang w:val="uk-UA" w:eastAsia="zh-CN"/>
    </w:rPr>
  </w:style>
  <w:style w:type="character" w:customStyle="1" w:styleId="afb">
    <w:name w:val="Верхний колонтитул Знак"/>
    <w:basedOn w:val="a1"/>
    <w:link w:val="afa"/>
    <w:rsid w:val="009557A0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FR1">
    <w:name w:val="FR1"/>
    <w:rsid w:val="009557A0"/>
    <w:pPr>
      <w:widowControl w:val="0"/>
      <w:suppressAutoHyphens/>
      <w:snapToGrid w:val="0"/>
      <w:spacing w:after="0" w:line="240" w:lineRule="auto"/>
      <w:jc w:val="both"/>
    </w:pPr>
    <w:rPr>
      <w:rFonts w:ascii="Arial" w:eastAsia="Arial" w:hAnsi="Arial" w:cs="Arial"/>
      <w:kern w:val="1"/>
      <w:szCs w:val="20"/>
      <w:lang w:eastAsia="zh-CN"/>
    </w:rPr>
  </w:style>
  <w:style w:type="paragraph" w:customStyle="1" w:styleId="16">
    <w:name w:val="Основной текст1"/>
    <w:basedOn w:val="a"/>
    <w:link w:val="afc"/>
    <w:rsid w:val="009557A0"/>
    <w:pPr>
      <w:widowControl w:val="0"/>
      <w:shd w:val="clear" w:color="auto" w:fill="FFFFFF"/>
      <w:spacing w:line="240" w:lineRule="exact"/>
      <w:ind w:firstLine="600"/>
    </w:pPr>
    <w:rPr>
      <w:rFonts w:ascii="Times New Roman" w:hAnsi="Times New Roman"/>
      <w:lang w:val="uk-UA" w:eastAsia="zh-CN"/>
    </w:rPr>
  </w:style>
  <w:style w:type="paragraph" w:customStyle="1" w:styleId="210">
    <w:name w:val="Основной текст с отступом 21"/>
    <w:basedOn w:val="a"/>
    <w:rsid w:val="009557A0"/>
    <w:pPr>
      <w:suppressAutoHyphens/>
      <w:spacing w:after="120" w:line="480" w:lineRule="auto"/>
      <w:ind w:left="283" w:firstLine="0"/>
      <w:jc w:val="left"/>
    </w:pPr>
    <w:rPr>
      <w:rFonts w:ascii="Times New Roman" w:hAnsi="Times New Roman"/>
      <w:sz w:val="24"/>
      <w:szCs w:val="24"/>
      <w:lang w:val="uk-UA" w:eastAsia="zh-CN"/>
    </w:rPr>
  </w:style>
  <w:style w:type="paragraph" w:customStyle="1" w:styleId="100">
    <w:name w:val="Заголовок 10"/>
    <w:basedOn w:val="11"/>
    <w:next w:val="a0"/>
    <w:rsid w:val="009557A0"/>
    <w:pPr>
      <w:tabs>
        <w:tab w:val="num" w:pos="0"/>
      </w:tabs>
      <w:spacing w:before="60" w:after="60"/>
      <w:ind w:left="432" w:hanging="432"/>
    </w:pPr>
    <w:rPr>
      <w:b/>
      <w:bCs/>
      <w:sz w:val="21"/>
      <w:szCs w:val="21"/>
    </w:rPr>
  </w:style>
  <w:style w:type="paragraph" w:customStyle="1" w:styleId="afd">
    <w:name w:val="Знак Знак"/>
    <w:basedOn w:val="a"/>
    <w:rsid w:val="009557A0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c">
    <w:name w:val="Основной текст_"/>
    <w:link w:val="16"/>
    <w:locked/>
    <w:rsid w:val="009557A0"/>
    <w:rPr>
      <w:rFonts w:ascii="Times New Roman" w:eastAsia="Times New Roman" w:hAnsi="Times New Roman" w:cs="Times New Roman"/>
      <w:shd w:val="clear" w:color="auto" w:fill="FFFFFF"/>
      <w:lang w:val="uk-UA" w:eastAsia="zh-CN"/>
    </w:rPr>
  </w:style>
  <w:style w:type="paragraph" w:styleId="afe">
    <w:name w:val="footer"/>
    <w:basedOn w:val="a"/>
    <w:link w:val="aff"/>
    <w:uiPriority w:val="99"/>
    <w:unhideWhenUsed/>
    <w:rsid w:val="009557A0"/>
    <w:pPr>
      <w:tabs>
        <w:tab w:val="center" w:pos="4677"/>
        <w:tab w:val="right" w:pos="9355"/>
      </w:tabs>
      <w:suppressAutoHyphens/>
      <w:ind w:firstLine="0"/>
      <w:jc w:val="left"/>
    </w:pPr>
    <w:rPr>
      <w:rFonts w:ascii="Times New Roman" w:hAnsi="Times New Roman"/>
      <w:sz w:val="24"/>
      <w:szCs w:val="24"/>
      <w:lang w:val="uk-UA" w:eastAsia="zh-CN"/>
    </w:rPr>
  </w:style>
  <w:style w:type="character" w:customStyle="1" w:styleId="aff">
    <w:name w:val="Нижний колонтитул Знак"/>
    <w:basedOn w:val="a1"/>
    <w:link w:val="afe"/>
    <w:uiPriority w:val="99"/>
    <w:rsid w:val="009557A0"/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13930-098D-4849-A16D-39CD16E48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20</Pages>
  <Words>4722</Words>
  <Characters>26921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User</cp:lastModifiedBy>
  <cp:revision>65</cp:revision>
  <cp:lastPrinted>2024-04-09T09:23:00Z</cp:lastPrinted>
  <dcterms:created xsi:type="dcterms:W3CDTF">2023-01-17T09:39:00Z</dcterms:created>
  <dcterms:modified xsi:type="dcterms:W3CDTF">2024-04-18T06:21:00Z</dcterms:modified>
</cp:coreProperties>
</file>