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34" w:rsidRPr="00473DC8" w:rsidRDefault="00B60834" w:rsidP="00B60834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834" w:rsidRPr="00473DC8" w:rsidRDefault="00B60834" w:rsidP="00B60834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B60834" w:rsidRPr="00473DC8" w:rsidRDefault="00B60834" w:rsidP="00B60834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B60834" w:rsidRPr="00473DC8" w:rsidRDefault="00B60834" w:rsidP="00B60834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60834" w:rsidRPr="00473DC8" w:rsidRDefault="00B60834" w:rsidP="00B60834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B60834" w:rsidRPr="00FC1E62" w:rsidRDefault="00B60834" w:rsidP="00B60834">
      <w:pPr>
        <w:rPr>
          <w:b/>
          <w:i/>
          <w:sz w:val="26"/>
          <w:szCs w:val="26"/>
          <w:lang w:val="uk-UA"/>
        </w:rPr>
      </w:pPr>
    </w:p>
    <w:p w:rsidR="00354547" w:rsidRPr="00EF6F3D" w:rsidRDefault="00354547" w:rsidP="00030FD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47FE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B47FE2">
        <w:rPr>
          <w:rFonts w:ascii="Times New Roman" w:hAnsi="Times New Roman" w:cs="Times New Roman"/>
          <w:sz w:val="26"/>
          <w:szCs w:val="26"/>
          <w:lang w:val="uk-UA"/>
        </w:rPr>
        <w:t>Сизоненко К.С</w:t>
      </w:r>
      <w:r w:rsidR="0073355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30FD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030FD0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47FE2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B47FE2">
        <w:rPr>
          <w:sz w:val="26"/>
          <w:szCs w:val="26"/>
          <w:lang w:val="uk-UA"/>
        </w:rPr>
        <w:t>Сизоненко Катерині Сергіївні</w:t>
      </w:r>
      <w:r w:rsidR="00EA550C">
        <w:rPr>
          <w:sz w:val="26"/>
          <w:szCs w:val="26"/>
          <w:lang w:val="uk-UA"/>
        </w:rPr>
        <w:t xml:space="preserve"> </w:t>
      </w:r>
      <w:r w:rsidR="00B47FE2">
        <w:rPr>
          <w:sz w:val="26"/>
          <w:szCs w:val="26"/>
          <w:lang w:val="uk-UA"/>
        </w:rPr>
        <w:t>від 01</w:t>
      </w:r>
      <w:r w:rsidR="00DD7E46">
        <w:rPr>
          <w:sz w:val="26"/>
          <w:szCs w:val="26"/>
          <w:lang w:val="uk-UA"/>
        </w:rPr>
        <w:t>.0</w:t>
      </w:r>
      <w:r w:rsidR="00B47FE2">
        <w:rPr>
          <w:sz w:val="26"/>
          <w:szCs w:val="26"/>
          <w:lang w:val="uk-UA"/>
        </w:rPr>
        <w:t>7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B47FE2">
        <w:rPr>
          <w:sz w:val="26"/>
          <w:szCs w:val="26"/>
          <w:lang w:val="uk-UA"/>
        </w:rPr>
        <w:t>С</w:t>
      </w:r>
      <w:r w:rsidR="00E50BD7">
        <w:rPr>
          <w:sz w:val="26"/>
          <w:szCs w:val="26"/>
          <w:lang w:val="uk-UA"/>
        </w:rPr>
        <w:t>-020-</w:t>
      </w:r>
      <w:r w:rsidR="00B47FE2">
        <w:rPr>
          <w:sz w:val="26"/>
          <w:szCs w:val="26"/>
          <w:lang w:val="uk-UA"/>
        </w:rPr>
        <w:t>705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Сизоненко</w:t>
      </w:r>
      <w:proofErr w:type="spellEnd"/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Катерині Сергіївні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3836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Набережний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47F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14 а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B47FE2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B47FE2">
        <w:rPr>
          <w:sz w:val="26"/>
          <w:szCs w:val="26"/>
          <w:lang w:val="uk-UA"/>
        </w:rPr>
        <w:t>Сизоненко Катерині Сергіївні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B47FE2">
        <w:rPr>
          <w:sz w:val="26"/>
          <w:szCs w:val="26"/>
          <w:lang w:val="uk-UA"/>
        </w:rPr>
        <w:t>0584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</w:t>
      </w:r>
      <w:r w:rsidR="00B47FE2">
        <w:rPr>
          <w:sz w:val="26"/>
          <w:szCs w:val="26"/>
          <w:lang w:val="uk-UA"/>
        </w:rPr>
        <w:t xml:space="preserve">0,0170 га – охоронна зона навколо (уздовж) об’єкта енергетичної системи; 0,0584 га – охоронна зона пам’ятки культурної спадщини;  </w:t>
      </w:r>
      <w:r w:rsidR="00DD7E46">
        <w:rPr>
          <w:sz w:val="26"/>
          <w:szCs w:val="26"/>
          <w:lang w:val="uk-UA"/>
        </w:rPr>
        <w:t>0,</w:t>
      </w:r>
      <w:r w:rsidR="00B47FE2">
        <w:rPr>
          <w:sz w:val="26"/>
          <w:szCs w:val="26"/>
          <w:lang w:val="uk-UA"/>
        </w:rPr>
        <w:t>0584</w:t>
      </w:r>
      <w:r w:rsidR="00DD7E46">
        <w:rPr>
          <w:sz w:val="26"/>
          <w:szCs w:val="26"/>
          <w:lang w:val="uk-UA"/>
        </w:rPr>
        <w:t xml:space="preserve"> га – </w:t>
      </w:r>
      <w:r w:rsidR="00414B59">
        <w:rPr>
          <w:sz w:val="26"/>
          <w:szCs w:val="26"/>
          <w:lang w:val="uk-UA"/>
        </w:rPr>
        <w:t>водоохоронна зона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B47FE2">
        <w:rPr>
          <w:sz w:val="26"/>
          <w:szCs w:val="26"/>
          <w:lang w:val="uk-UA"/>
        </w:rPr>
        <w:t>провулок</w:t>
      </w:r>
      <w:r w:rsidR="00DD7E46">
        <w:rPr>
          <w:sz w:val="26"/>
          <w:szCs w:val="26"/>
          <w:lang w:val="uk-UA"/>
        </w:rPr>
        <w:t xml:space="preserve"> </w:t>
      </w:r>
      <w:r w:rsidR="00414B59">
        <w:rPr>
          <w:sz w:val="26"/>
          <w:szCs w:val="26"/>
          <w:lang w:val="uk-UA"/>
        </w:rPr>
        <w:t>Н</w:t>
      </w:r>
      <w:r w:rsidR="00B47FE2">
        <w:rPr>
          <w:sz w:val="26"/>
          <w:szCs w:val="26"/>
          <w:lang w:val="uk-UA"/>
        </w:rPr>
        <w:t>абережний</w:t>
      </w:r>
      <w:r w:rsidR="00DD7E46">
        <w:rPr>
          <w:sz w:val="26"/>
          <w:szCs w:val="26"/>
          <w:lang w:val="uk-UA"/>
        </w:rPr>
        <w:t xml:space="preserve">, </w:t>
      </w:r>
      <w:r w:rsidR="00B47FE2">
        <w:rPr>
          <w:sz w:val="26"/>
          <w:szCs w:val="26"/>
          <w:lang w:val="uk-UA"/>
        </w:rPr>
        <w:t>14 а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B47FE2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B47FE2">
        <w:rPr>
          <w:sz w:val="26"/>
          <w:szCs w:val="26"/>
          <w:lang w:val="uk-UA"/>
        </w:rPr>
        <w:t>231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B47FE2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r w:rsidR="00B47FE2">
        <w:rPr>
          <w:sz w:val="26"/>
          <w:szCs w:val="26"/>
          <w:lang w:val="uk-UA"/>
        </w:rPr>
        <w:t>Сизоненко К.С.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30FD0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0834"/>
    <w:rsid w:val="00B63F02"/>
    <w:rsid w:val="00B84F71"/>
    <w:rsid w:val="00B90ECC"/>
    <w:rsid w:val="00BA33CD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E2844"/>
  <w15:docId w15:val="{066E8707-E63F-4427-9C2E-30BC2014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2024-06-18T06:43:00Z</cp:lastPrinted>
  <dcterms:created xsi:type="dcterms:W3CDTF">2024-07-08T09:09:00Z</dcterms:created>
  <dcterms:modified xsi:type="dcterms:W3CDTF">2024-07-26T12:55:00Z</dcterms:modified>
</cp:coreProperties>
</file>