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7B17" w:rsidRPr="00AC7B17" w:rsidRDefault="002416D6" w:rsidP="00AC7B17">
      <w:pPr>
        <w:jc w:val="right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AC7B17" w:rsidRPr="00AC7B17">
        <w:rPr>
          <w:b/>
          <w:sz w:val="28"/>
          <w:szCs w:val="28"/>
        </w:rPr>
        <w:t xml:space="preserve">                                                        4</w:t>
      </w:r>
    </w:p>
    <w:p w:rsidR="009725B5" w:rsidRPr="000D49B2" w:rsidRDefault="00AC7B17" w:rsidP="00AC7B1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9725B5" w:rsidRPr="000D49B2"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504825" cy="723900"/>
            <wp:effectExtent l="0" t="0" r="9525" b="0"/>
            <wp:docPr id="1" name="Рисунок 1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25B5" w:rsidRPr="000D49B2" w:rsidRDefault="009725B5" w:rsidP="009725B5">
      <w:pPr>
        <w:jc w:val="center"/>
        <w:rPr>
          <w:b/>
          <w:bCs/>
          <w:sz w:val="28"/>
          <w:szCs w:val="28"/>
        </w:rPr>
      </w:pPr>
      <w:r w:rsidRPr="000D49B2">
        <w:rPr>
          <w:b/>
          <w:bCs/>
          <w:sz w:val="28"/>
          <w:szCs w:val="28"/>
        </w:rPr>
        <w:t>У К Р А Ї Н А</w:t>
      </w:r>
    </w:p>
    <w:p w:rsidR="009725B5" w:rsidRPr="000D49B2" w:rsidRDefault="009725B5" w:rsidP="009725B5">
      <w:pPr>
        <w:jc w:val="center"/>
        <w:rPr>
          <w:b/>
          <w:bCs/>
          <w:sz w:val="28"/>
          <w:szCs w:val="28"/>
        </w:rPr>
      </w:pPr>
      <w:r w:rsidRPr="000D49B2">
        <w:rPr>
          <w:b/>
          <w:bCs/>
          <w:sz w:val="28"/>
          <w:szCs w:val="28"/>
        </w:rPr>
        <w:t>ОВІДІОПОЛЬСЬКА  СЕЛИЩНА  РАДА</w:t>
      </w:r>
    </w:p>
    <w:p w:rsidR="009725B5" w:rsidRPr="000D49B2" w:rsidRDefault="009725B5" w:rsidP="009725B5">
      <w:pPr>
        <w:jc w:val="center"/>
        <w:rPr>
          <w:b/>
          <w:bCs/>
          <w:sz w:val="28"/>
          <w:szCs w:val="28"/>
        </w:rPr>
      </w:pPr>
      <w:r w:rsidRPr="000D49B2">
        <w:rPr>
          <w:b/>
          <w:bCs/>
          <w:sz w:val="28"/>
          <w:szCs w:val="28"/>
        </w:rPr>
        <w:t xml:space="preserve">VІІІ скликання </w:t>
      </w:r>
      <w:r w:rsidRPr="000D49B2">
        <w:rPr>
          <w:b/>
          <w:bCs/>
          <w:sz w:val="28"/>
          <w:szCs w:val="28"/>
          <w:lang w:val="en-US"/>
        </w:rPr>
        <w:t>L</w:t>
      </w:r>
      <w:r w:rsidRPr="000D49B2">
        <w:rPr>
          <w:b/>
          <w:bCs/>
          <w:sz w:val="28"/>
          <w:szCs w:val="28"/>
        </w:rPr>
        <w:t>І сесія</w:t>
      </w:r>
    </w:p>
    <w:p w:rsidR="009725B5" w:rsidRPr="000D49B2" w:rsidRDefault="009725B5" w:rsidP="009725B5">
      <w:pPr>
        <w:jc w:val="center"/>
        <w:rPr>
          <w:b/>
          <w:bCs/>
          <w:sz w:val="28"/>
          <w:szCs w:val="28"/>
        </w:rPr>
      </w:pPr>
      <w:r w:rsidRPr="000D49B2">
        <w:rPr>
          <w:b/>
          <w:bCs/>
          <w:sz w:val="28"/>
          <w:szCs w:val="28"/>
        </w:rPr>
        <w:t xml:space="preserve">Р І Ш Е Н </w:t>
      </w:r>
      <w:proofErr w:type="spellStart"/>
      <w:r w:rsidRPr="000D49B2">
        <w:rPr>
          <w:b/>
          <w:bCs/>
          <w:sz w:val="28"/>
          <w:szCs w:val="28"/>
        </w:rPr>
        <w:t>Н</w:t>
      </w:r>
      <w:proofErr w:type="spellEnd"/>
      <w:r w:rsidRPr="000D49B2">
        <w:rPr>
          <w:b/>
          <w:bCs/>
          <w:sz w:val="28"/>
          <w:szCs w:val="28"/>
        </w:rPr>
        <w:t xml:space="preserve"> Я ПРОЄКТ</w:t>
      </w:r>
    </w:p>
    <w:p w:rsidR="009725B5" w:rsidRPr="001B0F5A" w:rsidRDefault="009725B5" w:rsidP="009725B5">
      <w:pPr>
        <w:jc w:val="center"/>
        <w:rPr>
          <w:b/>
          <w:i/>
          <w:sz w:val="26"/>
          <w:szCs w:val="26"/>
        </w:rPr>
      </w:pPr>
    </w:p>
    <w:p w:rsidR="009725B5" w:rsidRPr="009725B5" w:rsidRDefault="009725B5" w:rsidP="009725B5">
      <w:pPr>
        <w:snapToGrid w:val="0"/>
        <w:jc w:val="center"/>
        <w:rPr>
          <w:b/>
          <w:i/>
          <w:sz w:val="26"/>
          <w:szCs w:val="26"/>
        </w:rPr>
      </w:pPr>
      <w:r w:rsidRPr="000B4BA6">
        <w:rPr>
          <w:b/>
          <w:i/>
          <w:sz w:val="26"/>
          <w:szCs w:val="26"/>
        </w:rPr>
        <w:t>Про викона</w:t>
      </w:r>
      <w:r>
        <w:rPr>
          <w:b/>
          <w:i/>
          <w:sz w:val="26"/>
          <w:szCs w:val="26"/>
        </w:rPr>
        <w:t>ння рішення селищної ради від 22 грудня</w:t>
      </w:r>
      <w:r w:rsidRPr="000B4BA6">
        <w:rPr>
          <w:b/>
          <w:i/>
          <w:sz w:val="26"/>
          <w:szCs w:val="26"/>
        </w:rPr>
        <w:t xml:space="preserve"> </w:t>
      </w:r>
      <w:r>
        <w:rPr>
          <w:b/>
          <w:i/>
          <w:sz w:val="26"/>
          <w:szCs w:val="26"/>
        </w:rPr>
        <w:t>2023</w:t>
      </w:r>
      <w:r w:rsidRPr="000B4BA6">
        <w:rPr>
          <w:b/>
          <w:i/>
          <w:sz w:val="26"/>
          <w:szCs w:val="26"/>
        </w:rPr>
        <w:t xml:space="preserve"> року  № </w:t>
      </w:r>
      <w:r>
        <w:rPr>
          <w:b/>
          <w:i/>
          <w:sz w:val="26"/>
          <w:szCs w:val="26"/>
        </w:rPr>
        <w:t>1372-</w:t>
      </w:r>
      <w:r>
        <w:rPr>
          <w:b/>
          <w:i/>
          <w:sz w:val="26"/>
          <w:szCs w:val="26"/>
          <w:lang w:val="en-US"/>
        </w:rPr>
        <w:t>VIII</w:t>
      </w:r>
      <w:r w:rsidRPr="000B4BA6">
        <w:rPr>
          <w:b/>
          <w:i/>
          <w:sz w:val="26"/>
          <w:szCs w:val="26"/>
        </w:rPr>
        <w:t xml:space="preserve"> «Про затвердження Програми </w:t>
      </w:r>
      <w:r w:rsidRPr="009725B5">
        <w:rPr>
          <w:b/>
          <w:i/>
          <w:color w:val="000000"/>
          <w:sz w:val="26"/>
          <w:szCs w:val="26"/>
          <w:lang w:eastAsia="uk-UA"/>
        </w:rPr>
        <w:t xml:space="preserve">фінансової підтримки комунального підприємства Овідіопольської селищної ради «Палац спорту» </w:t>
      </w:r>
      <w:r w:rsidRPr="009725B5">
        <w:rPr>
          <w:b/>
          <w:i/>
          <w:sz w:val="26"/>
          <w:szCs w:val="26"/>
        </w:rPr>
        <w:t xml:space="preserve"> на 2024 рік»</w:t>
      </w:r>
    </w:p>
    <w:p w:rsidR="009725B5" w:rsidRDefault="009725B5" w:rsidP="009725B5">
      <w:pPr>
        <w:jc w:val="center"/>
        <w:rPr>
          <w:sz w:val="26"/>
          <w:szCs w:val="26"/>
        </w:rPr>
      </w:pPr>
    </w:p>
    <w:p w:rsidR="009725B5" w:rsidRDefault="009725B5" w:rsidP="009725B5">
      <w:pPr>
        <w:spacing w:line="360" w:lineRule="auto"/>
        <w:jc w:val="both"/>
        <w:rPr>
          <w:sz w:val="26"/>
          <w:szCs w:val="26"/>
        </w:rPr>
      </w:pPr>
      <w:r w:rsidRPr="00B810ED">
        <w:rPr>
          <w:sz w:val="26"/>
          <w:szCs w:val="26"/>
        </w:rPr>
        <w:t xml:space="preserve">          </w:t>
      </w:r>
      <w:r>
        <w:rPr>
          <w:sz w:val="26"/>
          <w:szCs w:val="26"/>
        </w:rPr>
        <w:t>Відповідно до</w:t>
      </w:r>
      <w:r w:rsidRPr="00B810ED">
        <w:rPr>
          <w:sz w:val="26"/>
          <w:szCs w:val="26"/>
        </w:rPr>
        <w:t xml:space="preserve"> Закону України «Про місцеве самоврядування в Україні», </w:t>
      </w:r>
      <w:r>
        <w:rPr>
          <w:sz w:val="26"/>
          <w:szCs w:val="26"/>
        </w:rPr>
        <w:t>рішення</w:t>
      </w:r>
      <w:r w:rsidRPr="000B4BA6">
        <w:rPr>
          <w:sz w:val="26"/>
          <w:szCs w:val="26"/>
        </w:rPr>
        <w:t xml:space="preserve"> селищної ради </w:t>
      </w:r>
      <w:r w:rsidRPr="002F3AF8">
        <w:rPr>
          <w:sz w:val="26"/>
          <w:szCs w:val="26"/>
        </w:rPr>
        <w:t xml:space="preserve">від </w:t>
      </w:r>
      <w:r>
        <w:rPr>
          <w:sz w:val="26"/>
          <w:szCs w:val="26"/>
        </w:rPr>
        <w:t>22</w:t>
      </w:r>
      <w:r w:rsidRPr="002F3AF8">
        <w:rPr>
          <w:sz w:val="26"/>
          <w:szCs w:val="26"/>
        </w:rPr>
        <w:t xml:space="preserve"> </w:t>
      </w:r>
      <w:r>
        <w:rPr>
          <w:sz w:val="26"/>
          <w:szCs w:val="26"/>
        </w:rPr>
        <w:t>груд</w:t>
      </w:r>
      <w:r w:rsidRPr="002F3AF8">
        <w:rPr>
          <w:sz w:val="26"/>
          <w:szCs w:val="26"/>
        </w:rPr>
        <w:t>ня 2023 року  № 13</w:t>
      </w:r>
      <w:r>
        <w:rPr>
          <w:sz w:val="26"/>
          <w:szCs w:val="26"/>
        </w:rPr>
        <w:t>72</w:t>
      </w:r>
      <w:r w:rsidRPr="002F3AF8">
        <w:rPr>
          <w:sz w:val="26"/>
          <w:szCs w:val="26"/>
        </w:rPr>
        <w:t>-</w:t>
      </w:r>
      <w:r w:rsidRPr="002F3AF8">
        <w:rPr>
          <w:sz w:val="26"/>
          <w:szCs w:val="26"/>
          <w:lang w:val="en-US"/>
        </w:rPr>
        <w:t>VIII</w:t>
      </w:r>
      <w:r w:rsidRPr="002F3AF8">
        <w:rPr>
          <w:sz w:val="26"/>
          <w:szCs w:val="26"/>
        </w:rPr>
        <w:t xml:space="preserve"> «Про затвердження Програми </w:t>
      </w:r>
      <w:r w:rsidRPr="009725B5">
        <w:rPr>
          <w:color w:val="000000"/>
          <w:sz w:val="26"/>
          <w:szCs w:val="26"/>
          <w:lang w:eastAsia="uk-UA"/>
        </w:rPr>
        <w:t xml:space="preserve">фінансової підтримки комунального підприємства Овідіопольської селищної ради «Палац спорту» </w:t>
      </w:r>
      <w:r w:rsidRPr="009725B5">
        <w:rPr>
          <w:sz w:val="26"/>
          <w:szCs w:val="26"/>
        </w:rPr>
        <w:t xml:space="preserve"> на 2024 рік»</w:t>
      </w:r>
      <w:r w:rsidRPr="000B4BA6">
        <w:rPr>
          <w:sz w:val="26"/>
          <w:szCs w:val="26"/>
        </w:rPr>
        <w:t>,</w:t>
      </w:r>
      <w:r w:rsidRPr="00B810ED">
        <w:rPr>
          <w:sz w:val="26"/>
          <w:szCs w:val="26"/>
        </w:rPr>
        <w:t xml:space="preserve"> </w:t>
      </w:r>
      <w:r w:rsidRPr="001D2DA4">
        <w:rPr>
          <w:sz w:val="26"/>
          <w:szCs w:val="26"/>
        </w:rPr>
        <w:t>заслухавши інформацію про виконання даного рішення</w:t>
      </w:r>
      <w:r>
        <w:rPr>
          <w:sz w:val="26"/>
          <w:szCs w:val="26"/>
        </w:rPr>
        <w:t>,</w:t>
      </w:r>
      <w:r w:rsidRPr="001D2DA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B810ED">
        <w:rPr>
          <w:sz w:val="26"/>
          <w:szCs w:val="26"/>
        </w:rPr>
        <w:t>селищна рада</w:t>
      </w:r>
    </w:p>
    <w:p w:rsidR="009725B5" w:rsidRPr="00B810ED" w:rsidRDefault="009725B5" w:rsidP="009725B5">
      <w:pPr>
        <w:spacing w:line="360" w:lineRule="auto"/>
        <w:ind w:firstLine="709"/>
        <w:jc w:val="both"/>
        <w:rPr>
          <w:sz w:val="26"/>
          <w:szCs w:val="26"/>
        </w:rPr>
      </w:pPr>
    </w:p>
    <w:p w:rsidR="009725B5" w:rsidRDefault="009725B5" w:rsidP="009725B5">
      <w:pPr>
        <w:spacing w:line="360" w:lineRule="auto"/>
        <w:ind w:firstLine="709"/>
        <w:jc w:val="both"/>
        <w:rPr>
          <w:b/>
          <w:sz w:val="26"/>
          <w:szCs w:val="26"/>
        </w:rPr>
      </w:pPr>
      <w:r w:rsidRPr="00B810ED">
        <w:rPr>
          <w:b/>
          <w:bCs/>
          <w:sz w:val="26"/>
          <w:szCs w:val="26"/>
        </w:rPr>
        <w:t>ВИРІШИЛА</w:t>
      </w:r>
      <w:r>
        <w:rPr>
          <w:b/>
          <w:sz w:val="26"/>
          <w:szCs w:val="26"/>
        </w:rPr>
        <w:t>:</w:t>
      </w:r>
    </w:p>
    <w:p w:rsidR="009725B5" w:rsidRDefault="009725B5" w:rsidP="009725B5">
      <w:pPr>
        <w:ind w:firstLine="709"/>
        <w:jc w:val="both"/>
        <w:rPr>
          <w:b/>
          <w:sz w:val="26"/>
          <w:szCs w:val="26"/>
        </w:rPr>
      </w:pPr>
    </w:p>
    <w:p w:rsidR="009725B5" w:rsidRPr="000B4BA6" w:rsidRDefault="009725B5" w:rsidP="009725B5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Інформацію про виконання рішення</w:t>
      </w:r>
      <w:r w:rsidRPr="000B4BA6">
        <w:rPr>
          <w:sz w:val="26"/>
          <w:szCs w:val="26"/>
        </w:rPr>
        <w:t xml:space="preserve"> селищної ради </w:t>
      </w:r>
      <w:r w:rsidRPr="002F3AF8">
        <w:rPr>
          <w:sz w:val="26"/>
          <w:szCs w:val="26"/>
        </w:rPr>
        <w:t xml:space="preserve">від </w:t>
      </w:r>
      <w:r>
        <w:rPr>
          <w:sz w:val="26"/>
          <w:szCs w:val="26"/>
        </w:rPr>
        <w:t>22</w:t>
      </w:r>
      <w:r w:rsidRPr="002F3AF8">
        <w:rPr>
          <w:sz w:val="26"/>
          <w:szCs w:val="26"/>
        </w:rPr>
        <w:t xml:space="preserve"> </w:t>
      </w:r>
      <w:r>
        <w:rPr>
          <w:sz w:val="26"/>
          <w:szCs w:val="26"/>
        </w:rPr>
        <w:t>груд</w:t>
      </w:r>
      <w:r w:rsidRPr="002F3AF8">
        <w:rPr>
          <w:sz w:val="26"/>
          <w:szCs w:val="26"/>
        </w:rPr>
        <w:t>ня 2023 року  № 13</w:t>
      </w:r>
      <w:r>
        <w:rPr>
          <w:sz w:val="26"/>
          <w:szCs w:val="26"/>
        </w:rPr>
        <w:t>72</w:t>
      </w:r>
      <w:r w:rsidRPr="002F3AF8">
        <w:rPr>
          <w:sz w:val="26"/>
          <w:szCs w:val="26"/>
        </w:rPr>
        <w:t>-</w:t>
      </w:r>
      <w:r w:rsidRPr="002F3AF8">
        <w:rPr>
          <w:sz w:val="26"/>
          <w:szCs w:val="26"/>
          <w:lang w:val="en-US"/>
        </w:rPr>
        <w:t>VIII</w:t>
      </w:r>
      <w:r w:rsidRPr="002F3AF8">
        <w:rPr>
          <w:sz w:val="26"/>
          <w:szCs w:val="26"/>
        </w:rPr>
        <w:t xml:space="preserve"> «Про затвердження Програми </w:t>
      </w:r>
      <w:r w:rsidRPr="009725B5">
        <w:rPr>
          <w:color w:val="000000"/>
          <w:sz w:val="26"/>
          <w:szCs w:val="26"/>
          <w:lang w:eastAsia="uk-UA"/>
        </w:rPr>
        <w:t xml:space="preserve">фінансової підтримки комунального підприємства Овідіопольської селищної ради «Палац спорту» </w:t>
      </w:r>
      <w:r w:rsidRPr="009725B5">
        <w:rPr>
          <w:sz w:val="26"/>
          <w:szCs w:val="26"/>
        </w:rPr>
        <w:t xml:space="preserve"> на 2024 рік»</w:t>
      </w:r>
      <w:r>
        <w:rPr>
          <w:sz w:val="26"/>
          <w:szCs w:val="26"/>
        </w:rPr>
        <w:t xml:space="preserve"> </w:t>
      </w:r>
      <w:r w:rsidRPr="000B4BA6">
        <w:rPr>
          <w:sz w:val="26"/>
          <w:szCs w:val="26"/>
        </w:rPr>
        <w:t>взяти до відома</w:t>
      </w:r>
      <w:r>
        <w:rPr>
          <w:sz w:val="26"/>
          <w:szCs w:val="26"/>
        </w:rPr>
        <w:t xml:space="preserve"> (додається)</w:t>
      </w:r>
      <w:r w:rsidRPr="000B4BA6">
        <w:rPr>
          <w:sz w:val="26"/>
          <w:szCs w:val="26"/>
        </w:rPr>
        <w:t>.</w:t>
      </w:r>
    </w:p>
    <w:p w:rsidR="009725B5" w:rsidRPr="009725B5" w:rsidRDefault="009725B5" w:rsidP="009725B5">
      <w:pPr>
        <w:spacing w:line="360" w:lineRule="auto"/>
        <w:ind w:firstLine="708"/>
        <w:jc w:val="right"/>
        <w:rPr>
          <w:sz w:val="26"/>
          <w:szCs w:val="26"/>
        </w:rPr>
      </w:pPr>
      <w:r w:rsidRPr="009725B5">
        <w:rPr>
          <w:sz w:val="26"/>
          <w:szCs w:val="26"/>
        </w:rPr>
        <w:t>Проект рішення підготовлено КП «</w:t>
      </w:r>
      <w:r w:rsidR="00E96AD0">
        <w:rPr>
          <w:sz w:val="26"/>
          <w:szCs w:val="26"/>
        </w:rPr>
        <w:t>П</w:t>
      </w:r>
      <w:r w:rsidRPr="009725B5">
        <w:rPr>
          <w:sz w:val="26"/>
          <w:szCs w:val="26"/>
        </w:rPr>
        <w:t xml:space="preserve">алац спорту» </w:t>
      </w:r>
    </w:p>
    <w:p w:rsidR="009725B5" w:rsidRPr="009725B5" w:rsidRDefault="009725B5" w:rsidP="009725B5">
      <w:pPr>
        <w:spacing w:line="360" w:lineRule="auto"/>
        <w:ind w:firstLine="708"/>
        <w:jc w:val="right"/>
        <w:rPr>
          <w:sz w:val="26"/>
          <w:szCs w:val="26"/>
        </w:rPr>
      </w:pPr>
      <w:r>
        <w:rPr>
          <w:sz w:val="26"/>
          <w:szCs w:val="26"/>
        </w:rPr>
        <w:t>т</w:t>
      </w:r>
      <w:r w:rsidRPr="009725B5">
        <w:rPr>
          <w:sz w:val="26"/>
          <w:szCs w:val="26"/>
        </w:rPr>
        <w:t xml:space="preserve">а </w:t>
      </w:r>
      <w:proofErr w:type="spellStart"/>
      <w:r w:rsidRPr="009725B5">
        <w:rPr>
          <w:sz w:val="26"/>
          <w:szCs w:val="26"/>
        </w:rPr>
        <w:t>внесено</w:t>
      </w:r>
      <w:proofErr w:type="spellEnd"/>
      <w:r w:rsidRPr="009725B5">
        <w:rPr>
          <w:sz w:val="26"/>
          <w:szCs w:val="26"/>
        </w:rPr>
        <w:t xml:space="preserve"> селищним головою</w:t>
      </w:r>
    </w:p>
    <w:p w:rsidR="009725B5" w:rsidRPr="009725B5" w:rsidRDefault="009725B5" w:rsidP="009725B5">
      <w:pPr>
        <w:tabs>
          <w:tab w:val="left" w:pos="8190"/>
        </w:tabs>
        <w:jc w:val="right"/>
        <w:rPr>
          <w:sz w:val="26"/>
          <w:szCs w:val="26"/>
        </w:rPr>
      </w:pPr>
    </w:p>
    <w:p w:rsidR="009725B5" w:rsidRDefault="009725B5" w:rsidP="009725B5">
      <w:pPr>
        <w:ind w:left="5664"/>
        <w:rPr>
          <w:b/>
          <w:i/>
        </w:rPr>
      </w:pPr>
    </w:p>
    <w:p w:rsidR="009725B5" w:rsidRDefault="009725B5" w:rsidP="009725B5">
      <w:pPr>
        <w:ind w:left="5664"/>
        <w:rPr>
          <w:b/>
          <w:i/>
        </w:rPr>
      </w:pPr>
    </w:p>
    <w:p w:rsidR="009725B5" w:rsidRDefault="009725B5" w:rsidP="009725B5">
      <w:pPr>
        <w:ind w:left="5664"/>
        <w:rPr>
          <w:b/>
          <w:i/>
        </w:rPr>
      </w:pPr>
    </w:p>
    <w:p w:rsidR="009725B5" w:rsidRDefault="009725B5" w:rsidP="009725B5">
      <w:pPr>
        <w:ind w:left="5664"/>
        <w:rPr>
          <w:b/>
          <w:i/>
        </w:rPr>
      </w:pPr>
    </w:p>
    <w:p w:rsidR="009725B5" w:rsidRDefault="009725B5" w:rsidP="009725B5">
      <w:pPr>
        <w:ind w:left="5664"/>
        <w:rPr>
          <w:b/>
          <w:i/>
        </w:rPr>
      </w:pPr>
    </w:p>
    <w:p w:rsidR="009725B5" w:rsidRDefault="009725B5" w:rsidP="009725B5">
      <w:pPr>
        <w:ind w:left="5664"/>
        <w:rPr>
          <w:b/>
          <w:i/>
        </w:rPr>
      </w:pPr>
    </w:p>
    <w:p w:rsidR="009725B5" w:rsidRDefault="009725B5" w:rsidP="009725B5">
      <w:pPr>
        <w:ind w:left="5664"/>
        <w:rPr>
          <w:b/>
          <w:i/>
        </w:rPr>
      </w:pPr>
    </w:p>
    <w:p w:rsidR="009725B5" w:rsidRDefault="009725B5" w:rsidP="009725B5">
      <w:pPr>
        <w:ind w:left="5664"/>
        <w:rPr>
          <w:b/>
          <w:i/>
        </w:rPr>
      </w:pPr>
    </w:p>
    <w:p w:rsidR="009725B5" w:rsidRDefault="009725B5" w:rsidP="009725B5">
      <w:pPr>
        <w:ind w:left="5664"/>
        <w:rPr>
          <w:b/>
          <w:i/>
        </w:rPr>
      </w:pPr>
    </w:p>
    <w:p w:rsidR="009725B5" w:rsidRPr="00B810ED" w:rsidRDefault="009725B5" w:rsidP="009725B5">
      <w:pPr>
        <w:ind w:left="5664"/>
        <w:rPr>
          <w:b/>
          <w:i/>
        </w:rPr>
      </w:pPr>
    </w:p>
    <w:p w:rsidR="009725B5" w:rsidRDefault="009725B5" w:rsidP="009725B5">
      <w:pPr>
        <w:jc w:val="right"/>
        <w:rPr>
          <w:b/>
          <w:i/>
          <w:sz w:val="26"/>
          <w:szCs w:val="26"/>
        </w:rPr>
      </w:pPr>
    </w:p>
    <w:p w:rsidR="009725B5" w:rsidRDefault="009725B5" w:rsidP="009725B5">
      <w:pPr>
        <w:jc w:val="right"/>
        <w:rPr>
          <w:b/>
          <w:i/>
          <w:sz w:val="26"/>
          <w:szCs w:val="26"/>
        </w:rPr>
      </w:pPr>
    </w:p>
    <w:p w:rsidR="009725B5" w:rsidRDefault="009725B5" w:rsidP="009725B5">
      <w:pPr>
        <w:jc w:val="right"/>
        <w:rPr>
          <w:b/>
          <w:i/>
          <w:sz w:val="26"/>
          <w:szCs w:val="26"/>
        </w:rPr>
      </w:pPr>
    </w:p>
    <w:p w:rsidR="009725B5" w:rsidRDefault="009725B5" w:rsidP="009725B5">
      <w:pPr>
        <w:jc w:val="right"/>
        <w:rPr>
          <w:b/>
          <w:i/>
          <w:sz w:val="26"/>
          <w:szCs w:val="26"/>
        </w:rPr>
      </w:pPr>
    </w:p>
    <w:p w:rsidR="009725B5" w:rsidRDefault="009725B5" w:rsidP="009725B5">
      <w:pPr>
        <w:jc w:val="right"/>
        <w:rPr>
          <w:b/>
          <w:i/>
          <w:sz w:val="26"/>
          <w:szCs w:val="26"/>
        </w:rPr>
      </w:pPr>
    </w:p>
    <w:p w:rsidR="002416D6" w:rsidRPr="009A1AA7" w:rsidRDefault="002416D6" w:rsidP="009725B5">
      <w:pPr>
        <w:jc w:val="right"/>
        <w:rPr>
          <w:b/>
          <w:i/>
          <w:sz w:val="26"/>
          <w:szCs w:val="26"/>
        </w:rPr>
      </w:pPr>
      <w:r w:rsidRPr="009A1AA7">
        <w:rPr>
          <w:b/>
          <w:i/>
          <w:sz w:val="26"/>
          <w:szCs w:val="26"/>
        </w:rPr>
        <w:t>Додаток 4</w:t>
      </w:r>
    </w:p>
    <w:p w:rsidR="002416D6" w:rsidRDefault="002416D6" w:rsidP="009725B5">
      <w:pPr>
        <w:jc w:val="right"/>
      </w:pPr>
      <w:r w:rsidRPr="009A1AA7">
        <w:rPr>
          <w:b/>
          <w:i/>
          <w:sz w:val="26"/>
          <w:szCs w:val="26"/>
        </w:rPr>
        <w:tab/>
      </w:r>
      <w:r w:rsidRPr="009A1AA7">
        <w:rPr>
          <w:b/>
          <w:i/>
          <w:sz w:val="26"/>
          <w:szCs w:val="26"/>
        </w:rPr>
        <w:tab/>
      </w:r>
      <w:r w:rsidRPr="009A1AA7">
        <w:rPr>
          <w:b/>
          <w:i/>
          <w:sz w:val="26"/>
          <w:szCs w:val="26"/>
        </w:rPr>
        <w:tab/>
      </w:r>
      <w:r w:rsidRPr="009A1AA7">
        <w:rPr>
          <w:b/>
          <w:i/>
          <w:sz w:val="26"/>
          <w:szCs w:val="26"/>
        </w:rPr>
        <w:tab/>
      </w:r>
      <w:r w:rsidRPr="009A1AA7">
        <w:rPr>
          <w:b/>
          <w:i/>
          <w:sz w:val="26"/>
          <w:szCs w:val="26"/>
        </w:rPr>
        <w:tab/>
      </w:r>
      <w:r w:rsidRPr="009A1AA7">
        <w:rPr>
          <w:b/>
          <w:i/>
          <w:sz w:val="26"/>
          <w:szCs w:val="26"/>
        </w:rPr>
        <w:tab/>
      </w:r>
      <w:r w:rsidRPr="009A1AA7">
        <w:rPr>
          <w:b/>
          <w:i/>
          <w:sz w:val="26"/>
          <w:szCs w:val="26"/>
        </w:rPr>
        <w:tab/>
      </w:r>
      <w:r w:rsidRPr="009A1AA7">
        <w:rPr>
          <w:b/>
          <w:i/>
          <w:sz w:val="26"/>
          <w:szCs w:val="26"/>
        </w:rPr>
        <w:tab/>
      </w:r>
      <w:r w:rsidRPr="009A1AA7">
        <w:rPr>
          <w:b/>
          <w:i/>
          <w:sz w:val="26"/>
          <w:szCs w:val="26"/>
        </w:rPr>
        <w:tab/>
      </w:r>
      <w:r w:rsidRPr="009A1AA7">
        <w:rPr>
          <w:b/>
          <w:i/>
          <w:sz w:val="26"/>
          <w:szCs w:val="26"/>
        </w:rPr>
        <w:tab/>
      </w:r>
      <w:r w:rsidRPr="009A1AA7">
        <w:rPr>
          <w:b/>
          <w:i/>
          <w:sz w:val="26"/>
          <w:szCs w:val="26"/>
        </w:rPr>
        <w:tab/>
      </w:r>
      <w:r w:rsidR="009725B5">
        <w:rPr>
          <w:b/>
          <w:i/>
          <w:sz w:val="26"/>
          <w:szCs w:val="26"/>
        </w:rPr>
        <w:t xml:space="preserve">  </w:t>
      </w:r>
      <w:r w:rsidRPr="009A1AA7">
        <w:rPr>
          <w:b/>
          <w:i/>
          <w:sz w:val="26"/>
          <w:szCs w:val="26"/>
        </w:rPr>
        <w:t>до  Порядку</w:t>
      </w:r>
      <w:r w:rsidRPr="00553E2B">
        <w:rPr>
          <w:b/>
          <w:i/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2416D6" w:rsidRPr="009A1AA7" w:rsidRDefault="002416D6" w:rsidP="009725B5">
      <w:pPr>
        <w:jc w:val="center"/>
        <w:rPr>
          <w:sz w:val="26"/>
          <w:szCs w:val="26"/>
        </w:rPr>
      </w:pPr>
      <w:r w:rsidRPr="009A1AA7">
        <w:rPr>
          <w:b/>
          <w:bCs/>
          <w:color w:val="000000"/>
          <w:sz w:val="26"/>
          <w:szCs w:val="26"/>
        </w:rPr>
        <w:t>Інформація пр</w:t>
      </w:r>
      <w:r>
        <w:rPr>
          <w:b/>
          <w:bCs/>
          <w:color w:val="000000"/>
          <w:sz w:val="26"/>
          <w:szCs w:val="26"/>
        </w:rPr>
        <w:t xml:space="preserve">о виконання програми за </w:t>
      </w:r>
      <w:r>
        <w:rPr>
          <w:b/>
          <w:bCs/>
          <w:color w:val="000000"/>
          <w:sz w:val="26"/>
          <w:szCs w:val="26"/>
          <w:lang w:val="ru-RU"/>
        </w:rPr>
        <w:t xml:space="preserve">2024 </w:t>
      </w:r>
      <w:r w:rsidRPr="009A1AA7">
        <w:rPr>
          <w:b/>
          <w:bCs/>
          <w:color w:val="000000"/>
          <w:sz w:val="26"/>
          <w:szCs w:val="26"/>
        </w:rPr>
        <w:t>рік</w:t>
      </w:r>
    </w:p>
    <w:p w:rsidR="002416D6" w:rsidRDefault="002416D6" w:rsidP="002416D6">
      <w:pPr>
        <w:shd w:val="clear" w:color="auto" w:fill="FFFFFF"/>
        <w:jc w:val="center"/>
        <w:rPr>
          <w:color w:val="000000"/>
          <w:lang w:eastAsia="uk-UA"/>
        </w:rPr>
      </w:pPr>
    </w:p>
    <w:tbl>
      <w:tblPr>
        <w:tblW w:w="981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692"/>
        <w:gridCol w:w="1543"/>
        <w:gridCol w:w="741"/>
        <w:gridCol w:w="6839"/>
      </w:tblGrid>
      <w:tr w:rsidR="002416D6" w:rsidTr="009725B5">
        <w:tc>
          <w:tcPr>
            <w:tcW w:w="692" w:type="dxa"/>
            <w:shd w:val="clear" w:color="auto" w:fill="auto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color w:val="000000"/>
                <w:sz w:val="20"/>
                <w:szCs w:val="20"/>
                <w:lang w:eastAsia="uk-UA"/>
              </w:rPr>
              <w:t>1.</w:t>
            </w:r>
          </w:p>
        </w:tc>
        <w:tc>
          <w:tcPr>
            <w:tcW w:w="1543" w:type="dxa"/>
            <w:tcBorders>
              <w:bottom w:val="single" w:sz="4" w:space="0" w:color="000000"/>
            </w:tcBorders>
            <w:shd w:val="clear" w:color="auto" w:fill="auto"/>
          </w:tcPr>
          <w:p w:rsidR="002416D6" w:rsidRPr="0085764C" w:rsidRDefault="002416D6" w:rsidP="00277695">
            <w:pPr>
              <w:snapToGrid w:val="0"/>
              <w:rPr>
                <w:color w:val="000000"/>
                <w:lang w:val="ru-RU" w:eastAsia="uk-UA"/>
              </w:rPr>
            </w:pPr>
            <w:r>
              <w:rPr>
                <w:color w:val="000000"/>
                <w:lang w:val="ru-RU" w:eastAsia="uk-UA"/>
              </w:rPr>
              <w:t>01</w:t>
            </w:r>
          </w:p>
        </w:tc>
        <w:tc>
          <w:tcPr>
            <w:tcW w:w="741" w:type="dxa"/>
            <w:shd w:val="clear" w:color="auto" w:fill="auto"/>
          </w:tcPr>
          <w:p w:rsidR="002416D6" w:rsidRDefault="002416D6" w:rsidP="00277695">
            <w:pPr>
              <w:snapToGrid w:val="0"/>
              <w:rPr>
                <w:color w:val="000000"/>
                <w:lang w:eastAsia="uk-UA"/>
              </w:rPr>
            </w:pPr>
          </w:p>
        </w:tc>
        <w:tc>
          <w:tcPr>
            <w:tcW w:w="6839" w:type="dxa"/>
            <w:tcBorders>
              <w:bottom w:val="single" w:sz="4" w:space="0" w:color="000000"/>
            </w:tcBorders>
            <w:shd w:val="clear" w:color="auto" w:fill="auto"/>
          </w:tcPr>
          <w:p w:rsidR="002416D6" w:rsidRPr="0085764C" w:rsidRDefault="002416D6" w:rsidP="00277695">
            <w:pPr>
              <w:snapToGrid w:val="0"/>
              <w:rPr>
                <w:color w:val="000000"/>
                <w:lang w:eastAsia="uk-UA"/>
              </w:rPr>
            </w:pPr>
            <w:proofErr w:type="spellStart"/>
            <w:r>
              <w:rPr>
                <w:color w:val="000000"/>
                <w:lang w:val="ru-RU" w:eastAsia="uk-UA"/>
              </w:rPr>
              <w:t>Овідіопольська</w:t>
            </w:r>
            <w:proofErr w:type="spellEnd"/>
            <w:r>
              <w:rPr>
                <w:color w:val="000000"/>
                <w:lang w:val="ru-RU" w:eastAsia="uk-UA"/>
              </w:rPr>
              <w:t xml:space="preserve"> </w:t>
            </w:r>
            <w:proofErr w:type="spellStart"/>
            <w:r>
              <w:rPr>
                <w:color w:val="000000"/>
                <w:lang w:val="ru-RU" w:eastAsia="uk-UA"/>
              </w:rPr>
              <w:t>селищна</w:t>
            </w:r>
            <w:proofErr w:type="spellEnd"/>
            <w:r>
              <w:rPr>
                <w:color w:val="000000"/>
                <w:lang w:val="ru-RU" w:eastAsia="uk-UA"/>
              </w:rPr>
              <w:t xml:space="preserve"> рада</w:t>
            </w:r>
          </w:p>
        </w:tc>
      </w:tr>
      <w:tr w:rsidR="002416D6" w:rsidTr="009725B5">
        <w:tc>
          <w:tcPr>
            <w:tcW w:w="692" w:type="dxa"/>
            <w:shd w:val="clear" w:color="auto" w:fill="auto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20"/>
                <w:szCs w:val="20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</w:tcBorders>
            <w:shd w:val="clear" w:color="auto" w:fill="auto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color w:val="000000"/>
                <w:sz w:val="20"/>
                <w:szCs w:val="20"/>
                <w:vertAlign w:val="superscript"/>
                <w:lang w:eastAsia="uk-UA"/>
              </w:rPr>
              <w:t>КВКВ</w:t>
            </w:r>
          </w:p>
        </w:tc>
        <w:tc>
          <w:tcPr>
            <w:tcW w:w="741" w:type="dxa"/>
            <w:shd w:val="clear" w:color="auto" w:fill="auto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6839" w:type="dxa"/>
            <w:tcBorders>
              <w:top w:val="single" w:sz="4" w:space="0" w:color="000000"/>
            </w:tcBorders>
            <w:shd w:val="clear" w:color="auto" w:fill="auto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color w:val="000000"/>
                <w:vertAlign w:val="superscript"/>
                <w:lang w:eastAsia="uk-UA"/>
              </w:rPr>
              <w:t>найменування головного розпорядника бюджетних коштів</w:t>
            </w:r>
          </w:p>
        </w:tc>
      </w:tr>
      <w:tr w:rsidR="002416D6" w:rsidTr="009725B5">
        <w:tc>
          <w:tcPr>
            <w:tcW w:w="692" w:type="dxa"/>
            <w:shd w:val="clear" w:color="auto" w:fill="auto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color w:val="000000"/>
                <w:sz w:val="20"/>
                <w:szCs w:val="20"/>
                <w:lang w:eastAsia="uk-UA"/>
              </w:rPr>
              <w:t>2.</w:t>
            </w:r>
          </w:p>
        </w:tc>
        <w:tc>
          <w:tcPr>
            <w:tcW w:w="1543" w:type="dxa"/>
            <w:tcBorders>
              <w:bottom w:val="single" w:sz="4" w:space="0" w:color="000000"/>
            </w:tcBorders>
            <w:shd w:val="clear" w:color="auto" w:fill="auto"/>
          </w:tcPr>
          <w:p w:rsidR="002416D6" w:rsidRDefault="002416D6" w:rsidP="00277695">
            <w:pPr>
              <w:snapToGrid w:val="0"/>
              <w:rPr>
                <w:color w:val="000000"/>
                <w:sz w:val="20"/>
                <w:szCs w:val="20"/>
                <w:lang w:eastAsia="uk-UA"/>
              </w:rPr>
            </w:pPr>
            <w:r>
              <w:rPr>
                <w:color w:val="000000"/>
                <w:lang w:val="ru-RU" w:eastAsia="uk-UA"/>
              </w:rPr>
              <w:t>011</w:t>
            </w:r>
          </w:p>
        </w:tc>
        <w:tc>
          <w:tcPr>
            <w:tcW w:w="741" w:type="dxa"/>
            <w:shd w:val="clear" w:color="auto" w:fill="auto"/>
          </w:tcPr>
          <w:p w:rsidR="002416D6" w:rsidRDefault="002416D6" w:rsidP="00277695">
            <w:pPr>
              <w:snapToGrid w:val="0"/>
              <w:rPr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6839" w:type="dxa"/>
            <w:tcBorders>
              <w:bottom w:val="single" w:sz="4" w:space="0" w:color="000000"/>
            </w:tcBorders>
            <w:shd w:val="clear" w:color="auto" w:fill="auto"/>
          </w:tcPr>
          <w:p w:rsidR="002416D6" w:rsidRDefault="002416D6" w:rsidP="00277695">
            <w:pPr>
              <w:tabs>
                <w:tab w:val="left" w:pos="1894"/>
              </w:tabs>
              <w:snapToGrid w:val="0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 xml:space="preserve">Комунальне підприємство </w:t>
            </w:r>
            <w:proofErr w:type="spellStart"/>
            <w:r>
              <w:rPr>
                <w:color w:val="000000"/>
                <w:lang w:eastAsia="uk-UA"/>
              </w:rPr>
              <w:t>овідіопольської</w:t>
            </w:r>
            <w:proofErr w:type="spellEnd"/>
            <w:r>
              <w:rPr>
                <w:color w:val="000000"/>
                <w:lang w:eastAsia="uk-UA"/>
              </w:rPr>
              <w:t xml:space="preserve"> селищної ради «ПАЛАЦ СПОРТУ»</w:t>
            </w:r>
          </w:p>
        </w:tc>
      </w:tr>
      <w:tr w:rsidR="002416D6" w:rsidTr="009725B5">
        <w:tc>
          <w:tcPr>
            <w:tcW w:w="692" w:type="dxa"/>
            <w:shd w:val="clear" w:color="auto" w:fill="auto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20"/>
                <w:szCs w:val="20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</w:tcBorders>
            <w:shd w:val="clear" w:color="auto" w:fill="auto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color w:val="000000"/>
                <w:sz w:val="20"/>
                <w:szCs w:val="20"/>
                <w:vertAlign w:val="superscript"/>
                <w:lang w:eastAsia="uk-UA"/>
              </w:rPr>
              <w:t>КВКВ</w:t>
            </w:r>
          </w:p>
        </w:tc>
        <w:tc>
          <w:tcPr>
            <w:tcW w:w="741" w:type="dxa"/>
            <w:shd w:val="clear" w:color="auto" w:fill="auto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6839" w:type="dxa"/>
            <w:tcBorders>
              <w:top w:val="single" w:sz="4" w:space="0" w:color="000000"/>
            </w:tcBorders>
            <w:shd w:val="clear" w:color="auto" w:fill="auto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color w:val="000000"/>
                <w:vertAlign w:val="superscript"/>
                <w:lang w:eastAsia="uk-UA"/>
              </w:rPr>
              <w:t>найменування відповідального виконавця програми</w:t>
            </w:r>
          </w:p>
        </w:tc>
      </w:tr>
      <w:tr w:rsidR="002416D6" w:rsidTr="009725B5">
        <w:tc>
          <w:tcPr>
            <w:tcW w:w="692" w:type="dxa"/>
            <w:shd w:val="clear" w:color="auto" w:fill="auto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color w:val="000000"/>
                <w:sz w:val="20"/>
                <w:szCs w:val="20"/>
                <w:lang w:eastAsia="uk-UA"/>
              </w:rPr>
              <w:t>3.</w:t>
            </w:r>
          </w:p>
        </w:tc>
        <w:tc>
          <w:tcPr>
            <w:tcW w:w="1543" w:type="dxa"/>
            <w:tcBorders>
              <w:bottom w:val="single" w:sz="4" w:space="0" w:color="000000"/>
            </w:tcBorders>
            <w:shd w:val="clear" w:color="auto" w:fill="auto"/>
          </w:tcPr>
          <w:p w:rsidR="002416D6" w:rsidRDefault="002416D6" w:rsidP="00277695">
            <w:pPr>
              <w:snapToGrid w:val="0"/>
              <w:rPr>
                <w:color w:val="000000"/>
                <w:sz w:val="20"/>
                <w:szCs w:val="20"/>
                <w:lang w:eastAsia="uk-UA"/>
              </w:rPr>
            </w:pPr>
            <w:r>
              <w:rPr>
                <w:color w:val="000000"/>
                <w:lang w:val="ru-RU" w:eastAsia="uk-UA"/>
              </w:rPr>
              <w:t>5041</w:t>
            </w:r>
          </w:p>
        </w:tc>
        <w:tc>
          <w:tcPr>
            <w:tcW w:w="741" w:type="dxa"/>
            <w:shd w:val="clear" w:color="auto" w:fill="auto"/>
          </w:tcPr>
          <w:p w:rsidR="002416D6" w:rsidRDefault="002416D6" w:rsidP="00277695">
            <w:pPr>
              <w:snapToGrid w:val="0"/>
              <w:rPr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6839" w:type="dxa"/>
            <w:tcBorders>
              <w:bottom w:val="single" w:sz="4" w:space="0" w:color="000000"/>
            </w:tcBorders>
            <w:shd w:val="clear" w:color="auto" w:fill="auto"/>
          </w:tcPr>
          <w:p w:rsidR="002416D6" w:rsidRPr="0085764C" w:rsidRDefault="002416D6" w:rsidP="00880609">
            <w:pPr>
              <w:snapToGrid w:val="0"/>
              <w:rPr>
                <w:color w:val="000000"/>
                <w:lang w:val="ru-RU" w:eastAsia="uk-UA"/>
              </w:rPr>
            </w:pPr>
            <w:r>
              <w:rPr>
                <w:color w:val="000000"/>
                <w:lang w:eastAsia="uk-UA"/>
              </w:rPr>
              <w:t xml:space="preserve">Програма Фінансової підтримки комунального підприємства Овідіопольської селищної ради «Палац спорту»,  </w:t>
            </w:r>
            <w:r w:rsidR="00880609">
              <w:rPr>
                <w:color w:val="000000"/>
                <w:lang w:eastAsia="uk-UA"/>
              </w:rPr>
              <w:t>22</w:t>
            </w:r>
            <w:r>
              <w:rPr>
                <w:color w:val="000000"/>
                <w:lang w:eastAsia="uk-UA"/>
              </w:rPr>
              <w:t xml:space="preserve"> </w:t>
            </w:r>
            <w:r w:rsidR="00880609">
              <w:rPr>
                <w:color w:val="000000"/>
                <w:lang w:eastAsia="uk-UA"/>
              </w:rPr>
              <w:t>грудня</w:t>
            </w:r>
            <w:r>
              <w:rPr>
                <w:color w:val="000000"/>
                <w:lang w:eastAsia="uk-UA"/>
              </w:rPr>
              <w:t xml:space="preserve"> 202</w:t>
            </w:r>
            <w:r w:rsidR="00880609">
              <w:rPr>
                <w:color w:val="000000"/>
                <w:lang w:eastAsia="uk-UA"/>
              </w:rPr>
              <w:t>4</w:t>
            </w:r>
            <w:r>
              <w:rPr>
                <w:color w:val="000000"/>
                <w:lang w:eastAsia="uk-UA"/>
              </w:rPr>
              <w:t xml:space="preserve"> року </w:t>
            </w:r>
            <w:r w:rsidRPr="0085764C">
              <w:rPr>
                <w:color w:val="000000"/>
                <w:lang w:val="ru-RU" w:eastAsia="uk-UA"/>
              </w:rPr>
              <w:t>№</w:t>
            </w:r>
            <w:r>
              <w:rPr>
                <w:color w:val="000000"/>
                <w:lang w:eastAsia="uk-UA"/>
              </w:rPr>
              <w:t xml:space="preserve"> </w:t>
            </w:r>
            <w:r w:rsidR="00880609">
              <w:rPr>
                <w:color w:val="000000"/>
                <w:lang w:eastAsia="uk-UA"/>
              </w:rPr>
              <w:t>13</w:t>
            </w:r>
            <w:r>
              <w:rPr>
                <w:color w:val="000000"/>
                <w:lang w:eastAsia="uk-UA"/>
              </w:rPr>
              <w:t>72 -VIII</w:t>
            </w:r>
          </w:p>
        </w:tc>
      </w:tr>
      <w:tr w:rsidR="002416D6" w:rsidTr="009725B5">
        <w:tc>
          <w:tcPr>
            <w:tcW w:w="692" w:type="dxa"/>
            <w:shd w:val="clear" w:color="auto" w:fill="auto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</w:tcBorders>
            <w:shd w:val="clear" w:color="auto" w:fill="auto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color w:val="000000"/>
                <w:sz w:val="20"/>
                <w:szCs w:val="20"/>
                <w:vertAlign w:val="superscript"/>
                <w:lang w:eastAsia="uk-UA"/>
              </w:rPr>
              <w:t>КФКВ</w:t>
            </w:r>
          </w:p>
        </w:tc>
        <w:tc>
          <w:tcPr>
            <w:tcW w:w="741" w:type="dxa"/>
            <w:shd w:val="clear" w:color="auto" w:fill="auto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6839" w:type="dxa"/>
            <w:tcBorders>
              <w:top w:val="single" w:sz="4" w:space="0" w:color="000000"/>
            </w:tcBorders>
            <w:shd w:val="clear" w:color="auto" w:fill="auto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color w:val="000000"/>
                <w:vertAlign w:val="superscript"/>
                <w:lang w:eastAsia="uk-UA"/>
              </w:rPr>
              <w:t>найменування програми, дата і номер рішення обласної ради про її затвердження</w:t>
            </w:r>
          </w:p>
        </w:tc>
      </w:tr>
    </w:tbl>
    <w:p w:rsidR="002416D6" w:rsidRDefault="002416D6" w:rsidP="002416D6">
      <w:pPr>
        <w:shd w:val="clear" w:color="auto" w:fill="FFFFFF"/>
      </w:pPr>
    </w:p>
    <w:p w:rsidR="002416D6" w:rsidRDefault="002416D6" w:rsidP="002416D6">
      <w:pPr>
        <w:shd w:val="clear" w:color="auto" w:fill="FFFFFF"/>
        <w:ind w:firstLine="708"/>
        <w:rPr>
          <w:color w:val="000000"/>
          <w:sz w:val="20"/>
          <w:szCs w:val="20"/>
          <w:lang w:eastAsia="uk-UA"/>
        </w:rPr>
      </w:pPr>
      <w:r>
        <w:rPr>
          <w:color w:val="000000"/>
          <w:sz w:val="20"/>
          <w:szCs w:val="20"/>
          <w:lang w:eastAsia="uk-UA"/>
        </w:rPr>
        <w:t>4. Напрями діяльності та заходи програми  :</w:t>
      </w:r>
    </w:p>
    <w:p w:rsidR="002416D6" w:rsidRDefault="002416D6" w:rsidP="002416D6">
      <w:pPr>
        <w:shd w:val="clear" w:color="auto" w:fill="FFFFFF"/>
        <w:ind w:firstLine="708"/>
        <w:rPr>
          <w:color w:val="000000"/>
          <w:sz w:val="20"/>
          <w:szCs w:val="20"/>
          <w:lang w:eastAsia="uk-UA"/>
        </w:rPr>
      </w:pPr>
      <w:r>
        <w:rPr>
          <w:color w:val="000000"/>
          <w:sz w:val="20"/>
          <w:szCs w:val="20"/>
          <w:lang w:eastAsia="uk-UA"/>
        </w:rPr>
        <w:t>-  Виконання зобов’язань з виплати заробітної плати з нарахуваннями;</w:t>
      </w:r>
    </w:p>
    <w:p w:rsidR="002416D6" w:rsidRDefault="002416D6" w:rsidP="002416D6">
      <w:pPr>
        <w:shd w:val="clear" w:color="auto" w:fill="FFFFFF"/>
        <w:ind w:firstLine="708"/>
        <w:rPr>
          <w:color w:val="000000"/>
          <w:sz w:val="20"/>
          <w:szCs w:val="20"/>
          <w:lang w:eastAsia="uk-UA"/>
        </w:rPr>
      </w:pPr>
      <w:r>
        <w:rPr>
          <w:color w:val="000000"/>
          <w:sz w:val="20"/>
          <w:szCs w:val="20"/>
          <w:lang w:eastAsia="uk-UA"/>
        </w:rPr>
        <w:t>-  Виконання  зобов’язань зі сплати податків та зборів;</w:t>
      </w:r>
    </w:p>
    <w:p w:rsidR="002416D6" w:rsidRDefault="002416D6" w:rsidP="002416D6">
      <w:pPr>
        <w:shd w:val="clear" w:color="auto" w:fill="FFFFFF"/>
        <w:ind w:firstLine="708"/>
      </w:pPr>
      <w:r>
        <w:rPr>
          <w:color w:val="000000"/>
          <w:sz w:val="20"/>
          <w:szCs w:val="20"/>
          <w:lang w:eastAsia="uk-UA"/>
        </w:rPr>
        <w:t>-  Оплата комунальних послуг та енергоносіїв.</w:t>
      </w:r>
    </w:p>
    <w:p w:rsidR="002416D6" w:rsidRDefault="002416D6" w:rsidP="002416D6">
      <w:pPr>
        <w:shd w:val="clear" w:color="auto" w:fill="FFFFFF"/>
        <w:rPr>
          <w:rFonts w:ascii="Verdana" w:hAnsi="Verdana" w:cs="Verdana"/>
          <w:color w:val="000000"/>
          <w:sz w:val="16"/>
          <w:szCs w:val="16"/>
          <w:lang w:eastAsia="uk-UA"/>
        </w:rPr>
      </w:pPr>
    </w:p>
    <w:tbl>
      <w:tblPr>
        <w:tblW w:w="9913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983"/>
        <w:gridCol w:w="992"/>
        <w:gridCol w:w="709"/>
        <w:gridCol w:w="567"/>
        <w:gridCol w:w="567"/>
        <w:gridCol w:w="673"/>
        <w:gridCol w:w="602"/>
        <w:gridCol w:w="851"/>
        <w:gridCol w:w="425"/>
        <w:gridCol w:w="709"/>
        <w:gridCol w:w="850"/>
        <w:gridCol w:w="851"/>
        <w:gridCol w:w="567"/>
      </w:tblGrid>
      <w:tr w:rsidR="002416D6" w:rsidTr="009725B5">
        <w:trPr>
          <w:cantSplit/>
          <w:trHeight w:val="27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jc w:val="center"/>
            </w:pPr>
            <w:r>
              <w:rPr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9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jc w:val="center"/>
            </w:pPr>
            <w:r>
              <w:rPr>
                <w:color w:val="000000"/>
                <w:sz w:val="16"/>
                <w:szCs w:val="16"/>
              </w:rPr>
              <w:t>Захід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jc w:val="center"/>
            </w:pPr>
            <w:r>
              <w:rPr>
                <w:color w:val="000000"/>
                <w:sz w:val="16"/>
                <w:szCs w:val="16"/>
              </w:rPr>
              <w:t>Головний</w:t>
            </w:r>
          </w:p>
          <w:p w:rsidR="002416D6" w:rsidRDefault="002416D6" w:rsidP="00277695">
            <w:pPr>
              <w:jc w:val="center"/>
            </w:pPr>
            <w:r>
              <w:rPr>
                <w:color w:val="000000"/>
                <w:sz w:val="16"/>
                <w:szCs w:val="16"/>
              </w:rPr>
              <w:t>виконавець</w:t>
            </w:r>
          </w:p>
          <w:p w:rsidR="002416D6" w:rsidRDefault="002416D6" w:rsidP="00277695">
            <w:pPr>
              <w:jc w:val="center"/>
            </w:pPr>
            <w:r>
              <w:rPr>
                <w:color w:val="000000"/>
                <w:sz w:val="16"/>
                <w:szCs w:val="16"/>
              </w:rPr>
              <w:t>та строк</w:t>
            </w:r>
          </w:p>
          <w:p w:rsidR="002416D6" w:rsidRDefault="002416D6" w:rsidP="00277695">
            <w:pPr>
              <w:jc w:val="center"/>
            </w:pPr>
            <w:r>
              <w:rPr>
                <w:color w:val="000000"/>
                <w:sz w:val="16"/>
                <w:szCs w:val="16"/>
              </w:rPr>
              <w:t>виконання</w:t>
            </w:r>
          </w:p>
        </w:tc>
        <w:tc>
          <w:tcPr>
            <w:tcW w:w="311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Планові обсяги фінансування, тис. грн.</w:t>
            </w:r>
          </w:p>
        </w:tc>
        <w:tc>
          <w:tcPr>
            <w:tcW w:w="36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Фактичні обсяги фінансування, тис. грн.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  <w:lang w:eastAsia="uk-UA"/>
              </w:rPr>
              <w:t>Стан виконання заходів (результативні показники виконання програми)</w:t>
            </w:r>
          </w:p>
        </w:tc>
      </w:tr>
      <w:tr w:rsidR="002416D6" w:rsidTr="009725B5">
        <w:trPr>
          <w:cantSplit/>
          <w:trHeight w:val="25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Всього</w:t>
            </w:r>
          </w:p>
        </w:tc>
        <w:tc>
          <w:tcPr>
            <w:tcW w:w="24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У тому числі: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Всього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У тому числі:</w:t>
            </w: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tabs>
                <w:tab w:val="clear" w:pos="0"/>
              </w:tabs>
              <w:snapToGrid w:val="0"/>
              <w:ind w:firstLine="0"/>
              <w:rPr>
                <w:b w:val="0"/>
                <w:bCs w:val="0"/>
                <w:color w:val="000000"/>
                <w:sz w:val="16"/>
                <w:szCs w:val="16"/>
              </w:rPr>
            </w:pPr>
          </w:p>
        </w:tc>
      </w:tr>
      <w:tr w:rsidR="009725B5" w:rsidTr="009725B5">
        <w:trPr>
          <w:cantSplit/>
          <w:trHeight w:val="999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Державний бюджет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Обласний бюджет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Місцевий бюджет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Кошти не</w:t>
            </w:r>
          </w:p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бюджетних джерел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Міський бюджет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Місцевий бюджет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9725B5">
            <w:pPr>
              <w:pStyle w:val="2"/>
              <w:ind w:left="0" w:hanging="28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Районний, міський (міст обласного підпорядкування) бюджети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Кошти не</w:t>
            </w:r>
          </w:p>
          <w:p w:rsidR="002416D6" w:rsidRDefault="002416D6" w:rsidP="00277695">
            <w:pPr>
              <w:pStyle w:val="2"/>
              <w:ind w:left="0" w:firstLine="0"/>
            </w:pPr>
            <w:r>
              <w:rPr>
                <w:b w:val="0"/>
                <w:bCs w:val="0"/>
                <w:color w:val="000000"/>
                <w:sz w:val="16"/>
                <w:szCs w:val="16"/>
              </w:rPr>
              <w:t>бюджетних джерел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16D6" w:rsidRDefault="002416D6" w:rsidP="00277695">
            <w:pPr>
              <w:pStyle w:val="2"/>
              <w:tabs>
                <w:tab w:val="clear" w:pos="0"/>
              </w:tabs>
              <w:snapToGrid w:val="0"/>
              <w:ind w:firstLine="0"/>
              <w:rPr>
                <w:b w:val="0"/>
                <w:bCs w:val="0"/>
                <w:color w:val="000000"/>
                <w:sz w:val="16"/>
                <w:szCs w:val="16"/>
              </w:rPr>
            </w:pPr>
          </w:p>
        </w:tc>
      </w:tr>
      <w:tr w:rsidR="007F70F0" w:rsidTr="009725B5">
        <w:trPr>
          <w:cantSplit/>
          <w:trHeight w:val="33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1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20"/>
                <w:szCs w:val="20"/>
                <w:lang w:eastAsia="uk-UA"/>
              </w:rPr>
              <w:t>Виконання зобов’язань з виплати заробітної плати з нарахуваннями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КП «Палац спорту»</w:t>
            </w:r>
          </w:p>
          <w:p w:rsidR="007F70F0" w:rsidRPr="00E24B12" w:rsidRDefault="007F70F0" w:rsidP="004C40C7">
            <w:pPr>
              <w:jc w:val="center"/>
              <w:rPr>
                <w:sz w:val="16"/>
                <w:szCs w:val="16"/>
                <w:lang w:eastAsia="uk-UA"/>
              </w:rPr>
            </w:pPr>
            <w:r>
              <w:rPr>
                <w:sz w:val="16"/>
                <w:szCs w:val="16"/>
                <w:lang w:eastAsia="uk-UA"/>
              </w:rPr>
              <w:t>2024 рік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 xml:space="preserve"> </w:t>
            </w:r>
          </w:p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4 572 207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-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 xml:space="preserve"> </w:t>
            </w:r>
          </w:p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4 572 207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4 572 207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4 572 207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100%</w:t>
            </w:r>
          </w:p>
        </w:tc>
      </w:tr>
      <w:tr w:rsidR="007F70F0" w:rsidTr="009725B5">
        <w:trPr>
          <w:cantSplit/>
          <w:trHeight w:val="33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3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20"/>
                <w:szCs w:val="20"/>
                <w:lang w:eastAsia="uk-UA"/>
              </w:rPr>
            </w:pPr>
            <w:r>
              <w:rPr>
                <w:color w:val="000000"/>
                <w:sz w:val="20"/>
                <w:szCs w:val="20"/>
                <w:lang w:eastAsia="uk-UA"/>
              </w:rPr>
              <w:t>Оплата комунальних послуг та енергоносіїв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КП «Палац спорту»</w:t>
            </w:r>
          </w:p>
          <w:p w:rsidR="007F70F0" w:rsidRDefault="007F70F0" w:rsidP="004C40C7">
            <w:r>
              <w:rPr>
                <w:sz w:val="16"/>
                <w:szCs w:val="16"/>
                <w:lang w:eastAsia="uk-UA"/>
              </w:rPr>
              <w:t xml:space="preserve">         2024 рік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815 129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-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815 129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815 129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815 129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  <w:p w:rsidR="007F70F0" w:rsidRDefault="007F70F0" w:rsidP="00277695">
            <w:pPr>
              <w:jc w:val="center"/>
            </w:pPr>
            <w:r w:rsidRPr="00C61352">
              <w:rPr>
                <w:color w:val="000000"/>
                <w:sz w:val="16"/>
                <w:szCs w:val="16"/>
                <w:lang w:eastAsia="uk-UA"/>
              </w:rPr>
              <w:t>100%</w:t>
            </w:r>
          </w:p>
        </w:tc>
      </w:tr>
      <w:tr w:rsidR="007F70F0" w:rsidTr="009725B5">
        <w:trPr>
          <w:cantSplit/>
          <w:trHeight w:val="33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shd w:val="clear" w:color="auto" w:fill="FFFFFF"/>
              <w:snapToGrid w:val="0"/>
              <w:jc w:val="center"/>
              <w:rPr>
                <w:color w:val="000000"/>
                <w:sz w:val="16"/>
                <w:szCs w:val="16"/>
                <w:lang w:eastAsia="uk-UA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F70F0" w:rsidRDefault="007F70F0" w:rsidP="00277695">
            <w:pPr>
              <w:jc w:val="center"/>
            </w:pPr>
          </w:p>
        </w:tc>
      </w:tr>
    </w:tbl>
    <w:p w:rsidR="002416D6" w:rsidRDefault="002416D6" w:rsidP="002416D6">
      <w:pPr>
        <w:shd w:val="clear" w:color="auto" w:fill="FFFFFF"/>
        <w:ind w:firstLine="708"/>
      </w:pPr>
      <w:r>
        <w:rPr>
          <w:color w:val="000000"/>
          <w:sz w:val="20"/>
          <w:szCs w:val="20"/>
          <w:lang w:eastAsia="uk-UA"/>
        </w:rPr>
        <w:t>5. Аналіз виконання за видатками в цілому за програмою:тис. грн.</w:t>
      </w:r>
    </w:p>
    <w:tbl>
      <w:tblPr>
        <w:tblW w:w="9903" w:type="dxa"/>
        <w:tblInd w:w="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3"/>
        <w:gridCol w:w="1130"/>
        <w:gridCol w:w="988"/>
        <w:gridCol w:w="988"/>
        <w:gridCol w:w="989"/>
        <w:gridCol w:w="846"/>
        <w:gridCol w:w="1835"/>
        <w:gridCol w:w="455"/>
        <w:gridCol w:w="1012"/>
        <w:gridCol w:w="857"/>
      </w:tblGrid>
      <w:tr w:rsidR="002416D6" w:rsidTr="009725B5">
        <w:trPr>
          <w:cantSplit/>
          <w:trHeight w:val="293"/>
        </w:trPr>
        <w:tc>
          <w:tcPr>
            <w:tcW w:w="292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color w:val="000000"/>
                <w:sz w:val="16"/>
                <w:szCs w:val="16"/>
              </w:rPr>
              <w:t>Бюджетні асигнування з урахуванням змін</w:t>
            </w:r>
          </w:p>
        </w:tc>
        <w:tc>
          <w:tcPr>
            <w:tcW w:w="282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rStyle w:val="spelle"/>
                <w:color w:val="000000"/>
                <w:sz w:val="16"/>
                <w:szCs w:val="16"/>
              </w:rPr>
              <w:t>Проведені видатки</w:t>
            </w:r>
          </w:p>
        </w:tc>
        <w:tc>
          <w:tcPr>
            <w:tcW w:w="415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rStyle w:val="spelle"/>
                <w:color w:val="000000"/>
                <w:sz w:val="16"/>
                <w:szCs w:val="16"/>
              </w:rPr>
              <w:t>Відхилення</w:t>
            </w:r>
          </w:p>
        </w:tc>
      </w:tr>
      <w:tr w:rsidR="009725B5" w:rsidTr="009725B5">
        <w:trPr>
          <w:cantSplit/>
          <w:trHeight w:val="293"/>
        </w:trPr>
        <w:tc>
          <w:tcPr>
            <w:tcW w:w="80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rStyle w:val="spelle"/>
                <w:color w:val="000000"/>
                <w:sz w:val="16"/>
                <w:szCs w:val="16"/>
              </w:rPr>
              <w:t>Усього</w:t>
            </w:r>
          </w:p>
        </w:tc>
        <w:tc>
          <w:tcPr>
            <w:tcW w:w="113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pStyle w:val="2"/>
              <w:snapToGrid w:val="0"/>
            </w:pPr>
            <w:r>
              <w:rPr>
                <w:b w:val="0"/>
                <w:color w:val="000000"/>
                <w:sz w:val="16"/>
                <w:szCs w:val="16"/>
              </w:rPr>
              <w:t>Загальний фонд</w:t>
            </w:r>
          </w:p>
        </w:tc>
        <w:tc>
          <w:tcPr>
            <w:tcW w:w="98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rStyle w:val="grame"/>
                <w:color w:val="000000"/>
                <w:sz w:val="16"/>
                <w:szCs w:val="16"/>
              </w:rPr>
              <w:t>Спец</w:t>
            </w:r>
            <w:r>
              <w:rPr>
                <w:rStyle w:val="spelle"/>
                <w:color w:val="000000"/>
                <w:sz w:val="16"/>
                <w:szCs w:val="16"/>
              </w:rPr>
              <w:t xml:space="preserve">іальний </w:t>
            </w:r>
            <w:r>
              <w:rPr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98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rStyle w:val="spelle"/>
                <w:color w:val="000000"/>
                <w:sz w:val="16"/>
                <w:szCs w:val="16"/>
              </w:rPr>
              <w:t>Усього</w:t>
            </w:r>
          </w:p>
        </w:tc>
        <w:tc>
          <w:tcPr>
            <w:tcW w:w="98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rStyle w:val="spelle"/>
                <w:color w:val="000000"/>
                <w:sz w:val="16"/>
                <w:szCs w:val="16"/>
              </w:rPr>
              <w:t xml:space="preserve">Загальний </w:t>
            </w:r>
            <w:r>
              <w:rPr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rStyle w:val="grame"/>
                <w:color w:val="000000"/>
                <w:sz w:val="16"/>
                <w:szCs w:val="16"/>
              </w:rPr>
              <w:t>Спец</w:t>
            </w:r>
            <w:r>
              <w:rPr>
                <w:rStyle w:val="spelle"/>
                <w:color w:val="000000"/>
                <w:sz w:val="16"/>
                <w:szCs w:val="16"/>
              </w:rPr>
              <w:t xml:space="preserve">іальний </w:t>
            </w:r>
            <w:r>
              <w:rPr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83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rStyle w:val="spelle"/>
                <w:color w:val="000000"/>
                <w:sz w:val="16"/>
                <w:szCs w:val="16"/>
              </w:rPr>
              <w:t>усього</w:t>
            </w:r>
          </w:p>
        </w:tc>
        <w:tc>
          <w:tcPr>
            <w:tcW w:w="4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rStyle w:val="spelle"/>
                <w:color w:val="000000"/>
                <w:sz w:val="16"/>
                <w:szCs w:val="16"/>
              </w:rPr>
              <w:t xml:space="preserve">Загальний </w:t>
            </w:r>
            <w:r>
              <w:rPr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01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</w:pPr>
            <w:r>
              <w:rPr>
                <w:rStyle w:val="grame"/>
                <w:color w:val="000000"/>
                <w:sz w:val="16"/>
                <w:szCs w:val="16"/>
              </w:rPr>
              <w:t>Спец</w:t>
            </w:r>
            <w:r>
              <w:rPr>
                <w:rStyle w:val="spelle"/>
                <w:color w:val="000000"/>
                <w:sz w:val="16"/>
                <w:szCs w:val="16"/>
              </w:rPr>
              <w:t xml:space="preserve">іальний </w:t>
            </w:r>
            <w:r>
              <w:rPr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85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</w:pPr>
            <w:r>
              <w:t>%</w:t>
            </w:r>
          </w:p>
        </w:tc>
      </w:tr>
      <w:tr w:rsidR="009725B5" w:rsidTr="009725B5">
        <w:trPr>
          <w:cantSplit/>
          <w:trHeight w:val="293"/>
        </w:trPr>
        <w:tc>
          <w:tcPr>
            <w:tcW w:w="80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7F70F0" w:rsidP="00277695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 xml:space="preserve"> 5 387 336</w:t>
            </w:r>
          </w:p>
        </w:tc>
        <w:tc>
          <w:tcPr>
            <w:tcW w:w="113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Pr="008F4094" w:rsidRDefault="007F70F0" w:rsidP="00277695">
            <w:pPr>
              <w:pStyle w:val="2"/>
              <w:snapToGrid w:val="0"/>
              <w:rPr>
                <w:b w:val="0"/>
                <w:color w:val="000000"/>
                <w:sz w:val="16"/>
                <w:szCs w:val="16"/>
              </w:rPr>
            </w:pPr>
            <w:r>
              <w:rPr>
                <w:b w:val="0"/>
                <w:color w:val="000000"/>
                <w:sz w:val="16"/>
                <w:szCs w:val="16"/>
                <w:lang w:eastAsia="uk-UA"/>
              </w:rPr>
              <w:t>5 387 336</w:t>
            </w:r>
          </w:p>
        </w:tc>
        <w:tc>
          <w:tcPr>
            <w:tcW w:w="98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98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7F70F0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5 387 336</w:t>
            </w:r>
          </w:p>
        </w:tc>
        <w:tc>
          <w:tcPr>
            <w:tcW w:w="989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7F70F0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  <w:lang w:eastAsia="uk-UA"/>
              </w:rPr>
              <w:t>5 387 336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83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  <w:bookmarkStart w:id="0" w:name="_GoBack"/>
            <w:bookmarkEnd w:id="0"/>
          </w:p>
        </w:tc>
        <w:tc>
          <w:tcPr>
            <w:tcW w:w="4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9725B5">
            <w:pPr>
              <w:snapToGrid w:val="0"/>
              <w:ind w:left="-2451" w:firstLine="2451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01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85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416D6" w:rsidRDefault="002416D6" w:rsidP="00277695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</w:tbl>
    <w:p w:rsidR="002416D6" w:rsidRDefault="002416D6" w:rsidP="002416D6"/>
    <w:p w:rsidR="00B20B9A" w:rsidRDefault="00B20B9A"/>
    <w:sectPr w:rsidR="00B20B9A" w:rsidSect="009725B5">
      <w:headerReference w:type="even" r:id="rId7"/>
      <w:headerReference w:type="default" r:id="rId8"/>
      <w:headerReference w:type="first" r:id="rId9"/>
      <w:pgSz w:w="11906" w:h="16838"/>
      <w:pgMar w:top="1134" w:right="567" w:bottom="1134" w:left="1701" w:header="720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1976" w:rsidRDefault="006E1976">
      <w:r>
        <w:separator/>
      </w:r>
    </w:p>
  </w:endnote>
  <w:endnote w:type="continuationSeparator" w:id="0">
    <w:p w:rsidR="006E1976" w:rsidRDefault="006E19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1976" w:rsidRDefault="006E1976">
      <w:r>
        <w:separator/>
      </w:r>
    </w:p>
  </w:footnote>
  <w:footnote w:type="continuationSeparator" w:id="0">
    <w:p w:rsidR="006E1976" w:rsidRDefault="006E19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6802" w:rsidRDefault="006E1976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6802" w:rsidRDefault="006E1976">
    <w:pPr>
      <w:jc w:val="both"/>
    </w:pPr>
  </w:p>
  <w:p w:rsidR="00436802" w:rsidRDefault="006E1976">
    <w:pPr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6802" w:rsidRDefault="006E1976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3DD"/>
    <w:rsid w:val="002416D6"/>
    <w:rsid w:val="00275F53"/>
    <w:rsid w:val="00376276"/>
    <w:rsid w:val="004C40C7"/>
    <w:rsid w:val="006E1976"/>
    <w:rsid w:val="007F70F0"/>
    <w:rsid w:val="00857148"/>
    <w:rsid w:val="00880609"/>
    <w:rsid w:val="009725B5"/>
    <w:rsid w:val="00A323DD"/>
    <w:rsid w:val="00A650F8"/>
    <w:rsid w:val="00A8557F"/>
    <w:rsid w:val="00AC7B17"/>
    <w:rsid w:val="00B20B9A"/>
    <w:rsid w:val="00CC4D1C"/>
    <w:rsid w:val="00CF33FE"/>
    <w:rsid w:val="00E96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DFA9B5"/>
  <w15:docId w15:val="{3EABFD59-CC86-447D-A4AC-9A095BE2D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16D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next w:val="a"/>
    <w:link w:val="20"/>
    <w:qFormat/>
    <w:rsid w:val="002416D6"/>
    <w:pPr>
      <w:keepNext/>
      <w:tabs>
        <w:tab w:val="num" w:pos="0"/>
      </w:tabs>
      <w:ind w:left="576" w:hanging="576"/>
      <w:jc w:val="center"/>
      <w:outlineLvl w:val="1"/>
    </w:pPr>
    <w:rPr>
      <w:b/>
      <w:bCs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416D6"/>
    <w:rPr>
      <w:rFonts w:ascii="Times New Roman" w:eastAsia="Times New Roman" w:hAnsi="Times New Roman" w:cs="Times New Roman"/>
      <w:b/>
      <w:bCs/>
      <w:sz w:val="30"/>
      <w:szCs w:val="24"/>
      <w:lang w:eastAsia="zh-CN"/>
    </w:rPr>
  </w:style>
  <w:style w:type="character" w:customStyle="1" w:styleId="spelle">
    <w:name w:val="spelle"/>
    <w:basedOn w:val="a0"/>
    <w:rsid w:val="002416D6"/>
  </w:style>
  <w:style w:type="character" w:customStyle="1" w:styleId="grame">
    <w:name w:val="grame"/>
    <w:basedOn w:val="a0"/>
    <w:rsid w:val="002416D6"/>
  </w:style>
  <w:style w:type="paragraph" w:styleId="a3">
    <w:name w:val="Balloon Text"/>
    <w:basedOn w:val="a"/>
    <w:link w:val="a4"/>
    <w:uiPriority w:val="99"/>
    <w:semiHidden/>
    <w:unhideWhenUsed/>
    <w:rsid w:val="009725B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725B5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</cp:revision>
  <cp:lastPrinted>2024-12-17T08:36:00Z</cp:lastPrinted>
  <dcterms:created xsi:type="dcterms:W3CDTF">2024-12-13T14:08:00Z</dcterms:created>
  <dcterms:modified xsi:type="dcterms:W3CDTF">2024-12-17T08:36:00Z</dcterms:modified>
</cp:coreProperties>
</file>