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A07" w:rsidRDefault="00357080" w:rsidP="00415B9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A03A62">
        <w:rPr>
          <w:sz w:val="26"/>
          <w:szCs w:val="26"/>
        </w:rPr>
        <w:t xml:space="preserve">   </w:t>
      </w:r>
    </w:p>
    <w:p w:rsidR="00F02AEE" w:rsidRPr="000B43B3" w:rsidRDefault="00F02AEE" w:rsidP="00F02AEE">
      <w:pPr>
        <w:jc w:val="center"/>
        <w:rPr>
          <w:rFonts w:eastAsia="Calibri"/>
        </w:rPr>
      </w:pPr>
      <w:r w:rsidRPr="000B43B3">
        <w:rPr>
          <w:rFonts w:eastAsia="Calibri"/>
          <w:noProof/>
        </w:rPr>
        <w:drawing>
          <wp:inline distT="0" distB="0" distL="0" distR="0" wp14:anchorId="179E7AC5" wp14:editId="35D89DC6">
            <wp:extent cx="504825" cy="723900"/>
            <wp:effectExtent l="0" t="0" r="9525" b="0"/>
            <wp:docPr id="3" name="Рисунок 3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AEE" w:rsidRPr="000B43B3" w:rsidRDefault="00F02AEE" w:rsidP="00F02AEE">
      <w:pPr>
        <w:jc w:val="center"/>
        <w:rPr>
          <w:rFonts w:eastAsia="Calibri"/>
          <w:b/>
          <w:bCs/>
          <w:sz w:val="28"/>
          <w:szCs w:val="28"/>
        </w:rPr>
      </w:pPr>
      <w:r w:rsidRPr="000B43B3">
        <w:rPr>
          <w:rFonts w:eastAsia="Calibri"/>
          <w:b/>
          <w:bCs/>
          <w:sz w:val="28"/>
          <w:szCs w:val="28"/>
        </w:rPr>
        <w:t>У К Р А Ї Н А</w:t>
      </w:r>
    </w:p>
    <w:p w:rsidR="00F02AEE" w:rsidRPr="000B43B3" w:rsidRDefault="00F02AEE" w:rsidP="00F02AEE">
      <w:pPr>
        <w:jc w:val="center"/>
        <w:rPr>
          <w:rFonts w:eastAsia="Calibri"/>
          <w:b/>
          <w:bCs/>
          <w:sz w:val="28"/>
          <w:szCs w:val="28"/>
        </w:rPr>
      </w:pPr>
      <w:r w:rsidRPr="000B43B3">
        <w:rPr>
          <w:rFonts w:eastAsia="Calibri"/>
          <w:b/>
          <w:bCs/>
          <w:sz w:val="28"/>
          <w:szCs w:val="28"/>
        </w:rPr>
        <w:t>ОВІДІОПОЛЬСЬКА  СЕЛИЩНА  РАДА</w:t>
      </w:r>
    </w:p>
    <w:p w:rsidR="00F02AEE" w:rsidRPr="000B43B3" w:rsidRDefault="00F02AEE" w:rsidP="00F02AEE">
      <w:pPr>
        <w:jc w:val="center"/>
        <w:rPr>
          <w:rFonts w:eastAsia="Calibri"/>
          <w:b/>
          <w:bCs/>
          <w:sz w:val="28"/>
          <w:szCs w:val="28"/>
        </w:rPr>
      </w:pPr>
      <w:r w:rsidRPr="000B43B3">
        <w:rPr>
          <w:rFonts w:eastAsia="Calibri"/>
          <w:b/>
          <w:bCs/>
          <w:sz w:val="28"/>
          <w:szCs w:val="28"/>
        </w:rPr>
        <w:t xml:space="preserve">VІІІ скликання </w:t>
      </w:r>
      <w:r w:rsidRPr="000B43B3">
        <w:rPr>
          <w:rFonts w:eastAsia="Calibri"/>
          <w:b/>
          <w:bCs/>
          <w:sz w:val="28"/>
          <w:szCs w:val="28"/>
          <w:lang w:val="en-US"/>
        </w:rPr>
        <w:t>XL</w:t>
      </w:r>
      <w:r w:rsidRPr="000B43B3">
        <w:rPr>
          <w:rFonts w:eastAsia="Calibri"/>
          <w:b/>
          <w:bCs/>
          <w:sz w:val="28"/>
          <w:szCs w:val="28"/>
        </w:rPr>
        <w:t>І</w:t>
      </w:r>
      <w:r w:rsidRPr="000B43B3">
        <w:rPr>
          <w:rFonts w:eastAsia="Calibri"/>
          <w:b/>
          <w:bCs/>
          <w:sz w:val="28"/>
          <w:szCs w:val="28"/>
          <w:lang w:val="en-US"/>
        </w:rPr>
        <w:t>I</w:t>
      </w:r>
      <w:r>
        <w:rPr>
          <w:rFonts w:eastAsia="Calibri"/>
          <w:b/>
          <w:bCs/>
          <w:sz w:val="28"/>
          <w:szCs w:val="28"/>
        </w:rPr>
        <w:t>І</w:t>
      </w:r>
      <w:r w:rsidRPr="000B43B3">
        <w:rPr>
          <w:rFonts w:eastAsia="Calibri"/>
          <w:b/>
          <w:bCs/>
          <w:sz w:val="28"/>
          <w:szCs w:val="28"/>
        </w:rPr>
        <w:t xml:space="preserve"> сесія</w:t>
      </w:r>
    </w:p>
    <w:p w:rsidR="00F02AEE" w:rsidRPr="000B43B3" w:rsidRDefault="00F02AEE" w:rsidP="00F02AEE">
      <w:pPr>
        <w:jc w:val="center"/>
        <w:rPr>
          <w:b/>
        </w:rPr>
      </w:pPr>
      <w:r w:rsidRPr="000B43B3">
        <w:rPr>
          <w:rFonts w:eastAsia="Calibri"/>
          <w:b/>
          <w:bCs/>
          <w:sz w:val="28"/>
          <w:szCs w:val="28"/>
        </w:rPr>
        <w:t xml:space="preserve">Р І Ш Е Н </w:t>
      </w:r>
      <w:proofErr w:type="spellStart"/>
      <w:r w:rsidRPr="000B43B3">
        <w:rPr>
          <w:rFonts w:eastAsia="Calibri"/>
          <w:b/>
          <w:bCs/>
          <w:sz w:val="28"/>
          <w:szCs w:val="28"/>
        </w:rPr>
        <w:t>Н</w:t>
      </w:r>
      <w:proofErr w:type="spellEnd"/>
      <w:r w:rsidRPr="000B43B3">
        <w:rPr>
          <w:rFonts w:eastAsia="Calibri"/>
          <w:b/>
          <w:bCs/>
          <w:sz w:val="28"/>
          <w:szCs w:val="28"/>
        </w:rPr>
        <w:t xml:space="preserve"> Я </w:t>
      </w:r>
      <w:r>
        <w:rPr>
          <w:rFonts w:eastAsia="Calibri"/>
          <w:b/>
          <w:bCs/>
          <w:sz w:val="28"/>
          <w:szCs w:val="28"/>
        </w:rPr>
        <w:t xml:space="preserve"> ПРОЕКТ</w:t>
      </w:r>
    </w:p>
    <w:p w:rsidR="00427533" w:rsidRPr="00C84017" w:rsidRDefault="00427533" w:rsidP="000D7068">
      <w:pPr>
        <w:jc w:val="center"/>
        <w:rPr>
          <w:b/>
          <w:sz w:val="26"/>
          <w:szCs w:val="26"/>
        </w:rPr>
      </w:pPr>
    </w:p>
    <w:p w:rsidR="00415B90" w:rsidRPr="000D7068" w:rsidRDefault="00415B90" w:rsidP="000D7068">
      <w:pPr>
        <w:rPr>
          <w:b/>
          <w:sz w:val="10"/>
          <w:szCs w:val="10"/>
        </w:rPr>
      </w:pPr>
    </w:p>
    <w:p w:rsidR="000D7068" w:rsidRDefault="00E75BA6" w:rsidP="00664F42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i/>
          <w:sz w:val="26"/>
          <w:szCs w:val="26"/>
          <w:lang w:val="uk-UA"/>
        </w:rPr>
      </w:pPr>
      <w:r w:rsidRPr="00664F42">
        <w:rPr>
          <w:b/>
          <w:bCs/>
          <w:i/>
          <w:sz w:val="26"/>
          <w:szCs w:val="26"/>
          <w:lang w:val="uk-UA"/>
        </w:rPr>
        <w:t xml:space="preserve">Про </w:t>
      </w:r>
      <w:r w:rsidR="00664F42">
        <w:rPr>
          <w:b/>
          <w:bCs/>
          <w:i/>
          <w:sz w:val="26"/>
          <w:szCs w:val="26"/>
          <w:lang w:val="uk-UA"/>
        </w:rPr>
        <w:t>визначення уразливими зонами масив (масиви) поверхневих вод на території Овідіопольської селищної територіальної громади</w:t>
      </w:r>
    </w:p>
    <w:p w:rsidR="00427533" w:rsidRPr="00664F42" w:rsidRDefault="00427533" w:rsidP="00664F42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i/>
          <w:sz w:val="26"/>
          <w:szCs w:val="26"/>
          <w:lang w:val="uk-UA"/>
        </w:rPr>
      </w:pPr>
    </w:p>
    <w:p w:rsidR="008112E4" w:rsidRPr="0078734E" w:rsidRDefault="008112E4" w:rsidP="000D7068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i/>
          <w:sz w:val="10"/>
          <w:szCs w:val="10"/>
          <w:lang w:val="uk-UA"/>
        </w:rPr>
      </w:pPr>
    </w:p>
    <w:p w:rsidR="008112E4" w:rsidRDefault="008112E4" w:rsidP="00F457A3">
      <w:pPr>
        <w:spacing w:line="360" w:lineRule="auto"/>
        <w:ind w:right="-1"/>
        <w:jc w:val="both"/>
        <w:rPr>
          <w:sz w:val="26"/>
          <w:szCs w:val="26"/>
        </w:rPr>
      </w:pPr>
      <w:r w:rsidRPr="0078734E">
        <w:rPr>
          <w:sz w:val="26"/>
          <w:szCs w:val="26"/>
        </w:rPr>
        <w:t> </w:t>
      </w:r>
      <w:r w:rsidRPr="0078734E">
        <w:rPr>
          <w:sz w:val="26"/>
          <w:szCs w:val="26"/>
        </w:rPr>
        <w:tab/>
        <w:t xml:space="preserve">Відповідно до </w:t>
      </w:r>
      <w:r w:rsidR="0028104F">
        <w:rPr>
          <w:sz w:val="26"/>
          <w:szCs w:val="26"/>
        </w:rPr>
        <w:t>ст.</w:t>
      </w:r>
      <w:r w:rsidRPr="0078734E">
        <w:rPr>
          <w:sz w:val="26"/>
          <w:szCs w:val="26"/>
        </w:rPr>
        <w:t xml:space="preserve"> 26 Закону </w:t>
      </w:r>
      <w:r w:rsidRPr="009C77C2">
        <w:rPr>
          <w:sz w:val="26"/>
          <w:szCs w:val="26"/>
        </w:rPr>
        <w:t xml:space="preserve">України </w:t>
      </w:r>
      <w:r w:rsidR="00121354" w:rsidRPr="009C77C2">
        <w:rPr>
          <w:sz w:val="26"/>
          <w:szCs w:val="26"/>
        </w:rPr>
        <w:t>«</w:t>
      </w:r>
      <w:r w:rsidRPr="009C77C2">
        <w:rPr>
          <w:sz w:val="26"/>
          <w:szCs w:val="26"/>
        </w:rPr>
        <w:t>Про мі</w:t>
      </w:r>
      <w:r w:rsidR="00121354" w:rsidRPr="009C77C2">
        <w:rPr>
          <w:sz w:val="26"/>
          <w:szCs w:val="26"/>
        </w:rPr>
        <w:t>сцеве самоврядування в Україні»</w:t>
      </w:r>
      <w:r w:rsidR="0028104F">
        <w:rPr>
          <w:sz w:val="26"/>
          <w:szCs w:val="26"/>
        </w:rPr>
        <w:t xml:space="preserve"> та згідно із ст. 12 закону України «Про водовідведення та очищення стічних вод» в редакції від 12.01.2023</w:t>
      </w:r>
      <w:r w:rsidRPr="009C77C2">
        <w:rPr>
          <w:sz w:val="26"/>
          <w:szCs w:val="26"/>
        </w:rPr>
        <w:t xml:space="preserve">, </w:t>
      </w:r>
      <w:r w:rsidR="0028104F">
        <w:rPr>
          <w:sz w:val="26"/>
          <w:szCs w:val="26"/>
        </w:rPr>
        <w:t xml:space="preserve">відповідно до Критеріїв визначення уразливих та менш уразливих зон, затверджених наказом Міністерства екології та природних ресурсів України від 14.01.2019 № 6, зареєстрованим у Міністерстві юстиції 05.02.2019 </w:t>
      </w:r>
      <w:r w:rsidR="00DC2652">
        <w:rPr>
          <w:sz w:val="26"/>
          <w:szCs w:val="26"/>
        </w:rPr>
        <w:t xml:space="preserve">                         </w:t>
      </w:r>
      <w:r w:rsidR="007B0DBF">
        <w:rPr>
          <w:sz w:val="26"/>
          <w:szCs w:val="26"/>
        </w:rPr>
        <w:t xml:space="preserve">  </w:t>
      </w:r>
      <w:r w:rsidR="004E0941">
        <w:rPr>
          <w:sz w:val="26"/>
          <w:szCs w:val="26"/>
        </w:rPr>
        <w:t xml:space="preserve">      </w:t>
      </w:r>
      <w:r w:rsidR="0028104F">
        <w:rPr>
          <w:sz w:val="26"/>
          <w:szCs w:val="26"/>
        </w:rPr>
        <w:t>№ 126/33097, подання Дер</w:t>
      </w:r>
      <w:r w:rsidR="00212A9E">
        <w:rPr>
          <w:sz w:val="26"/>
          <w:szCs w:val="26"/>
        </w:rPr>
        <w:t xml:space="preserve">жавного агентства водних ресурсів України щодо визначення уразливих та менш уразливих зон № 5563/4/2/11-23 від 13.11.2023, відповідно до п. </w:t>
      </w:r>
      <w:r w:rsidR="00F17CCE">
        <w:rPr>
          <w:sz w:val="26"/>
          <w:szCs w:val="26"/>
        </w:rPr>
        <w:t xml:space="preserve">5 </w:t>
      </w:r>
      <w:r w:rsidR="00212A9E">
        <w:rPr>
          <w:sz w:val="26"/>
          <w:szCs w:val="26"/>
        </w:rPr>
        <w:t>Переліку масивів поверхневих вод,</w:t>
      </w:r>
      <w:r w:rsidR="004262C4" w:rsidRPr="009C77C2">
        <w:rPr>
          <w:sz w:val="26"/>
          <w:szCs w:val="26"/>
        </w:rPr>
        <w:t xml:space="preserve"> </w:t>
      </w:r>
      <w:r w:rsidRPr="009C77C2">
        <w:rPr>
          <w:sz w:val="26"/>
          <w:szCs w:val="26"/>
        </w:rPr>
        <w:t>с</w:t>
      </w:r>
      <w:r w:rsidR="000D024D" w:rsidRPr="009C77C2">
        <w:rPr>
          <w:sz w:val="26"/>
          <w:szCs w:val="26"/>
        </w:rPr>
        <w:t>елищна рада</w:t>
      </w:r>
    </w:p>
    <w:p w:rsidR="000D7068" w:rsidRPr="009C77C2" w:rsidRDefault="000D7068" w:rsidP="00F457A3">
      <w:pPr>
        <w:spacing w:line="360" w:lineRule="auto"/>
        <w:ind w:right="-1"/>
        <w:jc w:val="both"/>
        <w:rPr>
          <w:sz w:val="26"/>
          <w:szCs w:val="26"/>
        </w:rPr>
      </w:pPr>
    </w:p>
    <w:p w:rsidR="008112E4" w:rsidRDefault="008112E4" w:rsidP="00F457A3">
      <w:pPr>
        <w:spacing w:line="360" w:lineRule="auto"/>
        <w:jc w:val="both"/>
        <w:rPr>
          <w:b/>
          <w:sz w:val="26"/>
          <w:szCs w:val="26"/>
        </w:rPr>
      </w:pPr>
      <w:r w:rsidRPr="000D7068">
        <w:rPr>
          <w:sz w:val="26"/>
          <w:szCs w:val="26"/>
        </w:rPr>
        <w:t xml:space="preserve"> </w:t>
      </w:r>
      <w:r w:rsidR="00F02AEE">
        <w:rPr>
          <w:sz w:val="26"/>
          <w:szCs w:val="26"/>
        </w:rPr>
        <w:t xml:space="preserve">        </w:t>
      </w:r>
      <w:r w:rsidR="00415B90" w:rsidRPr="005B3ABE">
        <w:rPr>
          <w:b/>
          <w:bCs/>
          <w:sz w:val="26"/>
          <w:szCs w:val="26"/>
        </w:rPr>
        <w:t>ВИРІШИЛА</w:t>
      </w:r>
      <w:r w:rsidR="00415B90" w:rsidRPr="005B3ABE">
        <w:rPr>
          <w:b/>
          <w:sz w:val="26"/>
          <w:szCs w:val="26"/>
        </w:rPr>
        <w:t>:</w:t>
      </w:r>
    </w:p>
    <w:p w:rsidR="00023D86" w:rsidRPr="00722084" w:rsidRDefault="00023D86" w:rsidP="00F457A3">
      <w:pPr>
        <w:spacing w:line="360" w:lineRule="auto"/>
        <w:jc w:val="both"/>
        <w:rPr>
          <w:b/>
          <w:sz w:val="26"/>
          <w:szCs w:val="26"/>
        </w:rPr>
      </w:pPr>
    </w:p>
    <w:p w:rsidR="005A40AD" w:rsidRPr="00023D86" w:rsidRDefault="00023D86" w:rsidP="00F457A3">
      <w:pPr>
        <w:spacing w:line="360" w:lineRule="auto"/>
        <w:jc w:val="both"/>
        <w:rPr>
          <w:rFonts w:ascii="Calibri" w:hAnsi="Calibri" w:cs="Calibri"/>
          <w:color w:val="000000"/>
          <w:sz w:val="26"/>
          <w:szCs w:val="26"/>
          <w:lang w:val="ru-RU"/>
        </w:rPr>
      </w:pPr>
      <w:r>
        <w:rPr>
          <w:sz w:val="26"/>
          <w:szCs w:val="26"/>
        </w:rPr>
        <w:t xml:space="preserve">         </w:t>
      </w:r>
      <w:r w:rsidR="008112E4" w:rsidRPr="005B3ABE">
        <w:rPr>
          <w:sz w:val="26"/>
          <w:szCs w:val="26"/>
        </w:rPr>
        <w:t xml:space="preserve">1. </w:t>
      </w:r>
      <w:r w:rsidR="001F7CC6">
        <w:rPr>
          <w:sz w:val="26"/>
          <w:szCs w:val="26"/>
        </w:rPr>
        <w:t>Визнати уразливими зонами масив поверхневих вод</w:t>
      </w:r>
      <w:r w:rsidR="00925520" w:rsidRPr="00925520">
        <w:rPr>
          <w:sz w:val="26"/>
          <w:szCs w:val="26"/>
        </w:rPr>
        <w:t xml:space="preserve"> </w:t>
      </w:r>
      <w:r w:rsidR="00925520">
        <w:rPr>
          <w:sz w:val="26"/>
          <w:szCs w:val="26"/>
        </w:rPr>
        <w:t>Дністровського лиману</w:t>
      </w:r>
      <w:r>
        <w:rPr>
          <w:sz w:val="26"/>
          <w:szCs w:val="26"/>
        </w:rPr>
        <w:t>, номер масиву поверхневих вод</w:t>
      </w:r>
      <w:r w:rsidRPr="00023D86">
        <w:rPr>
          <w:color w:val="000000"/>
        </w:rPr>
        <w:t xml:space="preserve"> </w:t>
      </w:r>
      <w:r w:rsidRPr="00023D86">
        <w:rPr>
          <w:color w:val="000000"/>
          <w:lang w:val="ru-RU"/>
        </w:rPr>
        <w:t>UA_M5.2_1152</w:t>
      </w:r>
      <w:r w:rsidR="00925520">
        <w:rPr>
          <w:color w:val="000000"/>
          <w:lang w:val="ru-RU"/>
        </w:rPr>
        <w:t xml:space="preserve">, </w:t>
      </w:r>
      <w:r>
        <w:rPr>
          <w:sz w:val="26"/>
          <w:szCs w:val="26"/>
        </w:rPr>
        <w:t>річковий басейн – Дністер.</w:t>
      </w:r>
    </w:p>
    <w:p w:rsidR="00100CBF" w:rsidRDefault="00F457A3" w:rsidP="00F457A3">
      <w:pPr>
        <w:pStyle w:val="a9"/>
        <w:spacing w:line="360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  </w:t>
      </w:r>
      <w:r w:rsidR="008112E4" w:rsidRPr="005B3ABE">
        <w:rPr>
          <w:sz w:val="26"/>
          <w:szCs w:val="26"/>
        </w:rPr>
        <w:t>2</w:t>
      </w:r>
      <w:r w:rsidR="00023D86">
        <w:rPr>
          <w:sz w:val="26"/>
          <w:szCs w:val="26"/>
        </w:rPr>
        <w:t xml:space="preserve">. </w:t>
      </w:r>
      <w:r w:rsidR="00100CBF">
        <w:rPr>
          <w:sz w:val="26"/>
          <w:szCs w:val="26"/>
          <w:lang w:val="uk-UA"/>
        </w:rPr>
        <w:t>Контроль за виконанням даного рішення покласти на постійну комісію селищної ради з питань земельних відносин, природокористування, будівництва, містобудування та архітектури, охорони пам’яток та екології</w:t>
      </w:r>
      <w:r w:rsidR="00100CBF">
        <w:rPr>
          <w:sz w:val="26"/>
          <w:szCs w:val="26"/>
        </w:rPr>
        <w:t>.</w:t>
      </w:r>
    </w:p>
    <w:p w:rsidR="000D7068" w:rsidRDefault="000D7068" w:rsidP="00F457A3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rFonts w:eastAsia="Calibri"/>
          <w:sz w:val="26"/>
          <w:szCs w:val="26"/>
          <w:lang w:eastAsia="en-US"/>
        </w:rPr>
      </w:pPr>
    </w:p>
    <w:p w:rsidR="00126455" w:rsidRDefault="00126455" w:rsidP="00D05EF6">
      <w:pPr>
        <w:tabs>
          <w:tab w:val="left" w:pos="0"/>
        </w:tabs>
        <w:jc w:val="both"/>
        <w:rPr>
          <w:sz w:val="26"/>
          <w:szCs w:val="26"/>
        </w:rPr>
      </w:pPr>
    </w:p>
    <w:p w:rsidR="00126455" w:rsidRDefault="00126455" w:rsidP="00D05EF6">
      <w:pPr>
        <w:tabs>
          <w:tab w:val="left" w:pos="0"/>
        </w:tabs>
        <w:jc w:val="both"/>
        <w:rPr>
          <w:sz w:val="26"/>
          <w:szCs w:val="26"/>
        </w:rPr>
      </w:pPr>
    </w:p>
    <w:p w:rsidR="00126455" w:rsidRDefault="00126455" w:rsidP="00D05EF6">
      <w:pPr>
        <w:tabs>
          <w:tab w:val="left" w:pos="0"/>
        </w:tabs>
        <w:jc w:val="both"/>
        <w:rPr>
          <w:sz w:val="26"/>
          <w:szCs w:val="26"/>
        </w:rPr>
      </w:pPr>
    </w:p>
    <w:p w:rsidR="000D7068" w:rsidRDefault="000D7068" w:rsidP="00F02AEE">
      <w:pPr>
        <w:tabs>
          <w:tab w:val="left" w:pos="0"/>
        </w:tabs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722084">
        <w:rPr>
          <w:rFonts w:eastAsia="Calibri"/>
          <w:sz w:val="26"/>
          <w:szCs w:val="26"/>
          <w:lang w:eastAsia="en-US"/>
        </w:rPr>
        <w:t xml:space="preserve">                 </w:t>
      </w:r>
      <w:r>
        <w:rPr>
          <w:rFonts w:eastAsia="Calibri"/>
          <w:sz w:val="26"/>
          <w:szCs w:val="26"/>
          <w:lang w:eastAsia="en-US"/>
        </w:rPr>
        <w:t xml:space="preserve">                                        </w:t>
      </w:r>
      <w:r w:rsidRPr="005B3ABE">
        <w:rPr>
          <w:sz w:val="26"/>
          <w:szCs w:val="26"/>
        </w:rPr>
        <w:t>Про</w:t>
      </w:r>
      <w:r>
        <w:rPr>
          <w:sz w:val="26"/>
          <w:szCs w:val="26"/>
        </w:rPr>
        <w:t>є</w:t>
      </w:r>
      <w:r w:rsidRPr="005B3ABE">
        <w:rPr>
          <w:sz w:val="26"/>
          <w:szCs w:val="26"/>
        </w:rPr>
        <w:t xml:space="preserve">кт рішення підготовлено відділом архітектури, містобудування, інфраструктури та житлово-комунального </w:t>
      </w:r>
    </w:p>
    <w:p w:rsidR="000D7068" w:rsidRPr="005B3ABE" w:rsidRDefault="000D7068" w:rsidP="00F02AEE">
      <w:pPr>
        <w:jc w:val="right"/>
        <w:rPr>
          <w:sz w:val="26"/>
          <w:szCs w:val="26"/>
        </w:rPr>
      </w:pPr>
      <w:r w:rsidRPr="005B3ABE">
        <w:rPr>
          <w:sz w:val="26"/>
          <w:szCs w:val="26"/>
        </w:rPr>
        <w:t>господарства селищної ради та внесено селищним головою</w:t>
      </w:r>
    </w:p>
    <w:p w:rsidR="00A121C6" w:rsidRPr="000D7068" w:rsidRDefault="00A121C6" w:rsidP="00A319B1">
      <w:pPr>
        <w:rPr>
          <w:rFonts w:eastAsia="Calibri"/>
          <w:sz w:val="10"/>
          <w:szCs w:val="10"/>
          <w:lang w:eastAsia="en-US"/>
        </w:rPr>
      </w:pPr>
    </w:p>
    <w:p w:rsidR="00470E63" w:rsidRDefault="00470E63" w:rsidP="00A121C6">
      <w:pPr>
        <w:jc w:val="center"/>
        <w:rPr>
          <w:b/>
          <w:sz w:val="26"/>
          <w:szCs w:val="26"/>
        </w:rPr>
      </w:pPr>
    </w:p>
    <w:p w:rsidR="00A121C6" w:rsidRDefault="00A121C6" w:rsidP="00AF35D7">
      <w:pPr>
        <w:jc w:val="center"/>
        <w:rPr>
          <w:b/>
          <w:sz w:val="26"/>
          <w:szCs w:val="26"/>
        </w:rPr>
      </w:pPr>
      <w:bookmarkStart w:id="0" w:name="_GoBack"/>
      <w:bookmarkEnd w:id="0"/>
    </w:p>
    <w:sectPr w:rsidR="00A121C6" w:rsidSect="00F02AE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86095"/>
    <w:multiLevelType w:val="hybridMultilevel"/>
    <w:tmpl w:val="05C47274"/>
    <w:lvl w:ilvl="0" w:tplc="B6F681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0E6"/>
    <w:rsid w:val="00023D86"/>
    <w:rsid w:val="00065EF4"/>
    <w:rsid w:val="000A1A48"/>
    <w:rsid w:val="000A300A"/>
    <w:rsid w:val="000D024D"/>
    <w:rsid w:val="000D7068"/>
    <w:rsid w:val="00100CBF"/>
    <w:rsid w:val="00101876"/>
    <w:rsid w:val="00121354"/>
    <w:rsid w:val="00126455"/>
    <w:rsid w:val="00187A07"/>
    <w:rsid w:val="001F7CC6"/>
    <w:rsid w:val="00210252"/>
    <w:rsid w:val="00212A9E"/>
    <w:rsid w:val="00263956"/>
    <w:rsid w:val="0028104F"/>
    <w:rsid w:val="00294675"/>
    <w:rsid w:val="00310018"/>
    <w:rsid w:val="00357080"/>
    <w:rsid w:val="00415B90"/>
    <w:rsid w:val="004262C4"/>
    <w:rsid w:val="00427533"/>
    <w:rsid w:val="004367FB"/>
    <w:rsid w:val="00470E63"/>
    <w:rsid w:val="004867DF"/>
    <w:rsid w:val="004D1875"/>
    <w:rsid w:val="004D66E6"/>
    <w:rsid w:val="004E0941"/>
    <w:rsid w:val="004E2016"/>
    <w:rsid w:val="0052431C"/>
    <w:rsid w:val="005564C5"/>
    <w:rsid w:val="005610E6"/>
    <w:rsid w:val="00573EE6"/>
    <w:rsid w:val="005A404F"/>
    <w:rsid w:val="005A40AD"/>
    <w:rsid w:val="005A77FC"/>
    <w:rsid w:val="005B3ABE"/>
    <w:rsid w:val="005E14EE"/>
    <w:rsid w:val="0066023A"/>
    <w:rsid w:val="00664F42"/>
    <w:rsid w:val="00714FEB"/>
    <w:rsid w:val="00722084"/>
    <w:rsid w:val="00734503"/>
    <w:rsid w:val="0078734E"/>
    <w:rsid w:val="007B0DBF"/>
    <w:rsid w:val="007D7897"/>
    <w:rsid w:val="008112E4"/>
    <w:rsid w:val="00817298"/>
    <w:rsid w:val="008336C5"/>
    <w:rsid w:val="008557AE"/>
    <w:rsid w:val="008A6A1D"/>
    <w:rsid w:val="009133DD"/>
    <w:rsid w:val="009236EE"/>
    <w:rsid w:val="00925520"/>
    <w:rsid w:val="009323CF"/>
    <w:rsid w:val="009671B8"/>
    <w:rsid w:val="009906BC"/>
    <w:rsid w:val="009C77C2"/>
    <w:rsid w:val="009D0682"/>
    <w:rsid w:val="00A03A62"/>
    <w:rsid w:val="00A121C6"/>
    <w:rsid w:val="00A14998"/>
    <w:rsid w:val="00A319B1"/>
    <w:rsid w:val="00A55814"/>
    <w:rsid w:val="00AE68E6"/>
    <w:rsid w:val="00AF35D7"/>
    <w:rsid w:val="00BB2A69"/>
    <w:rsid w:val="00BD3835"/>
    <w:rsid w:val="00C01813"/>
    <w:rsid w:val="00C93A73"/>
    <w:rsid w:val="00CC7E4D"/>
    <w:rsid w:val="00D05EF6"/>
    <w:rsid w:val="00D40204"/>
    <w:rsid w:val="00D52258"/>
    <w:rsid w:val="00DC2652"/>
    <w:rsid w:val="00DD17AB"/>
    <w:rsid w:val="00E04E6C"/>
    <w:rsid w:val="00E21A8D"/>
    <w:rsid w:val="00E50A24"/>
    <w:rsid w:val="00E75BA6"/>
    <w:rsid w:val="00E93E6E"/>
    <w:rsid w:val="00EC38D4"/>
    <w:rsid w:val="00F02AEE"/>
    <w:rsid w:val="00F17CCE"/>
    <w:rsid w:val="00F457A3"/>
    <w:rsid w:val="00FF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53F4F"/>
  <w15:docId w15:val="{306A424E-6E44-4592-9E8B-891AFEF77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12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12E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E75BA6"/>
    <w:pPr>
      <w:spacing w:before="100" w:beforeAutospacing="1" w:after="100" w:afterAutospacing="1"/>
    </w:pPr>
    <w:rPr>
      <w:lang w:val="ru-RU"/>
    </w:rPr>
  </w:style>
  <w:style w:type="character" w:styleId="a5">
    <w:name w:val="Hyperlink"/>
    <w:basedOn w:val="a0"/>
    <w:uiPriority w:val="99"/>
    <w:semiHidden/>
    <w:unhideWhenUsed/>
    <w:rsid w:val="004262C4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15B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5B90"/>
    <w:rPr>
      <w:rFonts w:ascii="Tahoma" w:eastAsia="Times New Roman" w:hAnsi="Tahoma" w:cs="Tahoma"/>
      <w:sz w:val="16"/>
      <w:szCs w:val="16"/>
      <w:lang w:val="uk-UA" w:eastAsia="ru-RU"/>
    </w:rPr>
  </w:style>
  <w:style w:type="table" w:styleId="a8">
    <w:name w:val="Table Grid"/>
    <w:basedOn w:val="a1"/>
    <w:uiPriority w:val="59"/>
    <w:rsid w:val="005243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100CBF"/>
    <w:rPr>
      <w:sz w:val="28"/>
      <w:szCs w:val="28"/>
      <w:lang w:val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100CBF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8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82</cp:revision>
  <cp:lastPrinted>2023-01-19T14:26:00Z</cp:lastPrinted>
  <dcterms:created xsi:type="dcterms:W3CDTF">2023-01-19T09:59:00Z</dcterms:created>
  <dcterms:modified xsi:type="dcterms:W3CDTF">2024-03-21T15:38:00Z</dcterms:modified>
</cp:coreProperties>
</file>