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314" w:rsidRPr="00DA0E9E" w:rsidRDefault="00907314" w:rsidP="00907314">
      <w:pPr>
        <w:jc w:val="center"/>
        <w:rPr>
          <w:sz w:val="24"/>
          <w:szCs w:val="24"/>
        </w:rPr>
      </w:pPr>
      <w:r w:rsidRPr="00DA0E9E"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314" w:rsidRPr="00DA0E9E" w:rsidRDefault="00907314" w:rsidP="00907314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907314" w:rsidRPr="00DA0E9E" w:rsidRDefault="00907314" w:rsidP="00907314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907314" w:rsidRPr="00DA0E9E" w:rsidRDefault="00907314" w:rsidP="00907314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ХХХ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  <w:lang w:val="uk-UA"/>
        </w:rPr>
        <w:t>ІІ</w:t>
      </w:r>
      <w:r w:rsidRPr="00DA0E9E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354547" w:rsidRDefault="00907314" w:rsidP="000D5B29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 ПРОЄКТ</w:t>
      </w:r>
      <w:r>
        <w:rPr>
          <w:b/>
          <w:bCs/>
          <w:sz w:val="28"/>
          <w:szCs w:val="28"/>
          <w:lang w:val="uk-UA"/>
        </w:rPr>
        <w:t xml:space="preserve">         </w:t>
      </w:r>
    </w:p>
    <w:p w:rsidR="00907314" w:rsidRPr="000D5B29" w:rsidRDefault="00907314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907314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641EB">
        <w:rPr>
          <w:rFonts w:ascii="Times New Roman" w:hAnsi="Times New Roman" w:cs="Times New Roman"/>
          <w:sz w:val="26"/>
          <w:szCs w:val="26"/>
          <w:lang w:val="uk-UA"/>
        </w:rPr>
        <w:t>ТОВАРИСТВУ З ОБМЕЖЕНОЮ ВІДПОВІДАЛЬНІСТЮ «МАГІК» для ведення товарного сільськогосподарського виробництва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1137B5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907314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4641EB">
        <w:rPr>
          <w:sz w:val="26"/>
          <w:szCs w:val="26"/>
          <w:lang w:val="uk-UA"/>
        </w:rPr>
        <w:t xml:space="preserve">», </w:t>
      </w:r>
      <w:r>
        <w:rPr>
          <w:sz w:val="26"/>
          <w:szCs w:val="26"/>
          <w:lang w:val="uk-UA"/>
        </w:rPr>
        <w:t>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</w:t>
      </w:r>
      <w:r w:rsidR="004641EB">
        <w:rPr>
          <w:sz w:val="26"/>
          <w:szCs w:val="26"/>
          <w:lang w:val="uk-UA"/>
        </w:rPr>
        <w:t xml:space="preserve">директора ТОВ «МАГІК» </w:t>
      </w:r>
      <w:proofErr w:type="spellStart"/>
      <w:r w:rsidR="004641EB">
        <w:rPr>
          <w:sz w:val="26"/>
          <w:szCs w:val="26"/>
          <w:lang w:val="uk-UA"/>
        </w:rPr>
        <w:t>Андронакі</w:t>
      </w:r>
      <w:proofErr w:type="spellEnd"/>
      <w:r w:rsidR="004641EB">
        <w:rPr>
          <w:sz w:val="26"/>
          <w:szCs w:val="26"/>
          <w:lang w:val="uk-UA"/>
        </w:rPr>
        <w:t xml:space="preserve"> В.Л.</w:t>
      </w:r>
      <w:r w:rsidR="005F76A7">
        <w:rPr>
          <w:sz w:val="26"/>
          <w:szCs w:val="26"/>
          <w:lang w:val="uk-UA"/>
        </w:rPr>
        <w:t xml:space="preserve">  від 0</w:t>
      </w:r>
      <w:r w:rsidR="004641EB">
        <w:rPr>
          <w:sz w:val="26"/>
          <w:szCs w:val="26"/>
          <w:lang w:val="uk-UA"/>
        </w:rPr>
        <w:t>4</w:t>
      </w:r>
      <w:r w:rsidR="00060C36">
        <w:rPr>
          <w:sz w:val="26"/>
          <w:szCs w:val="26"/>
          <w:lang w:val="uk-UA"/>
        </w:rPr>
        <w:t>.0</w:t>
      </w:r>
      <w:r w:rsidR="004641EB">
        <w:rPr>
          <w:sz w:val="26"/>
          <w:szCs w:val="26"/>
          <w:lang w:val="uk-UA"/>
        </w:rPr>
        <w:t>7</w:t>
      </w:r>
      <w:r w:rsidR="006B54EB">
        <w:rPr>
          <w:sz w:val="26"/>
          <w:szCs w:val="26"/>
          <w:lang w:val="uk-UA"/>
        </w:rPr>
        <w:t>.202</w:t>
      </w:r>
      <w:r w:rsidR="00864F2B">
        <w:rPr>
          <w:sz w:val="26"/>
          <w:szCs w:val="26"/>
          <w:lang w:val="uk-UA"/>
        </w:rPr>
        <w:t>3</w:t>
      </w:r>
      <w:r w:rsidR="006B54EB">
        <w:rPr>
          <w:sz w:val="26"/>
          <w:szCs w:val="26"/>
          <w:lang w:val="uk-UA"/>
        </w:rPr>
        <w:t xml:space="preserve"> № </w:t>
      </w:r>
      <w:r w:rsidR="004641EB">
        <w:rPr>
          <w:sz w:val="26"/>
          <w:szCs w:val="26"/>
          <w:lang w:val="uk-UA"/>
        </w:rPr>
        <w:t>78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1137B5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1137B5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354547" w:rsidRPr="00EF6F3D" w:rsidRDefault="00354547" w:rsidP="001137B5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4641EB" w:rsidRPr="001137B5" w:rsidRDefault="00354547" w:rsidP="001137B5">
      <w:pPr>
        <w:pStyle w:val="a8"/>
        <w:numPr>
          <w:ilvl w:val="0"/>
          <w:numId w:val="3"/>
        </w:numPr>
        <w:spacing w:line="360" w:lineRule="auto"/>
        <w:jc w:val="both"/>
        <w:rPr>
          <w:bCs/>
          <w:iCs/>
          <w:sz w:val="26"/>
          <w:szCs w:val="26"/>
          <w:lang w:val="uk-UA"/>
        </w:rPr>
      </w:pPr>
      <w:r w:rsidRPr="001137B5">
        <w:rPr>
          <w:sz w:val="26"/>
          <w:szCs w:val="26"/>
          <w:lang w:val="uk-UA"/>
        </w:rPr>
        <w:t xml:space="preserve">Затвердити «Технічну документацію із землеустрою щодо встановлення </w:t>
      </w:r>
    </w:p>
    <w:p w:rsidR="004641EB" w:rsidRDefault="00354547" w:rsidP="001137B5">
      <w:pPr>
        <w:spacing w:line="360" w:lineRule="auto"/>
        <w:jc w:val="both"/>
        <w:rPr>
          <w:bCs/>
          <w:iCs/>
          <w:sz w:val="26"/>
          <w:szCs w:val="26"/>
          <w:lang w:val="uk-UA"/>
        </w:rPr>
      </w:pPr>
      <w:r w:rsidRPr="004641EB">
        <w:rPr>
          <w:sz w:val="26"/>
          <w:szCs w:val="26"/>
          <w:lang w:val="uk-UA"/>
        </w:rPr>
        <w:t>(відновлення) меж земельної ділянки в натурі (на місцевості)</w:t>
      </w:r>
      <w:r w:rsidR="00305599" w:rsidRPr="004641EB">
        <w:rPr>
          <w:sz w:val="26"/>
          <w:szCs w:val="26"/>
          <w:lang w:val="uk-UA"/>
        </w:rPr>
        <w:t xml:space="preserve"> </w:t>
      </w:r>
      <w:r w:rsidR="004641EB" w:rsidRPr="004641EB">
        <w:rPr>
          <w:bCs/>
          <w:iCs/>
          <w:sz w:val="26"/>
          <w:szCs w:val="26"/>
          <w:lang w:val="uk-UA"/>
        </w:rPr>
        <w:t>Товариству з обмеженою відповідальністю «МАГІК»</w:t>
      </w:r>
      <w:r w:rsidRPr="004641EB">
        <w:rPr>
          <w:sz w:val="26"/>
          <w:szCs w:val="26"/>
          <w:lang w:val="uk-UA"/>
        </w:rPr>
        <w:t xml:space="preserve"> для</w:t>
      </w:r>
      <w:r w:rsidR="0007598A" w:rsidRPr="004641EB">
        <w:rPr>
          <w:sz w:val="26"/>
          <w:szCs w:val="26"/>
          <w:lang w:val="uk-UA"/>
        </w:rPr>
        <w:t xml:space="preserve"> ведення </w:t>
      </w:r>
      <w:r w:rsidR="004641EB" w:rsidRPr="004641EB">
        <w:rPr>
          <w:bCs/>
          <w:iCs/>
          <w:sz w:val="26"/>
          <w:szCs w:val="26"/>
          <w:lang w:val="uk-UA"/>
        </w:rPr>
        <w:t>товарного сільськогосподарського виробництва</w:t>
      </w:r>
      <w:r w:rsidR="0007598A" w:rsidRPr="004641EB">
        <w:rPr>
          <w:sz w:val="26"/>
          <w:szCs w:val="26"/>
          <w:lang w:val="uk-UA"/>
        </w:rPr>
        <w:t xml:space="preserve"> за </w:t>
      </w:r>
      <w:proofErr w:type="spellStart"/>
      <w:r w:rsidR="0007598A" w:rsidRPr="004641EB">
        <w:rPr>
          <w:sz w:val="26"/>
          <w:szCs w:val="26"/>
          <w:lang w:val="uk-UA"/>
        </w:rPr>
        <w:t>адресою</w:t>
      </w:r>
      <w:proofErr w:type="spellEnd"/>
      <w:r w:rsidRPr="004641EB">
        <w:rPr>
          <w:sz w:val="26"/>
          <w:szCs w:val="26"/>
          <w:lang w:val="uk-UA"/>
        </w:rPr>
        <w:t>:</w:t>
      </w:r>
      <w:r w:rsidR="00C029FA" w:rsidRPr="004641EB">
        <w:rPr>
          <w:sz w:val="26"/>
          <w:szCs w:val="26"/>
          <w:lang w:val="uk-UA"/>
        </w:rPr>
        <w:t xml:space="preserve"> </w:t>
      </w:r>
      <w:r w:rsidR="0007598A" w:rsidRPr="004641EB">
        <w:rPr>
          <w:sz w:val="26"/>
          <w:szCs w:val="26"/>
          <w:lang w:val="uk-UA"/>
        </w:rPr>
        <w:t xml:space="preserve">Одеська область, </w:t>
      </w:r>
      <w:proofErr w:type="spellStart"/>
      <w:r w:rsidR="0007598A" w:rsidRPr="004641EB">
        <w:rPr>
          <w:sz w:val="26"/>
          <w:szCs w:val="26"/>
          <w:lang w:val="uk-UA"/>
        </w:rPr>
        <w:t>О</w:t>
      </w:r>
      <w:r w:rsidR="004641EB" w:rsidRPr="004641EB">
        <w:rPr>
          <w:bCs/>
          <w:iCs/>
          <w:sz w:val="26"/>
          <w:szCs w:val="26"/>
          <w:lang w:val="uk-UA"/>
        </w:rPr>
        <w:t>відіопольський</w:t>
      </w:r>
      <w:proofErr w:type="spellEnd"/>
      <w:r w:rsidR="0007598A" w:rsidRPr="004641EB">
        <w:rPr>
          <w:sz w:val="26"/>
          <w:szCs w:val="26"/>
          <w:lang w:val="uk-UA"/>
        </w:rPr>
        <w:t xml:space="preserve"> район, </w:t>
      </w:r>
      <w:r w:rsidR="004641EB" w:rsidRPr="004641EB">
        <w:rPr>
          <w:bCs/>
          <w:iCs/>
          <w:sz w:val="26"/>
          <w:szCs w:val="26"/>
          <w:lang w:val="uk-UA"/>
        </w:rPr>
        <w:t>Миколаївська сільська рада</w:t>
      </w:r>
      <w:r w:rsidR="0007598A" w:rsidRPr="004641EB">
        <w:rPr>
          <w:sz w:val="26"/>
          <w:szCs w:val="26"/>
          <w:lang w:val="uk-UA"/>
        </w:rPr>
        <w:t xml:space="preserve"> (за межами </w:t>
      </w:r>
      <w:r w:rsidR="004641EB" w:rsidRPr="004641EB">
        <w:rPr>
          <w:bCs/>
          <w:iCs/>
          <w:sz w:val="26"/>
          <w:szCs w:val="26"/>
          <w:lang w:val="uk-UA"/>
        </w:rPr>
        <w:t>населеного пункту</w:t>
      </w:r>
      <w:r w:rsidR="0007598A" w:rsidRPr="004641EB">
        <w:rPr>
          <w:sz w:val="26"/>
          <w:szCs w:val="26"/>
          <w:lang w:val="uk-UA"/>
        </w:rPr>
        <w:t>)</w:t>
      </w:r>
      <w:r w:rsidR="00060C36" w:rsidRPr="004641EB">
        <w:rPr>
          <w:sz w:val="26"/>
          <w:szCs w:val="26"/>
          <w:lang w:val="uk-UA"/>
        </w:rPr>
        <w:t>»</w:t>
      </w:r>
      <w:r w:rsidRPr="004641EB">
        <w:rPr>
          <w:sz w:val="26"/>
          <w:szCs w:val="26"/>
          <w:lang w:val="uk-UA"/>
        </w:rPr>
        <w:t>.</w:t>
      </w:r>
    </w:p>
    <w:p w:rsidR="004641EB" w:rsidRPr="004641EB" w:rsidRDefault="004641EB" w:rsidP="001137B5">
      <w:pPr>
        <w:spacing w:line="360" w:lineRule="auto"/>
        <w:ind w:firstLine="709"/>
        <w:jc w:val="both"/>
        <w:rPr>
          <w:bCs/>
          <w:iCs/>
          <w:sz w:val="26"/>
          <w:szCs w:val="26"/>
          <w:lang w:val="uk-UA"/>
        </w:rPr>
      </w:pPr>
      <w:r>
        <w:rPr>
          <w:bCs/>
          <w:iCs/>
          <w:sz w:val="26"/>
          <w:szCs w:val="26"/>
          <w:lang w:val="uk-UA"/>
        </w:rPr>
        <w:t>Кадастрові номера земельних ділянок:</w:t>
      </w:r>
    </w:p>
    <w:p w:rsidR="004641EB" w:rsidRDefault="004641EB" w:rsidP="001137B5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5123782500:01:002:0658 – 29,9601 га; 5123782500:01:002:0659 – 52,6701 га;</w:t>
      </w:r>
    </w:p>
    <w:p w:rsidR="004641EB" w:rsidRDefault="004641EB" w:rsidP="001137B5">
      <w:pPr>
        <w:spacing w:line="360" w:lineRule="auto"/>
        <w:jc w:val="both"/>
        <w:rPr>
          <w:sz w:val="26"/>
          <w:szCs w:val="26"/>
          <w:lang w:val="uk-UA"/>
        </w:rPr>
      </w:pPr>
      <w:bookmarkStart w:id="0" w:name="_GoBack"/>
      <w:bookmarkEnd w:id="0"/>
      <w:r>
        <w:rPr>
          <w:sz w:val="26"/>
          <w:szCs w:val="26"/>
          <w:lang w:val="uk-UA"/>
        </w:rPr>
        <w:t>5123782500:01:002:0660 – 77,2684 га; 5123782500:01:002:0661 – 34,3810 га.</w:t>
      </w:r>
    </w:p>
    <w:p w:rsidR="00354547" w:rsidRDefault="001137B5" w:rsidP="001137B5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</w:t>
      </w:r>
      <w:r w:rsidR="00354547" w:rsidRPr="00EF6F3D">
        <w:rPr>
          <w:sz w:val="26"/>
          <w:szCs w:val="26"/>
          <w:lang w:val="uk-UA"/>
        </w:rPr>
        <w:t>Контроль за виконання</w:t>
      </w:r>
      <w:r w:rsidR="00354547">
        <w:rPr>
          <w:sz w:val="26"/>
          <w:szCs w:val="26"/>
          <w:lang w:val="uk-UA"/>
        </w:rPr>
        <w:t>м</w:t>
      </w:r>
      <w:r w:rsidR="00354547" w:rsidRPr="00EF6F3D">
        <w:rPr>
          <w:sz w:val="26"/>
          <w:szCs w:val="26"/>
          <w:lang w:val="uk-UA"/>
        </w:rPr>
        <w:t xml:space="preserve"> даного рішення покласти на </w:t>
      </w:r>
      <w:r w:rsidR="00354547"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354547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="00354547" w:rsidRPr="00305599">
        <w:rPr>
          <w:sz w:val="26"/>
          <w:szCs w:val="26"/>
          <w:lang w:val="uk-UA"/>
        </w:rPr>
        <w:t>.</w:t>
      </w:r>
    </w:p>
    <w:p w:rsidR="00354547" w:rsidRPr="000D5B29" w:rsidRDefault="00354547" w:rsidP="001137B5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Pr="00EF6F3D" w:rsidRDefault="00354547" w:rsidP="001137B5">
      <w:pPr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370B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08B8"/>
    <w:multiLevelType w:val="hybridMultilevel"/>
    <w:tmpl w:val="C38EC9C4"/>
    <w:lvl w:ilvl="0" w:tplc="FC0E5C5C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06436"/>
    <w:multiLevelType w:val="hybridMultilevel"/>
    <w:tmpl w:val="60F88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527FD"/>
    <w:multiLevelType w:val="hybridMultilevel"/>
    <w:tmpl w:val="58E8137A"/>
    <w:lvl w:ilvl="0" w:tplc="DEA03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27EBA"/>
    <w:rsid w:val="00060C36"/>
    <w:rsid w:val="0007598A"/>
    <w:rsid w:val="000D5B29"/>
    <w:rsid w:val="00105D30"/>
    <w:rsid w:val="001137B5"/>
    <w:rsid w:val="00136C81"/>
    <w:rsid w:val="0017377E"/>
    <w:rsid w:val="001F294D"/>
    <w:rsid w:val="001F41CA"/>
    <w:rsid w:val="0026382B"/>
    <w:rsid w:val="002719F6"/>
    <w:rsid w:val="002E4D1F"/>
    <w:rsid w:val="00305599"/>
    <w:rsid w:val="003404BE"/>
    <w:rsid w:val="00354547"/>
    <w:rsid w:val="00370B1A"/>
    <w:rsid w:val="003A326B"/>
    <w:rsid w:val="003D7A75"/>
    <w:rsid w:val="00410809"/>
    <w:rsid w:val="004641EB"/>
    <w:rsid w:val="0054005B"/>
    <w:rsid w:val="005C2C0E"/>
    <w:rsid w:val="005F76A7"/>
    <w:rsid w:val="00681CF9"/>
    <w:rsid w:val="00685C46"/>
    <w:rsid w:val="006B0548"/>
    <w:rsid w:val="006B54EB"/>
    <w:rsid w:val="00702CD2"/>
    <w:rsid w:val="007E2206"/>
    <w:rsid w:val="00806996"/>
    <w:rsid w:val="00864F2B"/>
    <w:rsid w:val="00883152"/>
    <w:rsid w:val="008C64A5"/>
    <w:rsid w:val="00907314"/>
    <w:rsid w:val="009B0D37"/>
    <w:rsid w:val="00A121B2"/>
    <w:rsid w:val="00A36372"/>
    <w:rsid w:val="00A52307"/>
    <w:rsid w:val="00A6472D"/>
    <w:rsid w:val="00A7188B"/>
    <w:rsid w:val="00AA0B98"/>
    <w:rsid w:val="00B7558D"/>
    <w:rsid w:val="00B84F71"/>
    <w:rsid w:val="00B90ECC"/>
    <w:rsid w:val="00C029FA"/>
    <w:rsid w:val="00C261A4"/>
    <w:rsid w:val="00C623E4"/>
    <w:rsid w:val="00C943AE"/>
    <w:rsid w:val="00D15FC5"/>
    <w:rsid w:val="00D90333"/>
    <w:rsid w:val="00DA0E9E"/>
    <w:rsid w:val="00DB1EEC"/>
    <w:rsid w:val="00DD4CC8"/>
    <w:rsid w:val="00DE6DBC"/>
    <w:rsid w:val="00E535A5"/>
    <w:rsid w:val="00E71759"/>
    <w:rsid w:val="00EF6F3D"/>
    <w:rsid w:val="00F07B41"/>
    <w:rsid w:val="00F26452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A49773"/>
  <w15:docId w15:val="{C096EB12-407B-484E-B9E1-9886601D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464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B7654-A4F8-4168-919A-9A8BA3E3B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2023-06-07T12:44:00Z</cp:lastPrinted>
  <dcterms:created xsi:type="dcterms:W3CDTF">2023-07-31T12:02:00Z</dcterms:created>
  <dcterms:modified xsi:type="dcterms:W3CDTF">2023-09-13T08:05:00Z</dcterms:modified>
</cp:coreProperties>
</file>