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F5" w:rsidRPr="00BE00F5" w:rsidRDefault="00BE00F5" w:rsidP="00BE00F5">
      <w:pPr>
        <w:jc w:val="right"/>
        <w:rPr>
          <w:b/>
          <w:sz w:val="32"/>
          <w:szCs w:val="32"/>
          <w:lang w:val="uk-UA" w:eastAsia="ar-SA"/>
        </w:rPr>
      </w:pPr>
      <w:bookmarkStart w:id="0" w:name="_GoBack"/>
      <w:r w:rsidRPr="00BE00F5">
        <w:rPr>
          <w:b/>
          <w:sz w:val="32"/>
          <w:szCs w:val="32"/>
          <w:lang w:val="uk-UA" w:eastAsia="ar-SA"/>
        </w:rPr>
        <w:t>45</w:t>
      </w:r>
    </w:p>
    <w:bookmarkEnd w:id="0"/>
    <w:p w:rsidR="00B44152" w:rsidRPr="008F1F3F" w:rsidRDefault="00B44152" w:rsidP="00B44152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52" w:rsidRPr="008F1F3F" w:rsidRDefault="00B44152" w:rsidP="00B44152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B44152" w:rsidRPr="008F1F3F" w:rsidRDefault="00B44152" w:rsidP="00B44152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B44152" w:rsidRPr="008F1F3F" w:rsidRDefault="00B44152" w:rsidP="00B44152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B44152" w:rsidRPr="008F1F3F" w:rsidRDefault="00B44152" w:rsidP="00B44152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B44152" w:rsidRDefault="00B44152" w:rsidP="00B44152">
      <w:pPr>
        <w:pStyle w:val="a8"/>
        <w:jc w:val="center"/>
        <w:rPr>
          <w:b/>
          <w:sz w:val="28"/>
          <w:szCs w:val="28"/>
          <w:lang w:val="uk-UA"/>
        </w:rPr>
      </w:pPr>
    </w:p>
    <w:p w:rsidR="000D4C1D" w:rsidRPr="00182EDF" w:rsidRDefault="000D4C1D" w:rsidP="00B44152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Овідіопольській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селищній раді Одеського району Одеської області з метою встановлення земельного сервітуту АКЦІОНЕРНОМУ  ТОВАРИСТВУ «ДТЕК ОДЕСЬКІ ЕЛЕКТРОМЕРЕЖІ»  (</w:t>
      </w:r>
      <w:r w:rsidR="00950E3D">
        <w:rPr>
          <w:b/>
          <w:bCs/>
          <w:i/>
          <w:iCs/>
          <w:sz w:val="26"/>
          <w:szCs w:val="26"/>
          <w:lang w:val="uk-UA"/>
        </w:rPr>
        <w:t>5123755100:01:001:0839</w:t>
      </w:r>
      <w:r w:rsidR="00DB3F90">
        <w:rPr>
          <w:b/>
          <w:bCs/>
          <w:i/>
          <w:iCs/>
          <w:sz w:val="26"/>
          <w:szCs w:val="26"/>
          <w:lang w:val="uk-UA"/>
        </w:rPr>
        <w:t>)</w:t>
      </w:r>
    </w:p>
    <w:p w:rsidR="000D4C1D" w:rsidRPr="00A121B2" w:rsidRDefault="000D4C1D" w:rsidP="000D4C1D">
      <w:pPr>
        <w:pStyle w:val="31"/>
        <w:ind w:firstLine="708"/>
        <w:rPr>
          <w:sz w:val="26"/>
          <w:szCs w:val="26"/>
          <w:lang w:val="uk-UA"/>
        </w:rPr>
      </w:pPr>
    </w:p>
    <w:p w:rsidR="000D4C1D" w:rsidRPr="00B44152" w:rsidRDefault="00463AFA" w:rsidP="00B44152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>Відповідно до</w:t>
      </w:r>
      <w:r w:rsidR="000D4C1D" w:rsidRPr="00B44152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 </w:t>
      </w:r>
      <w:r w:rsidRPr="00B44152">
        <w:rPr>
          <w:sz w:val="26"/>
          <w:szCs w:val="26"/>
          <w:lang w:val="uk-UA"/>
        </w:rPr>
        <w:t>статей 12, 98-102,</w:t>
      </w:r>
      <w:r w:rsidR="000D4C1D" w:rsidRPr="00B44152">
        <w:rPr>
          <w:sz w:val="26"/>
          <w:szCs w:val="26"/>
          <w:lang w:val="uk-UA"/>
        </w:rPr>
        <w:t xml:space="preserve"> 122, 124-1, 186 Земельного кодексу України, </w:t>
      </w:r>
      <w:r w:rsidR="003B53E6" w:rsidRPr="00B44152">
        <w:rPr>
          <w:sz w:val="26"/>
          <w:szCs w:val="26"/>
          <w:lang w:val="uk-UA"/>
        </w:rPr>
        <w:t xml:space="preserve">статей 401-404 Цивільного кодексу України, </w:t>
      </w:r>
      <w:r w:rsidR="000D4C1D" w:rsidRPr="00B44152">
        <w:rPr>
          <w:sz w:val="26"/>
          <w:szCs w:val="26"/>
          <w:lang w:val="uk-UA"/>
        </w:rPr>
        <w:t xml:space="preserve">статті </w:t>
      </w:r>
      <w:r w:rsidRPr="00B44152">
        <w:rPr>
          <w:sz w:val="26"/>
          <w:szCs w:val="26"/>
          <w:lang w:val="uk-UA"/>
        </w:rPr>
        <w:t>50</w:t>
      </w:r>
      <w:r w:rsidR="000D4C1D" w:rsidRPr="00B44152">
        <w:rPr>
          <w:sz w:val="26"/>
          <w:szCs w:val="26"/>
          <w:lang w:val="uk-UA"/>
        </w:rPr>
        <w:t xml:space="preserve"> Закону України «Про землеустрій», Закону України «Про Державний земельний кадастр», враховуючи </w:t>
      </w:r>
      <w:r w:rsidR="000D4C1D" w:rsidRPr="00B44152">
        <w:rPr>
          <w:sz w:val="26"/>
          <w:szCs w:val="26"/>
          <w:shd w:val="clear" w:color="auto" w:fill="FFFFFF"/>
          <w:lang w:val="uk-UA"/>
        </w:rPr>
        <w:t>статтю 16</w:t>
      </w:r>
      <w:r w:rsidR="000D4C1D" w:rsidRPr="00B44152">
        <w:rPr>
          <w:sz w:val="26"/>
          <w:szCs w:val="26"/>
          <w:shd w:val="clear" w:color="auto" w:fill="FFFFFF"/>
        </w:rPr>
        <w:t> </w:t>
      </w:r>
      <w:hyperlink r:id="rId6" w:anchor="top" w:history="1">
        <w:r w:rsidR="000D4C1D" w:rsidRPr="00B44152">
          <w:rPr>
            <w:rStyle w:val="a5"/>
            <w:color w:val="auto"/>
            <w:sz w:val="26"/>
            <w:szCs w:val="26"/>
            <w:u w:val="none"/>
            <w:shd w:val="clear" w:color="auto" w:fill="FFFFFF"/>
            <w:lang w:val="uk-UA"/>
          </w:rPr>
          <w:t>Закону України "Про землі енергетики та правовий режим спеціальних зон енергетичних об'єктів"</w:t>
        </w:r>
      </w:hyperlink>
      <w:r w:rsidR="000D4C1D" w:rsidRPr="00B44152">
        <w:rPr>
          <w:sz w:val="26"/>
          <w:szCs w:val="26"/>
          <w:lang w:val="uk-UA"/>
        </w:rPr>
        <w:t xml:space="preserve">, розглянувши </w:t>
      </w:r>
      <w:r w:rsidR="00AB092A" w:rsidRPr="00B44152">
        <w:rPr>
          <w:sz w:val="26"/>
          <w:szCs w:val="26"/>
          <w:lang w:val="uk-UA"/>
        </w:rPr>
        <w:t>надані матеріали</w:t>
      </w:r>
      <w:r w:rsidR="000D4C1D" w:rsidRPr="00B44152">
        <w:rPr>
          <w:sz w:val="26"/>
          <w:szCs w:val="26"/>
          <w:lang w:val="uk-UA"/>
        </w:rPr>
        <w:t>, селищна рада</w:t>
      </w:r>
    </w:p>
    <w:p w:rsidR="000D4C1D" w:rsidRPr="00B44152" w:rsidRDefault="000D4C1D" w:rsidP="00B44152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B44152">
        <w:rPr>
          <w:b/>
          <w:sz w:val="26"/>
          <w:szCs w:val="26"/>
          <w:lang w:val="uk-UA"/>
        </w:rPr>
        <w:t>ВИРІШИЛА:</w:t>
      </w:r>
    </w:p>
    <w:p w:rsidR="00463AFA" w:rsidRPr="00B44152" w:rsidRDefault="00DB3F90" w:rsidP="00B44152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Затвердити </w:t>
      </w:r>
      <w:r w:rsidR="00463AFA" w:rsidRPr="00B44152">
        <w:rPr>
          <w:sz w:val="26"/>
          <w:szCs w:val="26"/>
          <w:lang w:val="uk-UA"/>
        </w:rPr>
        <w:t>«П</w:t>
      </w:r>
      <w:r w:rsidRPr="00B44152">
        <w:rPr>
          <w:sz w:val="26"/>
          <w:szCs w:val="26"/>
          <w:lang w:val="uk-UA"/>
        </w:rPr>
        <w:t xml:space="preserve">роект землеустрою щодо відведення земельної ділянки </w:t>
      </w:r>
    </w:p>
    <w:p w:rsidR="00763B8C" w:rsidRPr="00B44152" w:rsidRDefault="00DB3F90" w:rsidP="00B44152">
      <w:p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B44152">
        <w:rPr>
          <w:sz w:val="26"/>
          <w:szCs w:val="26"/>
          <w:lang w:val="uk-UA"/>
        </w:rPr>
        <w:t>Овідіопольській</w:t>
      </w:r>
      <w:proofErr w:type="spellEnd"/>
      <w:r w:rsidRPr="00B44152">
        <w:rPr>
          <w:sz w:val="26"/>
          <w:szCs w:val="26"/>
          <w:lang w:val="uk-UA"/>
        </w:rPr>
        <w:t xml:space="preserve"> сели</w:t>
      </w:r>
      <w:r w:rsidR="00AB092A" w:rsidRPr="00B44152">
        <w:rPr>
          <w:sz w:val="26"/>
          <w:szCs w:val="26"/>
          <w:lang w:val="uk-UA"/>
        </w:rPr>
        <w:t>щ</w:t>
      </w:r>
      <w:r w:rsidRPr="00B44152">
        <w:rPr>
          <w:sz w:val="26"/>
          <w:szCs w:val="26"/>
          <w:lang w:val="uk-UA"/>
        </w:rPr>
        <w:t>ній раді Одеського рай</w:t>
      </w:r>
      <w:r w:rsidR="00950E3D" w:rsidRPr="00B44152">
        <w:rPr>
          <w:sz w:val="26"/>
          <w:szCs w:val="26"/>
          <w:lang w:val="uk-UA"/>
        </w:rPr>
        <w:t>ону Одеської області площею 0,040</w:t>
      </w:r>
      <w:r w:rsidRPr="00B44152">
        <w:rPr>
          <w:sz w:val="26"/>
          <w:szCs w:val="26"/>
          <w:lang w:val="uk-UA"/>
        </w:rPr>
        <w:t>0 га, цільове призначення – 01.17 земельні ділянки запасу (земельні ділянки, які не надані у власність або користування громадянами чи юридичними особами) з метою встановлення земельного сервітуту АТ</w:t>
      </w:r>
      <w:r w:rsidR="000D4C1D" w:rsidRPr="00B44152">
        <w:rPr>
          <w:sz w:val="26"/>
          <w:szCs w:val="26"/>
          <w:lang w:val="uk-UA"/>
        </w:rPr>
        <w:t xml:space="preserve"> «ДТЕК ОДЕСЬКІ ЕЛЕКТРОМЕРЕЖІ» </w:t>
      </w:r>
      <w:r w:rsidRPr="00B44152">
        <w:rPr>
          <w:sz w:val="26"/>
          <w:szCs w:val="26"/>
          <w:lang w:val="uk-UA"/>
        </w:rPr>
        <w:t xml:space="preserve">за </w:t>
      </w:r>
      <w:proofErr w:type="spellStart"/>
      <w:r w:rsidRPr="00B44152">
        <w:rPr>
          <w:sz w:val="26"/>
          <w:szCs w:val="26"/>
          <w:lang w:val="uk-UA"/>
        </w:rPr>
        <w:t>адресою</w:t>
      </w:r>
      <w:proofErr w:type="spellEnd"/>
      <w:r w:rsidRPr="00B44152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B44152">
        <w:rPr>
          <w:sz w:val="26"/>
          <w:szCs w:val="26"/>
          <w:lang w:val="uk-UA"/>
        </w:rPr>
        <w:t>Овідіопольська</w:t>
      </w:r>
      <w:proofErr w:type="spellEnd"/>
      <w:r w:rsidRPr="00B44152">
        <w:rPr>
          <w:sz w:val="26"/>
          <w:szCs w:val="26"/>
          <w:lang w:val="uk-UA"/>
        </w:rPr>
        <w:t xml:space="preserve"> селищна рада (за межами населеного пункту).</w:t>
      </w:r>
      <w:r w:rsidR="00F86DB0" w:rsidRPr="00B44152">
        <w:rPr>
          <w:sz w:val="26"/>
          <w:szCs w:val="26"/>
          <w:lang w:val="uk-UA"/>
        </w:rPr>
        <w:t xml:space="preserve"> Кадастровий номер земельн</w:t>
      </w:r>
      <w:r w:rsidR="00950E3D" w:rsidRPr="00B44152">
        <w:rPr>
          <w:sz w:val="26"/>
          <w:szCs w:val="26"/>
          <w:lang w:val="uk-UA"/>
        </w:rPr>
        <w:t>ої ділянки 5123755100:01:001:0839</w:t>
      </w:r>
      <w:r w:rsidR="00F86DB0" w:rsidRPr="00B44152">
        <w:rPr>
          <w:sz w:val="26"/>
          <w:szCs w:val="26"/>
          <w:lang w:val="uk-UA"/>
        </w:rPr>
        <w:t>.</w:t>
      </w:r>
    </w:p>
    <w:p w:rsidR="004F46F7" w:rsidRPr="00B44152" w:rsidRDefault="004F46F7" w:rsidP="00B44152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Здійснити державну реєстрацію права комунальної власності Овідіопольської </w:t>
      </w:r>
    </w:p>
    <w:p w:rsidR="00971197" w:rsidRPr="00B44152" w:rsidRDefault="004F46F7" w:rsidP="00B44152">
      <w:p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>селищної ради</w:t>
      </w:r>
      <w:r w:rsidR="003B53E6" w:rsidRPr="00B44152">
        <w:rPr>
          <w:sz w:val="26"/>
          <w:szCs w:val="26"/>
          <w:lang w:val="uk-UA"/>
        </w:rPr>
        <w:t xml:space="preserve"> Одеського району Одеської області</w:t>
      </w:r>
      <w:r w:rsidRPr="00B44152">
        <w:rPr>
          <w:sz w:val="26"/>
          <w:szCs w:val="26"/>
          <w:lang w:val="uk-UA"/>
        </w:rPr>
        <w:t xml:space="preserve"> земельної ділянки сільськогосподарського призначення (КВЦП</w:t>
      </w:r>
      <w:r w:rsidR="00950E3D" w:rsidRPr="00B44152">
        <w:rPr>
          <w:sz w:val="26"/>
          <w:szCs w:val="26"/>
          <w:lang w:val="uk-UA"/>
        </w:rPr>
        <w:t>З 01.17)  загальною площею 0,040</w:t>
      </w:r>
      <w:r w:rsidRPr="00B44152">
        <w:rPr>
          <w:sz w:val="26"/>
          <w:szCs w:val="26"/>
          <w:lang w:val="uk-UA"/>
        </w:rPr>
        <w:t>0</w:t>
      </w:r>
      <w:r w:rsidR="003B53E6" w:rsidRPr="00B44152">
        <w:rPr>
          <w:sz w:val="26"/>
          <w:szCs w:val="26"/>
        </w:rPr>
        <w:t xml:space="preserve"> </w:t>
      </w:r>
      <w:r w:rsidR="003B53E6" w:rsidRPr="00B44152">
        <w:rPr>
          <w:sz w:val="26"/>
          <w:szCs w:val="26"/>
          <w:lang w:val="uk-UA"/>
        </w:rPr>
        <w:t>га</w:t>
      </w:r>
      <w:r w:rsidRPr="00B44152">
        <w:rPr>
          <w:sz w:val="26"/>
          <w:szCs w:val="26"/>
          <w:lang w:val="uk-UA"/>
        </w:rPr>
        <w:t xml:space="preserve"> за </w:t>
      </w:r>
      <w:proofErr w:type="spellStart"/>
      <w:r w:rsidRPr="00B44152">
        <w:rPr>
          <w:sz w:val="26"/>
          <w:szCs w:val="26"/>
          <w:lang w:val="uk-UA"/>
        </w:rPr>
        <w:t>адресою</w:t>
      </w:r>
      <w:proofErr w:type="spellEnd"/>
      <w:r w:rsidRPr="00B44152">
        <w:rPr>
          <w:sz w:val="26"/>
          <w:szCs w:val="26"/>
          <w:lang w:val="uk-UA"/>
        </w:rPr>
        <w:t xml:space="preserve">: Одеська область, Одеський район, </w:t>
      </w:r>
      <w:proofErr w:type="spellStart"/>
      <w:r w:rsidRPr="00B44152">
        <w:rPr>
          <w:sz w:val="26"/>
          <w:szCs w:val="26"/>
          <w:lang w:val="uk-UA"/>
        </w:rPr>
        <w:t>Овідіопольська</w:t>
      </w:r>
      <w:proofErr w:type="spellEnd"/>
      <w:r w:rsidRPr="00B44152">
        <w:rPr>
          <w:sz w:val="26"/>
          <w:szCs w:val="26"/>
          <w:lang w:val="uk-UA"/>
        </w:rPr>
        <w:t xml:space="preserve"> селищна рада (за межами населеного пункту). Кадастровий номер земельної ділянки </w:t>
      </w:r>
      <w:r w:rsidR="00950E3D" w:rsidRPr="00B44152">
        <w:rPr>
          <w:sz w:val="26"/>
          <w:szCs w:val="26"/>
          <w:lang w:val="uk-UA"/>
        </w:rPr>
        <w:t>5123755100:01:001:0839</w:t>
      </w:r>
      <w:r w:rsidRPr="00B44152">
        <w:rPr>
          <w:sz w:val="26"/>
          <w:szCs w:val="26"/>
          <w:lang w:val="uk-UA"/>
        </w:rPr>
        <w:t>.</w:t>
      </w:r>
    </w:p>
    <w:p w:rsidR="00033CBB" w:rsidRPr="00B44152" w:rsidRDefault="00463AFA" w:rsidP="00B44152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Встановити </w:t>
      </w:r>
      <w:r w:rsidR="00763B8C" w:rsidRPr="00B44152">
        <w:rPr>
          <w:sz w:val="26"/>
          <w:szCs w:val="26"/>
          <w:lang w:val="uk-UA"/>
        </w:rPr>
        <w:t>строковий</w:t>
      </w:r>
      <w:r w:rsidRPr="00B44152">
        <w:rPr>
          <w:sz w:val="26"/>
          <w:szCs w:val="26"/>
          <w:lang w:val="uk-UA"/>
        </w:rPr>
        <w:t xml:space="preserve"> </w:t>
      </w:r>
      <w:r w:rsidR="00763B8C" w:rsidRPr="00B44152">
        <w:rPr>
          <w:sz w:val="26"/>
          <w:szCs w:val="26"/>
          <w:lang w:val="uk-UA"/>
        </w:rPr>
        <w:t xml:space="preserve">безоплатний </w:t>
      </w:r>
      <w:r w:rsidRPr="00B44152">
        <w:rPr>
          <w:sz w:val="26"/>
          <w:szCs w:val="26"/>
          <w:lang w:val="uk-UA"/>
        </w:rPr>
        <w:t>земельний сервітут</w:t>
      </w:r>
      <w:r w:rsidR="00763B8C" w:rsidRPr="00B44152">
        <w:rPr>
          <w:sz w:val="26"/>
          <w:szCs w:val="26"/>
          <w:lang w:val="uk-UA"/>
        </w:rPr>
        <w:t xml:space="preserve"> (</w:t>
      </w:r>
      <w:r w:rsidR="00033CBB" w:rsidRPr="00B44152">
        <w:rPr>
          <w:sz w:val="26"/>
          <w:szCs w:val="26"/>
          <w:shd w:val="clear" w:color="auto" w:fill="FFFFFF"/>
        </w:rPr>
        <w:t xml:space="preserve">право </w:t>
      </w:r>
      <w:proofErr w:type="spellStart"/>
      <w:r w:rsidR="00033CBB" w:rsidRPr="00B44152">
        <w:rPr>
          <w:sz w:val="26"/>
          <w:szCs w:val="26"/>
          <w:shd w:val="clear" w:color="auto" w:fill="FFFFFF"/>
        </w:rPr>
        <w:t>прокладання</w:t>
      </w:r>
      <w:proofErr w:type="spellEnd"/>
      <w:r w:rsidR="00033CBB" w:rsidRPr="00B44152">
        <w:rPr>
          <w:sz w:val="26"/>
          <w:szCs w:val="26"/>
          <w:shd w:val="clear" w:color="auto" w:fill="FFFFFF"/>
        </w:rPr>
        <w:t xml:space="preserve"> та </w:t>
      </w:r>
    </w:p>
    <w:p w:rsidR="00DB3F90" w:rsidRPr="00B44152" w:rsidRDefault="00033CBB" w:rsidP="00B44152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44152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3B53E6" w:rsidRPr="00B44152">
        <w:rPr>
          <w:sz w:val="26"/>
          <w:szCs w:val="26"/>
          <w:shd w:val="clear" w:color="auto" w:fill="FFFFFF"/>
          <w:lang w:val="uk-UA"/>
        </w:rPr>
        <w:t xml:space="preserve">; інші </w:t>
      </w:r>
      <w:r w:rsidR="006F1987" w:rsidRPr="00B44152">
        <w:rPr>
          <w:sz w:val="26"/>
          <w:szCs w:val="26"/>
          <w:shd w:val="clear" w:color="auto" w:fill="FFFFFF"/>
          <w:lang w:val="uk-UA"/>
        </w:rPr>
        <w:t>земельні сервітути</w:t>
      </w:r>
      <w:r w:rsidR="00F86DB0" w:rsidRPr="00B44152">
        <w:rPr>
          <w:rFonts w:eastAsia="Calibri"/>
          <w:sz w:val="26"/>
          <w:szCs w:val="26"/>
          <w:lang w:val="uk-UA"/>
        </w:rPr>
        <w:t>)</w:t>
      </w:r>
      <w:r w:rsidR="00950E3D" w:rsidRPr="00B44152">
        <w:rPr>
          <w:rFonts w:eastAsia="Calibri"/>
          <w:sz w:val="26"/>
          <w:szCs w:val="26"/>
          <w:lang w:val="uk-UA"/>
        </w:rPr>
        <w:t xml:space="preserve"> загальною площею 0,040</w:t>
      </w:r>
      <w:r w:rsidR="00F86DB0" w:rsidRPr="00B44152">
        <w:rPr>
          <w:rFonts w:eastAsia="Calibri"/>
          <w:sz w:val="26"/>
          <w:szCs w:val="26"/>
          <w:lang w:val="uk-UA"/>
        </w:rPr>
        <w:t>0 га терміном на 5 років, кадастровий номер земельн</w:t>
      </w:r>
      <w:r w:rsidR="00950E3D" w:rsidRPr="00B44152">
        <w:rPr>
          <w:rFonts w:eastAsia="Calibri"/>
          <w:sz w:val="26"/>
          <w:szCs w:val="26"/>
          <w:lang w:val="uk-UA"/>
        </w:rPr>
        <w:t>ої ділянки 5123755100:01:001:0839</w:t>
      </w:r>
      <w:r w:rsidR="00F86DB0" w:rsidRPr="00B44152">
        <w:rPr>
          <w:rFonts w:eastAsia="Calibri"/>
          <w:sz w:val="26"/>
          <w:szCs w:val="26"/>
          <w:lang w:val="uk-UA"/>
        </w:rPr>
        <w:t>.</w:t>
      </w:r>
    </w:p>
    <w:p w:rsidR="00033CBB" w:rsidRPr="00B44152" w:rsidRDefault="00F86DB0" w:rsidP="00B44152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>Встановити постійний безоплатний земельний сервітут (</w:t>
      </w:r>
      <w:r w:rsidR="00033CBB" w:rsidRPr="00B44152">
        <w:rPr>
          <w:sz w:val="26"/>
          <w:szCs w:val="26"/>
          <w:shd w:val="clear" w:color="auto" w:fill="FFFFFF"/>
          <w:lang w:val="uk-UA"/>
        </w:rPr>
        <w:t xml:space="preserve">право прокладання та </w:t>
      </w:r>
    </w:p>
    <w:p w:rsidR="00F86DB0" w:rsidRPr="00B44152" w:rsidRDefault="00033CBB" w:rsidP="00B44152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44152">
        <w:rPr>
          <w:sz w:val="26"/>
          <w:szCs w:val="26"/>
          <w:shd w:val="clear" w:color="auto" w:fill="FFFFFF"/>
          <w:lang w:val="uk-UA"/>
        </w:rPr>
        <w:t>експлуатації ліній електропередачі, електронних комунікаційних мереж, трубопроводів, інших лінійних комунікацій</w:t>
      </w:r>
      <w:r w:rsidR="006F1987" w:rsidRPr="00B44152">
        <w:rPr>
          <w:sz w:val="26"/>
          <w:szCs w:val="26"/>
          <w:shd w:val="clear" w:color="auto" w:fill="FFFFFF"/>
          <w:lang w:val="uk-UA"/>
        </w:rPr>
        <w:t>; інші земельні сервітути</w:t>
      </w:r>
      <w:r w:rsidR="00950E3D" w:rsidRPr="00B44152">
        <w:rPr>
          <w:rFonts w:eastAsia="Calibri"/>
          <w:sz w:val="26"/>
          <w:szCs w:val="26"/>
          <w:lang w:val="uk-UA"/>
        </w:rPr>
        <w:t>) загальною площею 0,0112</w:t>
      </w:r>
      <w:r w:rsidR="00F86DB0" w:rsidRPr="00B44152">
        <w:rPr>
          <w:rFonts w:eastAsia="Calibri"/>
          <w:sz w:val="26"/>
          <w:szCs w:val="26"/>
          <w:lang w:val="uk-UA"/>
        </w:rPr>
        <w:t xml:space="preserve"> га, кадастровий номер земельн</w:t>
      </w:r>
      <w:r w:rsidR="00950E3D" w:rsidRPr="00B44152">
        <w:rPr>
          <w:rFonts w:eastAsia="Calibri"/>
          <w:sz w:val="26"/>
          <w:szCs w:val="26"/>
          <w:lang w:val="uk-UA"/>
        </w:rPr>
        <w:t>ої ділянки 5123755100:01:001:0839</w:t>
      </w:r>
      <w:r w:rsidR="00971197" w:rsidRPr="00B44152">
        <w:rPr>
          <w:rFonts w:eastAsia="Calibri"/>
          <w:sz w:val="26"/>
          <w:szCs w:val="26"/>
          <w:lang w:val="uk-UA"/>
        </w:rPr>
        <w:t>.</w:t>
      </w:r>
    </w:p>
    <w:p w:rsidR="00F64004" w:rsidRPr="00F64004" w:rsidRDefault="003B53E6" w:rsidP="00B44152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44152">
        <w:rPr>
          <w:rFonts w:eastAsia="Calibri"/>
          <w:sz w:val="26"/>
          <w:szCs w:val="26"/>
          <w:lang w:val="uk-UA"/>
        </w:rPr>
        <w:lastRenderedPageBreak/>
        <w:t xml:space="preserve">Передати АТ </w:t>
      </w:r>
      <w:r w:rsidRPr="00B44152">
        <w:rPr>
          <w:sz w:val="26"/>
          <w:szCs w:val="26"/>
          <w:lang w:val="uk-UA"/>
        </w:rPr>
        <w:t>«ДТЕК ОДЕСЬКІ ЕЛЕКТРОМЕРЕЖІ» в обмежене</w:t>
      </w:r>
      <w:r w:rsidR="00F64004" w:rsidRPr="00F64004">
        <w:rPr>
          <w:sz w:val="26"/>
          <w:szCs w:val="26"/>
          <w:lang w:val="uk-UA"/>
        </w:rPr>
        <w:t xml:space="preserve"> </w:t>
      </w:r>
      <w:r w:rsidR="00F64004">
        <w:rPr>
          <w:sz w:val="26"/>
          <w:szCs w:val="26"/>
          <w:lang w:val="uk-UA"/>
        </w:rPr>
        <w:t>безоплатне</w:t>
      </w:r>
    </w:p>
    <w:p w:rsidR="003B53E6" w:rsidRPr="00B44152" w:rsidRDefault="003B53E6" w:rsidP="00B44152">
      <w:pPr>
        <w:widowControl w:val="0"/>
        <w:spacing w:line="283" w:lineRule="auto"/>
        <w:jc w:val="both"/>
        <w:rPr>
          <w:sz w:val="26"/>
          <w:szCs w:val="26"/>
          <w:lang w:val="uk-UA"/>
        </w:rPr>
      </w:pPr>
      <w:r w:rsidRPr="00F64004">
        <w:rPr>
          <w:sz w:val="26"/>
          <w:szCs w:val="26"/>
          <w:lang w:val="uk-UA"/>
        </w:rPr>
        <w:t xml:space="preserve">користування </w:t>
      </w:r>
      <w:r w:rsidRPr="00B44152">
        <w:rPr>
          <w:sz w:val="26"/>
          <w:szCs w:val="26"/>
          <w:lang w:val="uk-UA"/>
        </w:rPr>
        <w:t>терміном на 5 (п’ять) років земельну ділянку, вказану в п.3 цього рішення.</w:t>
      </w:r>
    </w:p>
    <w:p w:rsidR="00F64004" w:rsidRPr="00F64004" w:rsidRDefault="003B53E6" w:rsidP="00B44152">
      <w:pPr>
        <w:pStyle w:val="a3"/>
        <w:widowControl w:val="0"/>
        <w:numPr>
          <w:ilvl w:val="0"/>
          <w:numId w:val="1"/>
        </w:numPr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Передати АТ «ДТЕК ОДЕСЬКІ ЕЛЕКТРОМЕРЕЖІ» в обмежене </w:t>
      </w:r>
      <w:r w:rsidR="00F64004">
        <w:rPr>
          <w:sz w:val="26"/>
          <w:szCs w:val="26"/>
          <w:lang w:val="uk-UA"/>
        </w:rPr>
        <w:t>безоплатне</w:t>
      </w:r>
      <w:r w:rsidR="00F64004" w:rsidRPr="00552034">
        <w:rPr>
          <w:sz w:val="26"/>
          <w:szCs w:val="26"/>
          <w:lang w:val="uk-UA"/>
        </w:rPr>
        <w:t xml:space="preserve"> </w:t>
      </w:r>
    </w:p>
    <w:p w:rsidR="003B53E6" w:rsidRPr="00B44152" w:rsidRDefault="003B53E6" w:rsidP="00B44152">
      <w:pPr>
        <w:widowControl w:val="0"/>
        <w:spacing w:line="283" w:lineRule="auto"/>
        <w:jc w:val="both"/>
        <w:rPr>
          <w:rFonts w:eastAsia="Calibri"/>
          <w:sz w:val="26"/>
          <w:szCs w:val="26"/>
          <w:lang w:val="uk-UA"/>
        </w:rPr>
      </w:pPr>
      <w:r w:rsidRPr="00F64004">
        <w:rPr>
          <w:sz w:val="26"/>
          <w:szCs w:val="26"/>
          <w:lang w:val="uk-UA"/>
        </w:rPr>
        <w:t xml:space="preserve">користування </w:t>
      </w:r>
      <w:r w:rsidRPr="00B44152">
        <w:rPr>
          <w:sz w:val="26"/>
          <w:szCs w:val="26"/>
          <w:lang w:val="uk-UA"/>
        </w:rPr>
        <w:t xml:space="preserve">безстроково земельну ділянку, вказану в п.4 цього рішення. </w:t>
      </w:r>
    </w:p>
    <w:p w:rsidR="000D4C1D" w:rsidRPr="00B44152" w:rsidRDefault="000D4C1D" w:rsidP="00B44152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Уповноважити селищного голову Савельєву Л.І. на укладення договорів про </w:t>
      </w:r>
    </w:p>
    <w:p w:rsidR="000D4C1D" w:rsidRPr="00B44152" w:rsidRDefault="000D4C1D" w:rsidP="00B44152">
      <w:p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>встановлення земельн</w:t>
      </w:r>
      <w:r w:rsidR="008A2A28" w:rsidRPr="00B44152">
        <w:rPr>
          <w:sz w:val="26"/>
          <w:szCs w:val="26"/>
          <w:lang w:val="uk-UA"/>
        </w:rPr>
        <w:t>их</w:t>
      </w:r>
      <w:r w:rsidRPr="00B44152">
        <w:rPr>
          <w:sz w:val="26"/>
          <w:szCs w:val="26"/>
          <w:lang w:val="uk-UA"/>
        </w:rPr>
        <w:t xml:space="preserve"> сервітут</w:t>
      </w:r>
      <w:r w:rsidR="008A2A28" w:rsidRPr="00B44152">
        <w:rPr>
          <w:sz w:val="26"/>
          <w:szCs w:val="26"/>
          <w:lang w:val="uk-UA"/>
        </w:rPr>
        <w:t>ів</w:t>
      </w:r>
      <w:r w:rsidRPr="00B44152">
        <w:rPr>
          <w:sz w:val="26"/>
          <w:szCs w:val="26"/>
          <w:lang w:val="uk-UA"/>
        </w:rPr>
        <w:t xml:space="preserve"> </w:t>
      </w:r>
      <w:r w:rsidR="00971197" w:rsidRPr="00B44152">
        <w:rPr>
          <w:sz w:val="26"/>
          <w:szCs w:val="26"/>
          <w:lang w:val="uk-UA"/>
        </w:rPr>
        <w:t>з АТ «ДТЕК ОДЕСЬКІ ЕЛЕКТРОМЕРЕЖІ»</w:t>
      </w:r>
      <w:r w:rsidRPr="00B44152">
        <w:rPr>
          <w:sz w:val="26"/>
          <w:szCs w:val="26"/>
          <w:lang w:val="uk-UA"/>
        </w:rPr>
        <w:t xml:space="preserve">, вказаних в </w:t>
      </w:r>
      <w:proofErr w:type="spellStart"/>
      <w:r w:rsidR="008A2A28" w:rsidRPr="00B44152">
        <w:rPr>
          <w:sz w:val="26"/>
          <w:szCs w:val="26"/>
          <w:lang w:val="uk-UA"/>
        </w:rPr>
        <w:t>пп</w:t>
      </w:r>
      <w:proofErr w:type="spellEnd"/>
      <w:r w:rsidR="008A2A28" w:rsidRPr="00B44152">
        <w:rPr>
          <w:sz w:val="26"/>
          <w:szCs w:val="26"/>
          <w:lang w:val="uk-UA"/>
        </w:rPr>
        <w:t>.</w:t>
      </w:r>
      <w:r w:rsidR="00971197" w:rsidRPr="00B44152">
        <w:rPr>
          <w:sz w:val="26"/>
          <w:szCs w:val="26"/>
          <w:lang w:val="uk-UA"/>
        </w:rPr>
        <w:t xml:space="preserve"> 3</w:t>
      </w:r>
      <w:r w:rsidR="008A2A28" w:rsidRPr="00B44152">
        <w:rPr>
          <w:sz w:val="26"/>
          <w:szCs w:val="26"/>
          <w:lang w:val="uk-UA"/>
        </w:rPr>
        <w:t>, 4</w:t>
      </w:r>
      <w:r w:rsidRPr="00B44152">
        <w:rPr>
          <w:sz w:val="26"/>
          <w:szCs w:val="26"/>
          <w:lang w:val="uk-UA"/>
        </w:rPr>
        <w:t xml:space="preserve"> цього рішення, у встановленому законом порядку. </w:t>
      </w:r>
    </w:p>
    <w:p w:rsidR="004F46F7" w:rsidRPr="00B44152" w:rsidRDefault="004F46F7" w:rsidP="00B44152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АКЦІОНЕРНОМУ ТОВАРИСТВУ «ДТЕК ОДЕСЬКІ ЕЛЕКТРОМЕРЕЖІ» </w:t>
      </w:r>
    </w:p>
    <w:p w:rsidR="004F46F7" w:rsidRPr="00B44152" w:rsidRDefault="004F46F7" w:rsidP="00B44152">
      <w:p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здійснити державну реєстрації договорів </w:t>
      </w:r>
      <w:r w:rsidR="003B53E6" w:rsidRPr="00B44152">
        <w:rPr>
          <w:sz w:val="26"/>
          <w:szCs w:val="26"/>
          <w:lang w:val="uk-UA"/>
        </w:rPr>
        <w:t>про встановлення земельних сервітутів</w:t>
      </w:r>
      <w:r w:rsidRPr="00B44152">
        <w:rPr>
          <w:sz w:val="26"/>
          <w:szCs w:val="26"/>
          <w:lang w:val="uk-UA"/>
        </w:rPr>
        <w:t xml:space="preserve">, вказаних в </w:t>
      </w:r>
      <w:proofErr w:type="spellStart"/>
      <w:r w:rsidRPr="00B44152">
        <w:rPr>
          <w:sz w:val="26"/>
          <w:szCs w:val="26"/>
          <w:lang w:val="uk-UA"/>
        </w:rPr>
        <w:t>пп</w:t>
      </w:r>
      <w:proofErr w:type="spellEnd"/>
      <w:r w:rsidRPr="00B44152">
        <w:rPr>
          <w:sz w:val="26"/>
          <w:szCs w:val="26"/>
          <w:lang w:val="uk-UA"/>
        </w:rPr>
        <w:t>. 3</w:t>
      </w:r>
      <w:r w:rsidR="003B53E6" w:rsidRPr="00B44152">
        <w:rPr>
          <w:sz w:val="26"/>
          <w:szCs w:val="26"/>
          <w:lang w:val="uk-UA"/>
        </w:rPr>
        <w:t>, 4</w:t>
      </w:r>
      <w:r w:rsidRPr="00B44152">
        <w:rPr>
          <w:sz w:val="26"/>
          <w:szCs w:val="26"/>
          <w:lang w:val="uk-UA"/>
        </w:rPr>
        <w:t xml:space="preserve"> цього рішення, відповідно до Закону України «Про державну реєстрацію  речових прав на нерухоме майно та їх обтяжень».</w:t>
      </w:r>
    </w:p>
    <w:p w:rsidR="000D4C1D" w:rsidRPr="00B44152" w:rsidRDefault="000D4C1D" w:rsidP="00B44152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Контроль за виконанням даного рішення покласти на постійну комісію селищної </w:t>
      </w:r>
    </w:p>
    <w:p w:rsidR="000D4C1D" w:rsidRPr="00B44152" w:rsidRDefault="000D4C1D" w:rsidP="00B44152">
      <w:pPr>
        <w:spacing w:line="283" w:lineRule="auto"/>
        <w:jc w:val="both"/>
        <w:rPr>
          <w:sz w:val="26"/>
          <w:szCs w:val="26"/>
          <w:lang w:val="uk-UA"/>
        </w:rPr>
      </w:pPr>
      <w:r w:rsidRPr="00B44152">
        <w:rPr>
          <w:sz w:val="26"/>
          <w:szCs w:val="26"/>
          <w:lang w:val="uk-UA"/>
        </w:rPr>
        <w:t xml:space="preserve">ради з питань земельних відносин, природокористування, будівництва, містобудування та архітектури, охорони пам’яток та екології.         </w:t>
      </w:r>
      <w:r w:rsidR="004F46F7" w:rsidRPr="00B44152">
        <w:rPr>
          <w:sz w:val="26"/>
          <w:szCs w:val="26"/>
          <w:lang w:val="uk-UA"/>
        </w:rPr>
        <w:t xml:space="preserve">  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</w:t>
      </w:r>
      <w:proofErr w:type="spellStart"/>
      <w:r w:rsidRPr="00883152">
        <w:rPr>
          <w:sz w:val="22"/>
          <w:szCs w:val="22"/>
          <w:lang w:val="uk-UA"/>
        </w:rPr>
        <w:t>внесено</w:t>
      </w:r>
      <w:proofErr w:type="spellEnd"/>
      <w:r w:rsidRPr="0088315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D4C1D" w:rsidRDefault="000D4C1D" w:rsidP="000D4C1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0D4C1D" w:rsidRPr="006F1987" w:rsidRDefault="000D4C1D" w:rsidP="006F198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0D4C1D" w:rsidRDefault="000D4C1D" w:rsidP="000D4C1D">
      <w:pPr>
        <w:rPr>
          <w:lang w:val="uk-UA"/>
        </w:rPr>
      </w:pPr>
    </w:p>
    <w:sectPr w:rsidR="000D4C1D" w:rsidSect="00B441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21C0"/>
    <w:multiLevelType w:val="hybridMultilevel"/>
    <w:tmpl w:val="BCFCA350"/>
    <w:lvl w:ilvl="0" w:tplc="7AE63B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429EC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45F6"/>
    <w:multiLevelType w:val="hybridMultilevel"/>
    <w:tmpl w:val="1D5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50852"/>
    <w:multiLevelType w:val="multilevel"/>
    <w:tmpl w:val="7B0AAA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7" w:hanging="107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232" w:hanging="1435"/>
      </w:pPr>
      <w:rPr>
        <w:rFonts w:hint="default"/>
        <w:b w:val="0"/>
        <w:bCs/>
      </w:rPr>
    </w:lvl>
    <w:lvl w:ilvl="4">
      <w:start w:val="1"/>
      <w:numFmt w:val="none"/>
      <w:lvlText w:val="-"/>
      <w:lvlJc w:val="left"/>
      <w:pPr>
        <w:ind w:left="179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bCs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 w:val="0"/>
          <w:bCs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  <w:b w:val="0"/>
          <w:bCs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32" w:hanging="1435"/>
        </w:pPr>
        <w:rPr>
          <w:rFonts w:hint="default"/>
          <w:b w:val="0"/>
          <w:bCs/>
        </w:rPr>
      </w:lvl>
    </w:lvlOverride>
    <w:lvlOverride w:ilvl="4">
      <w:lvl w:ilvl="4">
        <w:start w:val="1"/>
        <w:numFmt w:val="russianLower"/>
        <w:lvlText w:val="(%5)"/>
        <w:lvlJc w:val="left"/>
        <w:pPr>
          <w:ind w:left="1797" w:hanging="1077"/>
        </w:pPr>
        <w:rPr>
          <w:rFonts w:hint="default"/>
        </w:rPr>
      </w:lvl>
    </w:lvlOverride>
    <w:lvlOverride w:ilvl="5">
      <w:lvl w:ilvl="5">
        <w:start w:val="1"/>
        <w:numFmt w:val="none"/>
        <w:lvlText w:val="-"/>
        <w:lvlJc w:val="left"/>
        <w:pPr>
          <w:ind w:left="1418" w:hanging="698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D"/>
    <w:rsid w:val="00033CBB"/>
    <w:rsid w:val="000D4C1D"/>
    <w:rsid w:val="002A548F"/>
    <w:rsid w:val="003B53E6"/>
    <w:rsid w:val="00463AFA"/>
    <w:rsid w:val="00484655"/>
    <w:rsid w:val="004F46F7"/>
    <w:rsid w:val="006F1987"/>
    <w:rsid w:val="00763B8C"/>
    <w:rsid w:val="008A2A28"/>
    <w:rsid w:val="00950E3D"/>
    <w:rsid w:val="00971197"/>
    <w:rsid w:val="009C5F33"/>
    <w:rsid w:val="00AB092A"/>
    <w:rsid w:val="00B44152"/>
    <w:rsid w:val="00BE00F5"/>
    <w:rsid w:val="00DB3F90"/>
    <w:rsid w:val="00F64004"/>
    <w:rsid w:val="00F710C1"/>
    <w:rsid w:val="00F86DB0"/>
    <w:rsid w:val="00FC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E990"/>
  <w15:chartTrackingRefBased/>
  <w15:docId w15:val="{F2543308-F680-4B6F-8C70-6288535F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D4C1D"/>
    <w:pPr>
      <w:widowControl w:val="0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0D4C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D4C1D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763B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C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B4415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B44152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80-17/con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2025-03-25T15:11:00Z</cp:lastPrinted>
  <dcterms:created xsi:type="dcterms:W3CDTF">2025-03-21T12:42:00Z</dcterms:created>
  <dcterms:modified xsi:type="dcterms:W3CDTF">2025-03-25T15:12:00Z</dcterms:modified>
</cp:coreProperties>
</file>