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ED" w:rsidRPr="00DA0E9E" w:rsidRDefault="006E21ED" w:rsidP="006E21ED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ED" w:rsidRPr="00DA0E9E" w:rsidRDefault="006E21ED" w:rsidP="006E21ED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6E21ED" w:rsidRPr="00DA0E9E" w:rsidRDefault="006E21ED" w:rsidP="006E21ED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6E21ED" w:rsidRPr="00DA0E9E" w:rsidRDefault="006E21ED" w:rsidP="006E21E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6E21ED" w:rsidRDefault="006E21ED" w:rsidP="006E21E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EE1A32" w:rsidRDefault="00EE1A32" w:rsidP="006E21ED">
      <w:pPr>
        <w:jc w:val="center"/>
        <w:rPr>
          <w:b/>
          <w:bCs/>
          <w:sz w:val="28"/>
          <w:szCs w:val="28"/>
          <w:lang w:val="uk-UA"/>
        </w:rPr>
      </w:pPr>
    </w:p>
    <w:p w:rsidR="00354547" w:rsidRPr="00EF6F3D" w:rsidRDefault="00354547" w:rsidP="00EE1A32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65575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1F484A">
        <w:rPr>
          <w:rFonts w:ascii="Times New Roman" w:hAnsi="Times New Roman" w:cs="Times New Roman"/>
          <w:sz w:val="26"/>
          <w:szCs w:val="26"/>
          <w:lang w:val="uk-UA"/>
        </w:rPr>
        <w:t>Абабіна</w:t>
      </w:r>
      <w:proofErr w:type="spellEnd"/>
      <w:r w:rsidR="001F484A">
        <w:rPr>
          <w:rFonts w:ascii="Times New Roman" w:hAnsi="Times New Roman" w:cs="Times New Roman"/>
          <w:sz w:val="26"/>
          <w:szCs w:val="26"/>
          <w:lang w:val="uk-UA"/>
        </w:rPr>
        <w:t xml:space="preserve"> М.В., </w:t>
      </w:r>
      <w:proofErr w:type="spellStart"/>
      <w:r w:rsidR="001F484A">
        <w:rPr>
          <w:rFonts w:ascii="Times New Roman" w:hAnsi="Times New Roman" w:cs="Times New Roman"/>
          <w:sz w:val="26"/>
          <w:szCs w:val="26"/>
          <w:lang w:val="uk-UA"/>
        </w:rPr>
        <w:t>Тімохової</w:t>
      </w:r>
      <w:proofErr w:type="spellEnd"/>
      <w:r w:rsidR="001F484A">
        <w:rPr>
          <w:rFonts w:ascii="Times New Roman" w:hAnsi="Times New Roman" w:cs="Times New Roman"/>
          <w:sz w:val="26"/>
          <w:szCs w:val="26"/>
          <w:lang w:val="uk-UA"/>
        </w:rPr>
        <w:t xml:space="preserve"> К.В., </w:t>
      </w:r>
      <w:proofErr w:type="spellStart"/>
      <w:r w:rsidR="001F484A">
        <w:rPr>
          <w:rFonts w:ascii="Times New Roman" w:hAnsi="Times New Roman" w:cs="Times New Roman"/>
          <w:sz w:val="26"/>
          <w:szCs w:val="26"/>
          <w:lang w:val="uk-UA"/>
        </w:rPr>
        <w:t>Славінської</w:t>
      </w:r>
      <w:proofErr w:type="spellEnd"/>
      <w:r w:rsidR="001F484A">
        <w:rPr>
          <w:rFonts w:ascii="Times New Roman" w:hAnsi="Times New Roman" w:cs="Times New Roman"/>
          <w:sz w:val="26"/>
          <w:szCs w:val="26"/>
          <w:lang w:val="uk-UA"/>
        </w:rPr>
        <w:t xml:space="preserve"> С.В.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</w:t>
      </w:r>
      <w:r w:rsidR="00465575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465575">
        <w:rPr>
          <w:rFonts w:ascii="Times New Roman" w:hAnsi="Times New Roman" w:cs="Times New Roman"/>
          <w:sz w:val="26"/>
          <w:szCs w:val="26"/>
          <w:lang w:val="uk-UA"/>
        </w:rPr>
        <w:t>во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EE1A32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EE1A32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C60E07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1F484A">
        <w:rPr>
          <w:sz w:val="26"/>
          <w:szCs w:val="26"/>
          <w:lang w:val="uk-UA"/>
        </w:rPr>
        <w:t>Семерисюк</w:t>
      </w:r>
      <w:proofErr w:type="spellEnd"/>
      <w:r w:rsidR="001F484A">
        <w:rPr>
          <w:sz w:val="26"/>
          <w:szCs w:val="26"/>
          <w:lang w:val="uk-UA"/>
        </w:rPr>
        <w:t xml:space="preserve"> Валентини Вікторівни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1F484A">
        <w:rPr>
          <w:sz w:val="26"/>
          <w:szCs w:val="26"/>
          <w:lang w:val="uk-UA"/>
        </w:rPr>
        <w:t>1</w:t>
      </w:r>
      <w:r w:rsidR="00465575">
        <w:rPr>
          <w:sz w:val="26"/>
          <w:szCs w:val="26"/>
          <w:lang w:val="uk-UA"/>
        </w:rPr>
        <w:t>0</w:t>
      </w:r>
      <w:r w:rsidR="00060C36">
        <w:rPr>
          <w:sz w:val="26"/>
          <w:szCs w:val="26"/>
          <w:lang w:val="uk-UA"/>
        </w:rPr>
        <w:t>.</w:t>
      </w:r>
      <w:r w:rsidR="00465575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1F484A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C60E07">
        <w:rPr>
          <w:sz w:val="26"/>
          <w:szCs w:val="26"/>
          <w:lang w:val="uk-UA"/>
        </w:rPr>
        <w:t>1</w:t>
      </w:r>
      <w:r w:rsidR="001F484A">
        <w:rPr>
          <w:sz w:val="26"/>
          <w:szCs w:val="26"/>
          <w:lang w:val="uk-UA"/>
        </w:rPr>
        <w:t>126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EE1A32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54547" w:rsidRDefault="00EE1A32" w:rsidP="00EE1A32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</w:t>
      </w:r>
      <w:r w:rsidR="00354547" w:rsidRPr="00EF6F3D">
        <w:rPr>
          <w:b/>
          <w:bCs/>
          <w:sz w:val="26"/>
          <w:szCs w:val="26"/>
          <w:lang w:val="uk-UA"/>
        </w:rPr>
        <w:t>ИРІШИЛА:</w:t>
      </w:r>
    </w:p>
    <w:p w:rsidR="0072795F" w:rsidRPr="00EF6F3D" w:rsidRDefault="0072795F" w:rsidP="00EE1A32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EE1A32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EE1A32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5037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гр.гр.</w:t>
      </w:r>
      <w:r w:rsidR="0007657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Абабіна</w:t>
      </w:r>
      <w:proofErr w:type="spellEnd"/>
      <w:r w:rsidR="0007657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Михайла Володимировича, </w:t>
      </w:r>
      <w:proofErr w:type="spellStart"/>
      <w:r w:rsidR="0007657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Тімохової</w:t>
      </w:r>
      <w:proofErr w:type="spellEnd"/>
      <w:r w:rsidR="0007657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Катерини Володи</w:t>
      </w:r>
      <w:r w:rsidR="0079682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мирівни, </w:t>
      </w:r>
      <w:proofErr w:type="spellStart"/>
      <w:r w:rsidR="0079682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Славінської</w:t>
      </w:r>
      <w:proofErr w:type="spellEnd"/>
      <w:r w:rsidR="0079682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Світлани Володимирівни</w:t>
      </w:r>
      <w:r w:rsidR="0007657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79682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за </w:t>
      </w:r>
      <w:proofErr w:type="spellStart"/>
      <w:r w:rsidR="0079682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79682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="0079682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</w:t>
      </w:r>
      <w:r w:rsidR="00464E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льський</w:t>
      </w:r>
      <w:proofErr w:type="spellEnd"/>
      <w:r w:rsidR="00464E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proofErr w:type="spellStart"/>
      <w:r w:rsidR="00464E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464E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селищна рада, </w:t>
      </w:r>
      <w:proofErr w:type="spellStart"/>
      <w:r w:rsidR="00464E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смт.Овідіополь</w:t>
      </w:r>
      <w:proofErr w:type="spellEnd"/>
      <w:r w:rsidR="00464E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464E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вул.Степова</w:t>
      </w:r>
      <w:proofErr w:type="spellEnd"/>
      <w:r w:rsidR="00464E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10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72795F" w:rsidP="00EE1A32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EE1A32">
      <w:pPr>
        <w:spacing w:line="360" w:lineRule="auto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7657A"/>
    <w:rsid w:val="000D5B29"/>
    <w:rsid w:val="00105D30"/>
    <w:rsid w:val="001230E1"/>
    <w:rsid w:val="00136C81"/>
    <w:rsid w:val="0017377E"/>
    <w:rsid w:val="001F294D"/>
    <w:rsid w:val="001F484A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64EB7"/>
    <w:rsid w:val="00465575"/>
    <w:rsid w:val="004A4ECB"/>
    <w:rsid w:val="005107B5"/>
    <w:rsid w:val="0054005B"/>
    <w:rsid w:val="00550370"/>
    <w:rsid w:val="005C2C0E"/>
    <w:rsid w:val="00681CF9"/>
    <w:rsid w:val="00685C46"/>
    <w:rsid w:val="006B0548"/>
    <w:rsid w:val="006B54EB"/>
    <w:rsid w:val="006E21ED"/>
    <w:rsid w:val="0072795F"/>
    <w:rsid w:val="00751479"/>
    <w:rsid w:val="00796825"/>
    <w:rsid w:val="00864F2B"/>
    <w:rsid w:val="00883152"/>
    <w:rsid w:val="008C64A5"/>
    <w:rsid w:val="008D507B"/>
    <w:rsid w:val="009B0D37"/>
    <w:rsid w:val="009C1CCF"/>
    <w:rsid w:val="009D277B"/>
    <w:rsid w:val="009E7864"/>
    <w:rsid w:val="00A121B2"/>
    <w:rsid w:val="00A36372"/>
    <w:rsid w:val="00A52307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60E07"/>
    <w:rsid w:val="00C623E4"/>
    <w:rsid w:val="00C97B47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71759"/>
    <w:rsid w:val="00EE1A32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2DBDB"/>
  <w15:docId w15:val="{CE8BD8E5-AFE8-478F-B398-821C5861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2023-11-06T08:50:00Z</cp:lastPrinted>
  <dcterms:created xsi:type="dcterms:W3CDTF">2023-11-06T08:51:00Z</dcterms:created>
  <dcterms:modified xsi:type="dcterms:W3CDTF">2023-11-21T09:16:00Z</dcterms:modified>
</cp:coreProperties>
</file>