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A6" w:rsidRPr="000217A6" w:rsidRDefault="000217A6" w:rsidP="000217A6">
      <w:pPr>
        <w:spacing w:after="0" w:line="240" w:lineRule="auto"/>
        <w:jc w:val="right"/>
        <w:rPr>
          <w:rFonts w:ascii="Times New Roman" w:eastAsia="Calibri" w:hAnsi="Times New Roman"/>
          <w:b/>
          <w:sz w:val="32"/>
          <w:szCs w:val="32"/>
          <w:lang w:val="uk-UA"/>
        </w:rPr>
      </w:pPr>
      <w:r w:rsidRPr="000217A6">
        <w:rPr>
          <w:rFonts w:ascii="Times New Roman" w:eastAsia="Calibri" w:hAnsi="Times New Roman"/>
          <w:b/>
          <w:sz w:val="32"/>
          <w:szCs w:val="32"/>
          <w:lang w:val="uk-UA"/>
        </w:rPr>
        <w:t>5</w:t>
      </w:r>
    </w:p>
    <w:p w:rsidR="000217A6" w:rsidRPr="00375587" w:rsidRDefault="000217A6" w:rsidP="000217A6">
      <w:pPr>
        <w:spacing w:after="0" w:line="240" w:lineRule="auto"/>
        <w:jc w:val="center"/>
        <w:rPr>
          <w:rFonts w:ascii="Times New Roman" w:eastAsia="Calibri" w:hAnsi="Times New Roman"/>
          <w:sz w:val="26"/>
          <w:szCs w:val="26"/>
        </w:rPr>
      </w:pPr>
      <w:r w:rsidRPr="00375587">
        <w:rPr>
          <w:rFonts w:ascii="Times New Roman" w:eastAsia="Calibri" w:hAnsi="Times New Roman"/>
          <w:noProof/>
          <w:sz w:val="26"/>
          <w:szCs w:val="26"/>
          <w:lang w:eastAsia="ru-RU"/>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0217A6" w:rsidRPr="00375587" w:rsidRDefault="000217A6" w:rsidP="000217A6">
      <w:pPr>
        <w:spacing w:after="0" w:line="240" w:lineRule="auto"/>
        <w:jc w:val="center"/>
        <w:rPr>
          <w:rFonts w:ascii="Times New Roman" w:eastAsia="Calibri" w:hAnsi="Times New Roman"/>
          <w:b/>
          <w:bCs/>
          <w:sz w:val="26"/>
          <w:szCs w:val="26"/>
        </w:rPr>
      </w:pPr>
      <w:r w:rsidRPr="00375587">
        <w:rPr>
          <w:rFonts w:ascii="Times New Roman" w:eastAsia="Calibri" w:hAnsi="Times New Roman"/>
          <w:b/>
          <w:bCs/>
          <w:sz w:val="26"/>
          <w:szCs w:val="26"/>
        </w:rPr>
        <w:t>У К Р А Ї Н А</w:t>
      </w:r>
    </w:p>
    <w:p w:rsidR="000217A6" w:rsidRPr="00375587" w:rsidRDefault="000217A6" w:rsidP="000217A6">
      <w:pPr>
        <w:spacing w:after="0" w:line="240" w:lineRule="auto"/>
        <w:jc w:val="center"/>
        <w:rPr>
          <w:rFonts w:ascii="Times New Roman" w:eastAsia="Calibri" w:hAnsi="Times New Roman"/>
          <w:b/>
          <w:bCs/>
          <w:sz w:val="26"/>
          <w:szCs w:val="26"/>
        </w:rPr>
      </w:pPr>
      <w:proofErr w:type="gramStart"/>
      <w:r w:rsidRPr="00375587">
        <w:rPr>
          <w:rFonts w:ascii="Times New Roman" w:eastAsia="Calibri" w:hAnsi="Times New Roman"/>
          <w:b/>
          <w:bCs/>
          <w:sz w:val="26"/>
          <w:szCs w:val="26"/>
        </w:rPr>
        <w:t>ОВІДІОПОЛЬСЬКА  СЕЛИЩНА</w:t>
      </w:r>
      <w:proofErr w:type="gramEnd"/>
      <w:r w:rsidRPr="00375587">
        <w:rPr>
          <w:rFonts w:ascii="Times New Roman" w:eastAsia="Calibri" w:hAnsi="Times New Roman"/>
          <w:b/>
          <w:bCs/>
          <w:sz w:val="26"/>
          <w:szCs w:val="26"/>
        </w:rPr>
        <w:t xml:space="preserve">  РАДА</w:t>
      </w:r>
    </w:p>
    <w:p w:rsidR="000217A6" w:rsidRPr="00375587" w:rsidRDefault="000217A6" w:rsidP="000217A6">
      <w:pPr>
        <w:spacing w:after="0" w:line="240" w:lineRule="auto"/>
        <w:jc w:val="center"/>
        <w:rPr>
          <w:rFonts w:ascii="Times New Roman" w:eastAsia="Calibri" w:hAnsi="Times New Roman"/>
          <w:b/>
          <w:bCs/>
          <w:sz w:val="26"/>
          <w:szCs w:val="26"/>
        </w:rPr>
      </w:pPr>
      <w:r w:rsidRPr="00375587">
        <w:rPr>
          <w:rFonts w:ascii="Times New Roman" w:eastAsia="Calibri" w:hAnsi="Times New Roman"/>
          <w:b/>
          <w:bCs/>
          <w:sz w:val="26"/>
          <w:szCs w:val="26"/>
        </w:rPr>
        <w:t xml:space="preserve">VІІІ </w:t>
      </w:r>
      <w:proofErr w:type="spellStart"/>
      <w:r w:rsidRPr="00375587">
        <w:rPr>
          <w:rFonts w:ascii="Times New Roman" w:eastAsia="Calibri" w:hAnsi="Times New Roman"/>
          <w:b/>
          <w:bCs/>
          <w:sz w:val="26"/>
          <w:szCs w:val="26"/>
        </w:rPr>
        <w:t>скликання</w:t>
      </w:r>
      <w:proofErr w:type="spellEnd"/>
      <w:r w:rsidRPr="00375587">
        <w:rPr>
          <w:rFonts w:ascii="Times New Roman" w:eastAsia="Calibri" w:hAnsi="Times New Roman"/>
          <w:b/>
          <w:bCs/>
          <w:sz w:val="26"/>
          <w:szCs w:val="26"/>
        </w:rPr>
        <w:t xml:space="preserve"> </w:t>
      </w:r>
      <w:r w:rsidRPr="00375587">
        <w:rPr>
          <w:rFonts w:ascii="Times New Roman" w:eastAsia="Calibri" w:hAnsi="Times New Roman"/>
          <w:b/>
          <w:bCs/>
          <w:sz w:val="26"/>
          <w:szCs w:val="26"/>
          <w:lang w:val="en-US"/>
        </w:rPr>
        <w:t>XL</w:t>
      </w:r>
      <w:r w:rsidRPr="00375587">
        <w:rPr>
          <w:rFonts w:ascii="Times New Roman" w:eastAsia="Calibri" w:hAnsi="Times New Roman"/>
          <w:b/>
          <w:bCs/>
          <w:sz w:val="26"/>
          <w:szCs w:val="26"/>
        </w:rPr>
        <w:t xml:space="preserve">ІХ </w:t>
      </w:r>
      <w:proofErr w:type="spellStart"/>
      <w:r w:rsidRPr="00375587">
        <w:rPr>
          <w:rFonts w:ascii="Times New Roman" w:eastAsia="Calibri" w:hAnsi="Times New Roman"/>
          <w:b/>
          <w:bCs/>
          <w:sz w:val="26"/>
          <w:szCs w:val="26"/>
        </w:rPr>
        <w:t>сесія</w:t>
      </w:r>
      <w:proofErr w:type="spellEnd"/>
    </w:p>
    <w:p w:rsidR="000217A6" w:rsidRDefault="000217A6" w:rsidP="000217A6">
      <w:pPr>
        <w:spacing w:after="0" w:line="240" w:lineRule="auto"/>
        <w:jc w:val="center"/>
        <w:rPr>
          <w:rFonts w:ascii="Times New Roman" w:eastAsia="Calibri" w:hAnsi="Times New Roman"/>
          <w:b/>
          <w:bCs/>
          <w:sz w:val="26"/>
          <w:szCs w:val="26"/>
        </w:rPr>
      </w:pPr>
      <w:r w:rsidRPr="00375587">
        <w:rPr>
          <w:rFonts w:ascii="Times New Roman" w:eastAsia="Calibri" w:hAnsi="Times New Roman"/>
          <w:b/>
          <w:bCs/>
          <w:sz w:val="26"/>
          <w:szCs w:val="26"/>
        </w:rPr>
        <w:t xml:space="preserve">Р І Ш Е Н </w:t>
      </w:r>
      <w:proofErr w:type="spellStart"/>
      <w:r w:rsidRPr="00375587">
        <w:rPr>
          <w:rFonts w:ascii="Times New Roman" w:eastAsia="Calibri" w:hAnsi="Times New Roman"/>
          <w:b/>
          <w:bCs/>
          <w:sz w:val="26"/>
          <w:szCs w:val="26"/>
        </w:rPr>
        <w:t>Н</w:t>
      </w:r>
      <w:proofErr w:type="spellEnd"/>
      <w:r w:rsidRPr="00375587">
        <w:rPr>
          <w:rFonts w:ascii="Times New Roman" w:eastAsia="Calibri" w:hAnsi="Times New Roman"/>
          <w:b/>
          <w:bCs/>
          <w:sz w:val="26"/>
          <w:szCs w:val="26"/>
        </w:rPr>
        <w:t xml:space="preserve"> Я ПРОЄКТ</w:t>
      </w:r>
    </w:p>
    <w:p w:rsidR="000217A6" w:rsidRDefault="000217A6" w:rsidP="000217A6">
      <w:pPr>
        <w:spacing w:after="0" w:line="240" w:lineRule="auto"/>
        <w:jc w:val="center"/>
        <w:rPr>
          <w:rFonts w:ascii="Times New Roman" w:eastAsia="Calibri" w:hAnsi="Times New Roman"/>
          <w:b/>
          <w:bCs/>
          <w:sz w:val="26"/>
          <w:szCs w:val="26"/>
        </w:rPr>
      </w:pPr>
    </w:p>
    <w:p w:rsidR="000217A6" w:rsidRDefault="008834EA" w:rsidP="000217A6">
      <w:pPr>
        <w:spacing w:after="0" w:line="240" w:lineRule="auto"/>
        <w:jc w:val="center"/>
        <w:rPr>
          <w:rFonts w:ascii="Times New Roman" w:eastAsia="Calibri" w:hAnsi="Times New Roman"/>
          <w:b/>
          <w:i/>
          <w:sz w:val="26"/>
          <w:szCs w:val="26"/>
          <w:lang w:val="uk-UA"/>
        </w:rPr>
      </w:pPr>
      <w:r w:rsidRPr="000217A6">
        <w:rPr>
          <w:rFonts w:ascii="Times New Roman" w:hAnsi="Times New Roman"/>
          <w:b/>
          <w:i/>
          <w:color w:val="000000"/>
          <w:sz w:val="26"/>
          <w:szCs w:val="26"/>
          <w:lang w:val="uk-UA"/>
        </w:rPr>
        <w:t xml:space="preserve">Про затвердження </w:t>
      </w:r>
      <w:r w:rsidR="00701BDE" w:rsidRPr="000217A6">
        <w:rPr>
          <w:rFonts w:ascii="Times New Roman" w:eastAsia="Calibri" w:hAnsi="Times New Roman"/>
          <w:b/>
          <w:i/>
          <w:sz w:val="26"/>
          <w:szCs w:val="26"/>
          <w:lang w:val="uk-UA"/>
        </w:rPr>
        <w:t>Програм</w:t>
      </w:r>
      <w:r w:rsidRPr="000217A6">
        <w:rPr>
          <w:rFonts w:ascii="Times New Roman" w:eastAsia="Calibri" w:hAnsi="Times New Roman"/>
          <w:b/>
          <w:i/>
          <w:sz w:val="26"/>
          <w:szCs w:val="26"/>
          <w:lang w:val="uk-UA"/>
        </w:rPr>
        <w:t>и</w:t>
      </w:r>
      <w:r w:rsidR="00701BDE" w:rsidRPr="000217A6">
        <w:rPr>
          <w:rFonts w:ascii="Times New Roman" w:eastAsia="Calibri" w:hAnsi="Times New Roman"/>
          <w:b/>
          <w:i/>
          <w:sz w:val="26"/>
          <w:szCs w:val="26"/>
          <w:lang w:val="uk-UA"/>
        </w:rPr>
        <w:t xml:space="preserve"> фінансової підтримки та розвитку закладу охорони здоров’я комунального некомерційного підприємства Овідіопольської селищної ради «</w:t>
      </w:r>
      <w:proofErr w:type="spellStart"/>
      <w:r w:rsidR="00701BDE" w:rsidRPr="000217A6">
        <w:rPr>
          <w:rFonts w:ascii="Times New Roman" w:eastAsia="Calibri" w:hAnsi="Times New Roman"/>
          <w:b/>
          <w:i/>
          <w:sz w:val="26"/>
          <w:szCs w:val="26"/>
          <w:lang w:val="uk-UA"/>
        </w:rPr>
        <w:t>Овідіопольський</w:t>
      </w:r>
      <w:proofErr w:type="spellEnd"/>
      <w:r w:rsidR="00701BDE" w:rsidRPr="000217A6">
        <w:rPr>
          <w:rFonts w:ascii="Times New Roman" w:eastAsia="Calibri" w:hAnsi="Times New Roman"/>
          <w:b/>
          <w:i/>
          <w:sz w:val="26"/>
          <w:szCs w:val="26"/>
          <w:lang w:val="uk-UA"/>
        </w:rPr>
        <w:t xml:space="preserve"> центр первинної медико-санітарної допомоги» </w:t>
      </w:r>
    </w:p>
    <w:p w:rsidR="00701BDE" w:rsidRPr="000217A6" w:rsidRDefault="008834EA" w:rsidP="000217A6">
      <w:pPr>
        <w:spacing w:after="0" w:line="240" w:lineRule="auto"/>
        <w:jc w:val="center"/>
        <w:rPr>
          <w:rFonts w:ascii="Times New Roman" w:eastAsia="Calibri" w:hAnsi="Times New Roman"/>
          <w:b/>
          <w:i/>
          <w:sz w:val="26"/>
          <w:szCs w:val="26"/>
          <w:lang w:val="uk-UA"/>
        </w:rPr>
      </w:pPr>
      <w:r w:rsidRPr="000217A6">
        <w:rPr>
          <w:rFonts w:ascii="Times New Roman" w:eastAsia="Calibri" w:hAnsi="Times New Roman"/>
          <w:b/>
          <w:i/>
          <w:sz w:val="26"/>
          <w:szCs w:val="26"/>
          <w:lang w:val="uk-UA"/>
        </w:rPr>
        <w:t>на</w:t>
      </w:r>
      <w:r w:rsidR="004D1C3B" w:rsidRPr="000217A6">
        <w:rPr>
          <w:rFonts w:ascii="Times New Roman" w:eastAsia="Calibri" w:hAnsi="Times New Roman"/>
          <w:b/>
          <w:i/>
          <w:sz w:val="26"/>
          <w:szCs w:val="26"/>
          <w:lang w:val="uk-UA"/>
        </w:rPr>
        <w:t xml:space="preserve"> 2024</w:t>
      </w:r>
      <w:r w:rsidR="00A72D43" w:rsidRPr="000217A6">
        <w:rPr>
          <w:rFonts w:ascii="Times New Roman" w:eastAsia="Calibri" w:hAnsi="Times New Roman"/>
          <w:b/>
          <w:i/>
          <w:sz w:val="26"/>
          <w:szCs w:val="26"/>
          <w:lang w:val="uk-UA"/>
        </w:rPr>
        <w:t xml:space="preserve"> </w:t>
      </w:r>
      <w:r w:rsidR="00201AFD" w:rsidRPr="000217A6">
        <w:rPr>
          <w:rFonts w:ascii="Times New Roman" w:eastAsia="Calibri" w:hAnsi="Times New Roman"/>
          <w:b/>
          <w:i/>
          <w:sz w:val="26"/>
          <w:szCs w:val="26"/>
          <w:lang w:val="uk-UA"/>
        </w:rPr>
        <w:t xml:space="preserve">– 2025 </w:t>
      </w:r>
      <w:r w:rsidR="00120F8B" w:rsidRPr="000217A6">
        <w:rPr>
          <w:rFonts w:ascii="Times New Roman" w:eastAsia="Calibri" w:hAnsi="Times New Roman"/>
          <w:b/>
          <w:i/>
          <w:sz w:val="26"/>
          <w:szCs w:val="26"/>
          <w:lang w:val="uk-UA"/>
        </w:rPr>
        <w:t>ро</w:t>
      </w:r>
      <w:r w:rsidR="00A72D43" w:rsidRPr="000217A6">
        <w:rPr>
          <w:rFonts w:ascii="Times New Roman" w:eastAsia="Calibri" w:hAnsi="Times New Roman"/>
          <w:b/>
          <w:i/>
          <w:sz w:val="26"/>
          <w:szCs w:val="26"/>
          <w:lang w:val="uk-UA"/>
        </w:rPr>
        <w:t>к</w:t>
      </w:r>
      <w:r w:rsidR="00120F8B" w:rsidRPr="000217A6">
        <w:rPr>
          <w:rFonts w:ascii="Times New Roman" w:eastAsia="Calibri" w:hAnsi="Times New Roman"/>
          <w:b/>
          <w:i/>
          <w:sz w:val="26"/>
          <w:szCs w:val="26"/>
          <w:lang w:val="uk-UA"/>
        </w:rPr>
        <w:t>и</w:t>
      </w:r>
      <w:r w:rsidR="00701BDE" w:rsidRPr="000217A6">
        <w:rPr>
          <w:rFonts w:ascii="Times New Roman" w:eastAsia="Calibri" w:hAnsi="Times New Roman"/>
          <w:b/>
          <w:i/>
          <w:sz w:val="26"/>
          <w:szCs w:val="26"/>
          <w:lang w:val="uk-UA"/>
        </w:rPr>
        <w:t xml:space="preserve">»                      </w:t>
      </w:r>
    </w:p>
    <w:p w:rsidR="00701BDE" w:rsidRDefault="00701BDE" w:rsidP="00701BDE">
      <w:pPr>
        <w:spacing w:after="0" w:line="360" w:lineRule="auto"/>
        <w:jc w:val="both"/>
        <w:rPr>
          <w:rFonts w:ascii="Times New Roman" w:hAnsi="Times New Roman" w:cs="Times New Roman"/>
          <w:sz w:val="26"/>
          <w:szCs w:val="26"/>
          <w:lang w:val="uk-UA"/>
        </w:rPr>
      </w:pPr>
    </w:p>
    <w:p w:rsidR="00701BDE" w:rsidRDefault="00701BDE" w:rsidP="000135CC">
      <w:pPr>
        <w:spacing w:after="0" w:line="360"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Відповідно до пункту 14 частини 1 статті 91 Бюджетного кодексу України, пункту 16 статті 43 Закону України «Про місцеве самоврядування в Україні», з метою забезпечення сталого функціонування та розвитку закладу охорони здоров’я комунального некомерційного підприємств Овідіопольської селищної ради «</w:t>
      </w:r>
      <w:proofErr w:type="spellStart"/>
      <w:r>
        <w:rPr>
          <w:rFonts w:ascii="Times New Roman" w:hAnsi="Times New Roman" w:cs="Times New Roman"/>
          <w:sz w:val="26"/>
          <w:szCs w:val="26"/>
          <w:lang w:val="uk-UA"/>
        </w:rPr>
        <w:t>Овідіопольський</w:t>
      </w:r>
      <w:proofErr w:type="spellEnd"/>
      <w:r>
        <w:rPr>
          <w:rFonts w:ascii="Times New Roman" w:hAnsi="Times New Roman" w:cs="Times New Roman"/>
          <w:sz w:val="26"/>
          <w:szCs w:val="26"/>
          <w:lang w:val="uk-UA"/>
        </w:rPr>
        <w:t xml:space="preserve"> центр первинної мед</w:t>
      </w:r>
      <w:r w:rsidR="00062CFE">
        <w:rPr>
          <w:rFonts w:ascii="Times New Roman" w:hAnsi="Times New Roman" w:cs="Times New Roman"/>
          <w:sz w:val="26"/>
          <w:szCs w:val="26"/>
          <w:lang w:val="uk-UA"/>
        </w:rPr>
        <w:t>ико-санітарної допомоги» на 202</w:t>
      </w:r>
      <w:r w:rsidR="007F7B33">
        <w:rPr>
          <w:rFonts w:ascii="Times New Roman" w:hAnsi="Times New Roman" w:cs="Times New Roman"/>
          <w:sz w:val="26"/>
          <w:szCs w:val="26"/>
          <w:lang w:val="uk-UA"/>
        </w:rPr>
        <w:t>4</w:t>
      </w:r>
      <w:r w:rsidR="00344FB2">
        <w:rPr>
          <w:rFonts w:ascii="Times New Roman" w:hAnsi="Times New Roman" w:cs="Times New Roman"/>
          <w:sz w:val="26"/>
          <w:szCs w:val="26"/>
          <w:lang w:val="uk-UA"/>
        </w:rPr>
        <w:t>-2025</w:t>
      </w:r>
      <w:r w:rsidR="008106FB">
        <w:rPr>
          <w:rFonts w:ascii="Times New Roman" w:hAnsi="Times New Roman" w:cs="Times New Roman"/>
          <w:sz w:val="26"/>
          <w:szCs w:val="26"/>
          <w:lang w:val="uk-UA"/>
        </w:rPr>
        <w:t xml:space="preserve"> </w:t>
      </w:r>
      <w:r w:rsidR="00120F8B">
        <w:rPr>
          <w:rFonts w:ascii="Times New Roman" w:hAnsi="Times New Roman" w:cs="Times New Roman"/>
          <w:sz w:val="26"/>
          <w:szCs w:val="26"/>
          <w:lang w:val="uk-UA"/>
        </w:rPr>
        <w:t>ро</w:t>
      </w:r>
      <w:r w:rsidR="00055C21">
        <w:rPr>
          <w:rFonts w:ascii="Times New Roman" w:hAnsi="Times New Roman" w:cs="Times New Roman"/>
          <w:sz w:val="26"/>
          <w:szCs w:val="26"/>
          <w:lang w:val="uk-UA"/>
        </w:rPr>
        <w:t>к</w:t>
      </w:r>
      <w:r w:rsidR="00120F8B">
        <w:rPr>
          <w:rFonts w:ascii="Times New Roman" w:hAnsi="Times New Roman" w:cs="Times New Roman"/>
          <w:sz w:val="26"/>
          <w:szCs w:val="26"/>
          <w:lang w:val="uk-UA"/>
        </w:rPr>
        <w:t>и</w:t>
      </w:r>
      <w:r>
        <w:rPr>
          <w:rFonts w:ascii="Times New Roman" w:hAnsi="Times New Roman" w:cs="Times New Roman"/>
          <w:sz w:val="26"/>
          <w:szCs w:val="26"/>
          <w:lang w:val="uk-UA"/>
        </w:rPr>
        <w:t>, селищна рада</w:t>
      </w:r>
    </w:p>
    <w:p w:rsidR="00701BDE" w:rsidRDefault="00701BDE" w:rsidP="00701BDE">
      <w:pPr>
        <w:spacing w:line="360" w:lineRule="auto"/>
        <w:jc w:val="both"/>
        <w:rPr>
          <w:rFonts w:ascii="Times New Roman" w:eastAsia="Calibri" w:hAnsi="Times New Roman" w:cs="Times New Roman"/>
          <w:b/>
          <w:sz w:val="26"/>
          <w:szCs w:val="26"/>
          <w:lang w:val="uk-UA"/>
        </w:rPr>
      </w:pPr>
      <w:r>
        <w:rPr>
          <w:rFonts w:ascii="Times New Roman" w:eastAsia="Calibri" w:hAnsi="Times New Roman" w:cs="Times New Roman"/>
          <w:sz w:val="26"/>
          <w:szCs w:val="26"/>
          <w:lang w:val="uk-UA"/>
        </w:rPr>
        <w:t xml:space="preserve">         </w:t>
      </w:r>
      <w:r>
        <w:rPr>
          <w:rFonts w:ascii="Times New Roman" w:eastAsia="Calibri" w:hAnsi="Times New Roman" w:cs="Times New Roman"/>
          <w:b/>
          <w:sz w:val="26"/>
          <w:szCs w:val="26"/>
          <w:lang w:val="uk-UA"/>
        </w:rPr>
        <w:t>ВИРІШИЛА:</w:t>
      </w:r>
    </w:p>
    <w:p w:rsidR="0038171A" w:rsidRDefault="00701BDE" w:rsidP="000217A6">
      <w:pPr>
        <w:spacing w:after="0" w:line="360" w:lineRule="auto"/>
        <w:ind w:firstLine="567"/>
        <w:jc w:val="both"/>
        <w:rPr>
          <w:rFonts w:ascii="Times New Roman" w:hAnsi="Times New Roman"/>
          <w:sz w:val="26"/>
          <w:szCs w:val="26"/>
          <w:lang w:val="uk-UA"/>
        </w:rPr>
      </w:pPr>
      <w:r w:rsidRPr="00DE78F4">
        <w:rPr>
          <w:rFonts w:ascii="Times New Roman" w:hAnsi="Times New Roman"/>
          <w:color w:val="000000"/>
          <w:sz w:val="26"/>
          <w:szCs w:val="26"/>
          <w:lang w:val="uk-UA"/>
        </w:rPr>
        <w:t xml:space="preserve">1. </w:t>
      </w:r>
      <w:r w:rsidR="0038171A">
        <w:rPr>
          <w:rFonts w:ascii="Times New Roman" w:hAnsi="Times New Roman"/>
          <w:color w:val="000000"/>
          <w:sz w:val="26"/>
          <w:szCs w:val="26"/>
          <w:lang w:val="uk-UA"/>
        </w:rPr>
        <w:t xml:space="preserve">Затвердити </w:t>
      </w:r>
      <w:r w:rsidR="0038171A">
        <w:rPr>
          <w:rFonts w:ascii="Times New Roman" w:hAnsi="Times New Roman"/>
          <w:sz w:val="26"/>
          <w:szCs w:val="26"/>
          <w:lang w:val="uk-UA"/>
        </w:rPr>
        <w:t>Програму</w:t>
      </w:r>
      <w:r w:rsidRPr="00DE78F4">
        <w:rPr>
          <w:rFonts w:ascii="Times New Roman" w:hAnsi="Times New Roman"/>
          <w:sz w:val="26"/>
          <w:szCs w:val="26"/>
          <w:lang w:val="uk-UA"/>
        </w:rPr>
        <w:t xml:space="preserve"> фінансової підтримки та розвитку</w:t>
      </w:r>
      <w:r>
        <w:rPr>
          <w:rFonts w:ascii="Times New Roman" w:hAnsi="Times New Roman"/>
          <w:sz w:val="26"/>
          <w:szCs w:val="26"/>
          <w:lang w:val="uk-UA"/>
        </w:rPr>
        <w:t xml:space="preserve"> </w:t>
      </w:r>
      <w:r w:rsidRPr="00DE78F4">
        <w:rPr>
          <w:rFonts w:ascii="Times New Roman" w:hAnsi="Times New Roman"/>
          <w:sz w:val="26"/>
          <w:szCs w:val="26"/>
          <w:lang w:val="uk-UA"/>
        </w:rPr>
        <w:t>закладу охорони здоров’я комунального некомерційного підприємства Овідіопольської селищної ради «</w:t>
      </w:r>
      <w:proofErr w:type="spellStart"/>
      <w:r w:rsidRPr="00DE78F4">
        <w:rPr>
          <w:rFonts w:ascii="Times New Roman" w:hAnsi="Times New Roman"/>
          <w:sz w:val="26"/>
          <w:szCs w:val="26"/>
          <w:lang w:val="uk-UA"/>
        </w:rPr>
        <w:t>Овідіополь</w:t>
      </w:r>
      <w:r w:rsidR="00062CFE">
        <w:rPr>
          <w:rFonts w:ascii="Times New Roman" w:hAnsi="Times New Roman"/>
          <w:sz w:val="26"/>
          <w:szCs w:val="26"/>
          <w:lang w:val="uk-UA"/>
        </w:rPr>
        <w:t>ський</w:t>
      </w:r>
      <w:proofErr w:type="spellEnd"/>
      <w:r w:rsidR="00062CFE">
        <w:rPr>
          <w:rFonts w:ascii="Times New Roman" w:hAnsi="Times New Roman"/>
          <w:sz w:val="26"/>
          <w:szCs w:val="26"/>
          <w:lang w:val="uk-UA"/>
        </w:rPr>
        <w:t xml:space="preserve"> центр первинної медико - </w:t>
      </w:r>
      <w:r w:rsidRPr="00DE78F4">
        <w:rPr>
          <w:rFonts w:ascii="Times New Roman" w:hAnsi="Times New Roman"/>
          <w:sz w:val="26"/>
          <w:szCs w:val="26"/>
          <w:lang w:val="uk-UA"/>
        </w:rPr>
        <w:t>санітарної допомоги»</w:t>
      </w:r>
      <w:r w:rsidR="002A6FD6">
        <w:rPr>
          <w:rFonts w:ascii="Times New Roman" w:hAnsi="Times New Roman"/>
          <w:sz w:val="26"/>
          <w:szCs w:val="26"/>
          <w:lang w:val="uk-UA"/>
        </w:rPr>
        <w:t xml:space="preserve">                                               </w:t>
      </w:r>
      <w:r w:rsidRPr="00DE78F4">
        <w:rPr>
          <w:rFonts w:ascii="Times New Roman" w:hAnsi="Times New Roman"/>
          <w:sz w:val="26"/>
          <w:szCs w:val="26"/>
          <w:lang w:val="uk-UA"/>
        </w:rPr>
        <w:t xml:space="preserve"> на </w:t>
      </w:r>
      <w:r w:rsidR="004D1C3B">
        <w:rPr>
          <w:rFonts w:ascii="Times New Roman" w:hAnsi="Times New Roman"/>
          <w:sz w:val="26"/>
          <w:szCs w:val="26"/>
          <w:lang w:val="uk-UA"/>
        </w:rPr>
        <w:t>2024</w:t>
      </w:r>
      <w:r w:rsidR="003B2D1E">
        <w:rPr>
          <w:rFonts w:ascii="Times New Roman" w:hAnsi="Times New Roman"/>
          <w:sz w:val="26"/>
          <w:szCs w:val="26"/>
          <w:lang w:val="uk-UA"/>
        </w:rPr>
        <w:t>-2025</w:t>
      </w:r>
      <w:r>
        <w:rPr>
          <w:rFonts w:ascii="Times New Roman" w:hAnsi="Times New Roman"/>
          <w:sz w:val="26"/>
          <w:szCs w:val="26"/>
          <w:lang w:val="uk-UA"/>
        </w:rPr>
        <w:t xml:space="preserve"> </w:t>
      </w:r>
      <w:r w:rsidRPr="00DE78F4">
        <w:rPr>
          <w:rFonts w:ascii="Times New Roman" w:hAnsi="Times New Roman"/>
          <w:sz w:val="26"/>
          <w:szCs w:val="26"/>
          <w:lang w:val="uk-UA"/>
        </w:rPr>
        <w:t>р</w:t>
      </w:r>
      <w:r w:rsidR="00120F8B">
        <w:rPr>
          <w:rFonts w:ascii="Times New Roman" w:hAnsi="Times New Roman"/>
          <w:sz w:val="26"/>
          <w:szCs w:val="26"/>
          <w:lang w:val="uk-UA"/>
        </w:rPr>
        <w:t>о</w:t>
      </w:r>
      <w:r w:rsidR="00A72D43">
        <w:rPr>
          <w:rFonts w:ascii="Times New Roman" w:hAnsi="Times New Roman"/>
          <w:sz w:val="26"/>
          <w:szCs w:val="26"/>
          <w:lang w:val="uk-UA"/>
        </w:rPr>
        <w:t>к</w:t>
      </w:r>
      <w:r w:rsidR="00120F8B">
        <w:rPr>
          <w:rFonts w:ascii="Times New Roman" w:hAnsi="Times New Roman"/>
          <w:sz w:val="26"/>
          <w:szCs w:val="26"/>
          <w:lang w:val="uk-UA"/>
        </w:rPr>
        <w:t>и</w:t>
      </w:r>
      <w:r w:rsidR="000D082E" w:rsidRPr="000D082E">
        <w:rPr>
          <w:rFonts w:ascii="Times New Roman" w:hAnsi="Times New Roman"/>
          <w:sz w:val="26"/>
          <w:szCs w:val="26"/>
          <w:lang w:val="uk-UA"/>
        </w:rPr>
        <w:t xml:space="preserve"> (</w:t>
      </w:r>
      <w:r w:rsidR="0027024F">
        <w:rPr>
          <w:rFonts w:ascii="Times New Roman" w:hAnsi="Times New Roman"/>
          <w:sz w:val="26"/>
          <w:szCs w:val="26"/>
          <w:lang w:val="uk-UA"/>
        </w:rPr>
        <w:t>додається).</w:t>
      </w:r>
    </w:p>
    <w:p w:rsidR="0027024F" w:rsidRPr="000135CC" w:rsidRDefault="0027024F" w:rsidP="000217A6">
      <w:pPr>
        <w:spacing w:line="360" w:lineRule="auto"/>
        <w:ind w:firstLine="567"/>
        <w:contextualSpacing/>
        <w:jc w:val="both"/>
        <w:rPr>
          <w:rFonts w:ascii="Times New Roman" w:eastAsia="Calibri" w:hAnsi="Times New Roman" w:cs="Times New Roman"/>
          <w:sz w:val="26"/>
          <w:szCs w:val="26"/>
          <w:lang w:val="uk-UA"/>
        </w:rPr>
      </w:pPr>
      <w:r>
        <w:rPr>
          <w:rFonts w:ascii="Times New Roman" w:hAnsi="Times New Roman"/>
          <w:sz w:val="26"/>
          <w:szCs w:val="26"/>
          <w:lang w:val="uk-UA"/>
        </w:rPr>
        <w:t xml:space="preserve">2. </w:t>
      </w:r>
      <w:proofErr w:type="spellStart"/>
      <w:r>
        <w:rPr>
          <w:rFonts w:ascii="Times New Roman" w:eastAsia="Calibri" w:hAnsi="Times New Roman" w:cs="Times New Roman"/>
          <w:sz w:val="26"/>
          <w:szCs w:val="26"/>
          <w:lang w:val="uk-UA"/>
        </w:rPr>
        <w:t>Овідіопольській</w:t>
      </w:r>
      <w:proofErr w:type="spellEnd"/>
      <w:r>
        <w:rPr>
          <w:rFonts w:ascii="Times New Roman" w:eastAsia="Calibri" w:hAnsi="Times New Roman" w:cs="Times New Roman"/>
          <w:sz w:val="26"/>
          <w:szCs w:val="26"/>
          <w:lang w:val="uk-UA"/>
        </w:rPr>
        <w:t xml:space="preserve"> селищній раді </w:t>
      </w:r>
      <w:r w:rsidRPr="00C45A00">
        <w:rPr>
          <w:rFonts w:ascii="Times New Roman" w:eastAsia="Calibri" w:hAnsi="Times New Roman" w:cs="Times New Roman"/>
          <w:sz w:val="26"/>
          <w:szCs w:val="26"/>
          <w:lang w:val="uk-UA"/>
        </w:rPr>
        <w:t>забезпечити фінансування Програми фінансової підтримки та розвитку закладу охорони здоров’я комунального  некомерційного підприємства</w:t>
      </w:r>
      <w:r w:rsidRPr="00F505F8">
        <w:rPr>
          <w:rFonts w:ascii="Times New Roman" w:hAnsi="Times New Roman" w:cs="Times New Roman"/>
          <w:sz w:val="26"/>
          <w:szCs w:val="26"/>
          <w:lang w:val="uk-UA"/>
        </w:rPr>
        <w:t xml:space="preserve"> </w:t>
      </w:r>
      <w:r>
        <w:rPr>
          <w:rFonts w:ascii="Times New Roman" w:hAnsi="Times New Roman" w:cs="Times New Roman"/>
          <w:sz w:val="26"/>
          <w:szCs w:val="26"/>
          <w:lang w:val="uk-UA"/>
        </w:rPr>
        <w:t>Овідіопольської селищної ради</w:t>
      </w:r>
      <w:r w:rsidRPr="00C45A00">
        <w:rPr>
          <w:rFonts w:ascii="Times New Roman" w:eastAsia="Calibri" w:hAnsi="Times New Roman" w:cs="Times New Roman"/>
          <w:sz w:val="26"/>
          <w:szCs w:val="26"/>
          <w:lang w:val="uk-UA"/>
        </w:rPr>
        <w:t xml:space="preserve"> «</w:t>
      </w:r>
      <w:proofErr w:type="spellStart"/>
      <w:r w:rsidRPr="00C45A00">
        <w:rPr>
          <w:rFonts w:ascii="Times New Roman" w:eastAsia="Calibri" w:hAnsi="Times New Roman" w:cs="Times New Roman"/>
          <w:sz w:val="26"/>
          <w:szCs w:val="26"/>
          <w:lang w:val="uk-UA"/>
        </w:rPr>
        <w:t>Овідіопольський</w:t>
      </w:r>
      <w:proofErr w:type="spellEnd"/>
      <w:r w:rsidRPr="00C45A00">
        <w:rPr>
          <w:rFonts w:ascii="Times New Roman" w:eastAsia="Calibri" w:hAnsi="Times New Roman" w:cs="Times New Roman"/>
          <w:sz w:val="26"/>
          <w:szCs w:val="26"/>
          <w:lang w:val="uk-UA"/>
        </w:rPr>
        <w:t xml:space="preserve"> центр первинної мед</w:t>
      </w:r>
      <w:r w:rsidR="005C7AA8">
        <w:rPr>
          <w:rFonts w:ascii="Times New Roman" w:eastAsia="Calibri" w:hAnsi="Times New Roman" w:cs="Times New Roman"/>
          <w:sz w:val="26"/>
          <w:szCs w:val="26"/>
          <w:lang w:val="uk-UA"/>
        </w:rPr>
        <w:t>ико-с</w:t>
      </w:r>
      <w:r w:rsidR="00344FB2">
        <w:rPr>
          <w:rFonts w:ascii="Times New Roman" w:eastAsia="Calibri" w:hAnsi="Times New Roman" w:cs="Times New Roman"/>
          <w:sz w:val="26"/>
          <w:szCs w:val="26"/>
          <w:lang w:val="uk-UA"/>
        </w:rPr>
        <w:t xml:space="preserve">анітарної допомоги» на 2024 - 2025 </w:t>
      </w:r>
      <w:r w:rsidR="00120F8B">
        <w:rPr>
          <w:rFonts w:ascii="Times New Roman" w:eastAsia="Calibri" w:hAnsi="Times New Roman" w:cs="Times New Roman"/>
          <w:sz w:val="26"/>
          <w:szCs w:val="26"/>
          <w:lang w:val="uk-UA"/>
        </w:rPr>
        <w:t>ро</w:t>
      </w:r>
      <w:r w:rsidR="004D1C3B">
        <w:rPr>
          <w:rFonts w:ascii="Times New Roman" w:eastAsia="Calibri" w:hAnsi="Times New Roman" w:cs="Times New Roman"/>
          <w:sz w:val="26"/>
          <w:szCs w:val="26"/>
          <w:lang w:val="uk-UA"/>
        </w:rPr>
        <w:t>к</w:t>
      </w:r>
      <w:r w:rsidR="00120F8B">
        <w:rPr>
          <w:rFonts w:ascii="Times New Roman" w:eastAsia="Calibri" w:hAnsi="Times New Roman" w:cs="Times New Roman"/>
          <w:sz w:val="26"/>
          <w:szCs w:val="26"/>
          <w:lang w:val="uk-UA"/>
        </w:rPr>
        <w:t>и</w:t>
      </w:r>
      <w:r w:rsidRPr="00C45A00">
        <w:rPr>
          <w:rFonts w:ascii="Times New Roman" w:eastAsia="Calibri" w:hAnsi="Times New Roman" w:cs="Times New Roman"/>
          <w:sz w:val="26"/>
          <w:szCs w:val="26"/>
          <w:lang w:val="uk-UA"/>
        </w:rPr>
        <w:t>.</w:t>
      </w:r>
    </w:p>
    <w:p w:rsidR="00701BDE" w:rsidRDefault="0027024F" w:rsidP="000217A6">
      <w:pPr>
        <w:spacing w:after="0" w:line="360" w:lineRule="auto"/>
        <w:ind w:firstLine="567"/>
        <w:jc w:val="both"/>
        <w:rPr>
          <w:rFonts w:ascii="Times New Roman" w:eastAsiaTheme="minorEastAsia" w:hAnsi="Times New Roman" w:cs="Times New Roman"/>
          <w:sz w:val="26"/>
          <w:szCs w:val="26"/>
          <w:lang w:val="uk-UA" w:eastAsia="uk-UA"/>
        </w:rPr>
      </w:pPr>
      <w:r>
        <w:rPr>
          <w:rFonts w:ascii="Times New Roman" w:hAnsi="Times New Roman"/>
          <w:color w:val="000000"/>
          <w:sz w:val="26"/>
          <w:szCs w:val="26"/>
          <w:lang w:val="uk-UA"/>
        </w:rPr>
        <w:t>3</w:t>
      </w:r>
      <w:r w:rsidR="0038171A">
        <w:rPr>
          <w:rFonts w:ascii="Times New Roman" w:hAnsi="Times New Roman"/>
          <w:color w:val="000000"/>
          <w:sz w:val="26"/>
          <w:szCs w:val="26"/>
          <w:lang w:val="uk-UA"/>
        </w:rPr>
        <w:t xml:space="preserve">. </w:t>
      </w:r>
      <w:r w:rsidR="00701BDE">
        <w:rPr>
          <w:rFonts w:ascii="Times New Roman" w:hAnsi="Times New Roman" w:cs="Times New Roman"/>
          <w:sz w:val="26"/>
          <w:szCs w:val="26"/>
          <w:lang w:val="uk-UA" w:eastAsia="uk-UA"/>
        </w:rPr>
        <w:t>Контроль за виконанням даного рішення доручити постійної комісії</w:t>
      </w:r>
      <w:r w:rsidR="00701BDE">
        <w:rPr>
          <w:rFonts w:ascii="Times New Roman" w:hAnsi="Times New Roman"/>
          <w:bCs/>
          <w:iCs/>
          <w:sz w:val="26"/>
          <w:szCs w:val="26"/>
          <w:lang w:val="uk-UA"/>
        </w:rPr>
        <w:t xml:space="preserve"> селищної ради з  питань  бюджету,  фінансів, економіки, інвестиційної діяльності, розвитку підприємництва та  </w:t>
      </w:r>
      <w:r w:rsidR="00701BDE">
        <w:rPr>
          <w:rFonts w:ascii="Times New Roman" w:hAnsi="Times New Roman"/>
          <w:sz w:val="26"/>
          <w:szCs w:val="26"/>
          <w:lang w:val="uk-UA"/>
        </w:rPr>
        <w:t>регуляторної політики</w:t>
      </w:r>
      <w:r w:rsidR="00701BDE">
        <w:rPr>
          <w:rFonts w:ascii="Times New Roman" w:hAnsi="Times New Roman"/>
          <w:bCs/>
          <w:iCs/>
          <w:sz w:val="26"/>
          <w:szCs w:val="26"/>
          <w:lang w:val="uk-UA"/>
        </w:rPr>
        <w:t>;</w:t>
      </w:r>
      <w:r w:rsidR="00701BDE">
        <w:rPr>
          <w:rFonts w:ascii="Times New Roman" w:hAnsi="Times New Roman"/>
          <w:b/>
          <w:i/>
          <w:sz w:val="26"/>
          <w:szCs w:val="26"/>
          <w:lang w:val="uk-UA"/>
        </w:rPr>
        <w:t xml:space="preserve"> </w:t>
      </w:r>
      <w:r w:rsidR="00701BDE">
        <w:rPr>
          <w:rFonts w:ascii="Times New Roman" w:hAnsi="Times New Roman"/>
          <w:sz w:val="26"/>
          <w:szCs w:val="26"/>
          <w:lang w:val="uk-UA"/>
        </w:rPr>
        <w:t>постійна комісія селищної ради з питань освіти, культури, спорту, у справах молоді, соціального захисту та охорони здоров’я.</w:t>
      </w:r>
    </w:p>
    <w:p w:rsidR="00701BDE" w:rsidRDefault="00701BDE" w:rsidP="00701BDE">
      <w:pPr>
        <w:spacing w:after="0" w:line="240" w:lineRule="auto"/>
        <w:ind w:left="360"/>
        <w:jc w:val="right"/>
        <w:outlineLvl w:val="5"/>
        <w:rPr>
          <w:rFonts w:ascii="Times New Roman" w:eastAsia="Calibri" w:hAnsi="Times New Roman" w:cs="Times New Roman"/>
          <w:bCs/>
          <w:sz w:val="24"/>
          <w:szCs w:val="24"/>
          <w:lang w:val="uk-UA" w:eastAsia="ru-RU"/>
        </w:rPr>
      </w:pPr>
      <w:r>
        <w:rPr>
          <w:rFonts w:ascii="Times New Roman" w:eastAsia="Calibri" w:hAnsi="Times New Roman" w:cs="Times New Roman"/>
          <w:bCs/>
          <w:sz w:val="24"/>
          <w:szCs w:val="24"/>
          <w:lang w:val="uk-UA" w:eastAsia="ru-RU"/>
        </w:rPr>
        <w:t xml:space="preserve">                      </w:t>
      </w:r>
    </w:p>
    <w:p w:rsidR="00701BDE" w:rsidRDefault="00701BDE" w:rsidP="00051400">
      <w:pPr>
        <w:spacing w:after="0" w:line="240" w:lineRule="auto"/>
        <w:outlineLvl w:val="5"/>
        <w:rPr>
          <w:rFonts w:ascii="Times New Roman" w:eastAsia="Calibri" w:hAnsi="Times New Roman" w:cs="Times New Roman"/>
          <w:bCs/>
          <w:sz w:val="24"/>
          <w:szCs w:val="24"/>
          <w:lang w:val="uk-UA" w:eastAsia="ru-RU"/>
        </w:rPr>
      </w:pPr>
    </w:p>
    <w:p w:rsidR="0038171A" w:rsidRPr="00540A3C" w:rsidRDefault="00701BDE" w:rsidP="00051400">
      <w:pPr>
        <w:spacing w:after="0" w:line="240" w:lineRule="auto"/>
        <w:ind w:firstLineChars="250" w:firstLine="600"/>
        <w:jc w:val="right"/>
        <w:outlineLvl w:val="5"/>
        <w:rPr>
          <w:rFonts w:ascii="Times New Roman" w:eastAsia="Calibri" w:hAnsi="Times New Roman" w:cs="Times New Roman"/>
          <w:bCs/>
          <w:sz w:val="24"/>
          <w:szCs w:val="24"/>
          <w:lang w:val="uk-UA" w:eastAsia="ru-RU"/>
        </w:rPr>
      </w:pPr>
      <w:r>
        <w:rPr>
          <w:rFonts w:ascii="Times New Roman" w:eastAsia="Calibri" w:hAnsi="Times New Roman" w:cs="Times New Roman"/>
          <w:bCs/>
          <w:sz w:val="24"/>
          <w:szCs w:val="24"/>
          <w:lang w:val="uk-UA" w:eastAsia="ru-RU"/>
        </w:rPr>
        <w:t>Проєкт рішення  підготовлено КНП «ОЦПМСД»</w:t>
      </w:r>
      <w:r w:rsidR="000217A6">
        <w:rPr>
          <w:rFonts w:ascii="Times New Roman" w:eastAsia="Calibri" w:hAnsi="Times New Roman" w:cs="Times New Roman"/>
          <w:bCs/>
          <w:sz w:val="24"/>
          <w:szCs w:val="24"/>
          <w:lang w:val="uk-UA" w:eastAsia="ru-RU"/>
        </w:rPr>
        <w:t xml:space="preserve"> та </w:t>
      </w:r>
      <w:proofErr w:type="spellStart"/>
      <w:r w:rsidR="000217A6">
        <w:rPr>
          <w:rFonts w:ascii="Times New Roman" w:eastAsia="Calibri" w:hAnsi="Times New Roman" w:cs="Times New Roman"/>
          <w:bCs/>
          <w:sz w:val="24"/>
          <w:szCs w:val="24"/>
          <w:lang w:val="uk-UA" w:eastAsia="ru-RU"/>
        </w:rPr>
        <w:t>внесено</w:t>
      </w:r>
      <w:proofErr w:type="spellEnd"/>
      <w:r w:rsidR="000217A6">
        <w:rPr>
          <w:rFonts w:ascii="Times New Roman" w:eastAsia="Calibri" w:hAnsi="Times New Roman" w:cs="Times New Roman"/>
          <w:bCs/>
          <w:sz w:val="24"/>
          <w:szCs w:val="24"/>
          <w:lang w:val="uk-UA" w:eastAsia="ru-RU"/>
        </w:rPr>
        <w:t xml:space="preserve"> селищним головою</w:t>
      </w:r>
    </w:p>
    <w:p w:rsidR="00701BDE" w:rsidRDefault="00701BDE" w:rsidP="00701BDE">
      <w:pPr>
        <w:spacing w:after="0" w:line="240" w:lineRule="auto"/>
        <w:rPr>
          <w:rFonts w:ascii="Times New Roman" w:hAnsi="Times New Roman" w:cs="Times New Roman"/>
          <w:sz w:val="18"/>
          <w:szCs w:val="18"/>
          <w:lang w:val="uk-UA"/>
        </w:rPr>
        <w:sectPr w:rsidR="00701BDE" w:rsidSect="00701BDE">
          <w:footerReference w:type="default" r:id="rId9"/>
          <w:pgSz w:w="11906" w:h="16838"/>
          <w:pgMar w:top="1134" w:right="567" w:bottom="1134" w:left="1701" w:header="708" w:footer="708" w:gutter="0"/>
          <w:cols w:space="708"/>
          <w:docGrid w:linePitch="360"/>
        </w:sectPr>
      </w:pPr>
    </w:p>
    <w:p w:rsidR="00701BDE" w:rsidRDefault="00701BDE" w:rsidP="00701BDE">
      <w:pPr>
        <w:spacing w:after="0" w:line="240" w:lineRule="auto"/>
        <w:rPr>
          <w:rFonts w:ascii="Times New Roman" w:eastAsia="Times New Roman" w:hAnsi="Times New Roman" w:cs="Times New Roman"/>
          <w:b/>
          <w:bCs/>
          <w:sz w:val="26"/>
          <w:szCs w:val="26"/>
          <w:lang w:val="uk-UA" w:eastAsia="ru-RU"/>
        </w:rPr>
      </w:pPr>
    </w:p>
    <w:p w:rsidR="00701BDE" w:rsidRDefault="00701BDE" w:rsidP="00701BDE">
      <w:pPr>
        <w:tabs>
          <w:tab w:val="left" w:pos="3686"/>
          <w:tab w:val="left" w:pos="11925"/>
        </w:tabs>
        <w:spacing w:after="0" w:line="240" w:lineRule="auto"/>
        <w:jc w:val="right"/>
        <w:outlineLvl w:val="0"/>
        <w:rPr>
          <w:rFonts w:ascii="Times New Roman" w:eastAsia="Calibri" w:hAnsi="Times New Roman" w:cs="Times New Roman"/>
          <w:i/>
          <w:sz w:val="28"/>
          <w:szCs w:val="28"/>
          <w:lang w:val="uk-UA"/>
        </w:rPr>
      </w:pPr>
    </w:p>
    <w:p w:rsidR="007A5B64" w:rsidRDefault="007A5B64"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48"/>
          <w:szCs w:val="48"/>
          <w:lang w:val="uk-UA"/>
        </w:rPr>
      </w:pPr>
      <w:bookmarkStart w:id="0" w:name="_GoBack"/>
    </w:p>
    <w:p w:rsidR="007A5B64" w:rsidRDefault="007A5B64"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48"/>
          <w:szCs w:val="48"/>
          <w:lang w:val="uk-UA"/>
        </w:rPr>
      </w:pPr>
    </w:p>
    <w:p w:rsidR="00701BDE" w:rsidRDefault="00701BDE"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48"/>
          <w:szCs w:val="48"/>
          <w:lang w:val="uk-UA"/>
        </w:rPr>
      </w:pPr>
      <w:r>
        <w:rPr>
          <w:rFonts w:ascii="Times New Roman" w:eastAsia="Calibri" w:hAnsi="Times New Roman" w:cs="Times New Roman"/>
          <w:b/>
          <w:bCs/>
          <w:color w:val="000000"/>
          <w:sz w:val="48"/>
          <w:szCs w:val="48"/>
          <w:lang w:val="uk-UA"/>
        </w:rPr>
        <w:t>Програма фінансової підтримки</w:t>
      </w:r>
    </w:p>
    <w:p w:rsidR="00701BDE" w:rsidRDefault="00701BDE" w:rsidP="00701BDE">
      <w:pPr>
        <w:tabs>
          <w:tab w:val="left" w:pos="1560"/>
        </w:tabs>
        <w:autoSpaceDE w:val="0"/>
        <w:autoSpaceDN w:val="0"/>
        <w:adjustRightInd w:val="0"/>
        <w:spacing w:after="0" w:line="240" w:lineRule="auto"/>
        <w:jc w:val="center"/>
        <w:rPr>
          <w:rFonts w:ascii="Times New Roman" w:eastAsia="Calibri" w:hAnsi="Times New Roman" w:cs="Times New Roman"/>
          <w:b/>
          <w:bCs/>
          <w:color w:val="000000"/>
          <w:sz w:val="48"/>
          <w:szCs w:val="48"/>
          <w:lang w:val="uk-UA"/>
        </w:rPr>
      </w:pPr>
      <w:r>
        <w:rPr>
          <w:rFonts w:ascii="Times New Roman" w:eastAsia="Calibri" w:hAnsi="Times New Roman" w:cs="Times New Roman"/>
          <w:b/>
          <w:bCs/>
          <w:color w:val="000000"/>
          <w:sz w:val="48"/>
          <w:szCs w:val="48"/>
          <w:lang w:val="uk-UA"/>
        </w:rPr>
        <w:t>та розвитку закладу охорони здоров'я</w:t>
      </w:r>
    </w:p>
    <w:p w:rsidR="00701BDE" w:rsidRDefault="00701BDE" w:rsidP="00701BDE">
      <w:pPr>
        <w:tabs>
          <w:tab w:val="left" w:pos="1560"/>
        </w:tabs>
        <w:autoSpaceDE w:val="0"/>
        <w:autoSpaceDN w:val="0"/>
        <w:adjustRightInd w:val="0"/>
        <w:spacing w:after="0" w:line="240" w:lineRule="auto"/>
        <w:jc w:val="center"/>
        <w:rPr>
          <w:rFonts w:ascii="Times New Roman" w:eastAsia="Calibri" w:hAnsi="Times New Roman" w:cs="Times New Roman"/>
          <w:b/>
          <w:bCs/>
          <w:color w:val="000000"/>
          <w:sz w:val="48"/>
          <w:szCs w:val="48"/>
          <w:lang w:val="uk-UA"/>
        </w:rPr>
      </w:pPr>
      <w:r>
        <w:rPr>
          <w:rFonts w:ascii="Times New Roman" w:eastAsia="Calibri" w:hAnsi="Times New Roman" w:cs="Times New Roman"/>
          <w:b/>
          <w:bCs/>
          <w:color w:val="000000"/>
          <w:sz w:val="48"/>
          <w:szCs w:val="48"/>
          <w:lang w:val="uk-UA"/>
        </w:rPr>
        <w:t>комунального некомерційного підприємства</w:t>
      </w:r>
    </w:p>
    <w:p w:rsidR="00701BDE" w:rsidRDefault="00701BDE" w:rsidP="00701BDE">
      <w:pPr>
        <w:tabs>
          <w:tab w:val="left" w:pos="1560"/>
        </w:tabs>
        <w:autoSpaceDE w:val="0"/>
        <w:autoSpaceDN w:val="0"/>
        <w:adjustRightInd w:val="0"/>
        <w:spacing w:after="0" w:line="240" w:lineRule="auto"/>
        <w:jc w:val="center"/>
        <w:rPr>
          <w:rFonts w:ascii="Times New Roman" w:eastAsia="Calibri" w:hAnsi="Times New Roman" w:cs="Times New Roman"/>
          <w:b/>
          <w:bCs/>
          <w:color w:val="000000"/>
          <w:sz w:val="48"/>
          <w:szCs w:val="48"/>
          <w:lang w:val="uk-UA"/>
        </w:rPr>
      </w:pPr>
      <w:r>
        <w:rPr>
          <w:rFonts w:ascii="Times New Roman" w:eastAsia="Calibri" w:hAnsi="Times New Roman" w:cs="Times New Roman"/>
          <w:b/>
          <w:bCs/>
          <w:color w:val="000000"/>
          <w:sz w:val="48"/>
          <w:szCs w:val="48"/>
          <w:lang w:val="uk-UA"/>
        </w:rPr>
        <w:t>Овідіопольської селищної ради</w:t>
      </w:r>
    </w:p>
    <w:p w:rsidR="00701BDE" w:rsidRDefault="00701BDE"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color w:val="000000"/>
          <w:sz w:val="48"/>
          <w:szCs w:val="48"/>
          <w:lang w:val="uk-UA"/>
        </w:rPr>
      </w:pPr>
      <w:r>
        <w:rPr>
          <w:rFonts w:ascii="Times New Roman" w:eastAsia="Calibri" w:hAnsi="Times New Roman" w:cs="Times New Roman"/>
          <w:b/>
          <w:color w:val="000000"/>
          <w:sz w:val="48"/>
          <w:szCs w:val="48"/>
          <w:lang w:val="uk-UA"/>
        </w:rPr>
        <w:t>«</w:t>
      </w:r>
      <w:proofErr w:type="spellStart"/>
      <w:r>
        <w:rPr>
          <w:rFonts w:ascii="Times New Roman" w:eastAsia="Calibri" w:hAnsi="Times New Roman" w:cs="Times New Roman"/>
          <w:b/>
          <w:color w:val="000000"/>
          <w:sz w:val="48"/>
          <w:szCs w:val="48"/>
          <w:lang w:val="uk-UA"/>
        </w:rPr>
        <w:t>Овідіопольський</w:t>
      </w:r>
      <w:proofErr w:type="spellEnd"/>
      <w:r>
        <w:rPr>
          <w:rFonts w:ascii="Times New Roman" w:eastAsia="Calibri" w:hAnsi="Times New Roman" w:cs="Times New Roman"/>
          <w:b/>
          <w:color w:val="000000"/>
          <w:sz w:val="48"/>
          <w:szCs w:val="48"/>
          <w:lang w:val="uk-UA"/>
        </w:rPr>
        <w:t xml:space="preserve"> центр первинної</w:t>
      </w:r>
    </w:p>
    <w:p w:rsidR="00701BDE" w:rsidRDefault="00701BDE"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color w:val="000000"/>
          <w:sz w:val="48"/>
          <w:szCs w:val="48"/>
          <w:lang w:val="uk-UA"/>
        </w:rPr>
      </w:pPr>
      <w:r>
        <w:rPr>
          <w:rFonts w:ascii="Times New Roman" w:eastAsia="Calibri" w:hAnsi="Times New Roman" w:cs="Times New Roman"/>
          <w:b/>
          <w:color w:val="000000"/>
          <w:sz w:val="48"/>
          <w:szCs w:val="48"/>
          <w:lang w:val="uk-UA"/>
        </w:rPr>
        <w:t>медико – санітарної допомоги»</w:t>
      </w:r>
    </w:p>
    <w:p w:rsidR="00701BDE" w:rsidRDefault="004D1C3B"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color w:val="000000"/>
          <w:sz w:val="48"/>
          <w:szCs w:val="48"/>
          <w:lang w:val="uk-UA"/>
        </w:rPr>
      </w:pPr>
      <w:r>
        <w:rPr>
          <w:rFonts w:ascii="Times New Roman" w:eastAsia="Calibri" w:hAnsi="Times New Roman" w:cs="Times New Roman"/>
          <w:b/>
          <w:color w:val="000000"/>
          <w:sz w:val="48"/>
          <w:szCs w:val="48"/>
          <w:lang w:val="uk-UA"/>
        </w:rPr>
        <w:t>на 2024</w:t>
      </w:r>
      <w:r w:rsidR="00344FB2">
        <w:rPr>
          <w:rFonts w:ascii="Times New Roman" w:eastAsia="Calibri" w:hAnsi="Times New Roman" w:cs="Times New Roman"/>
          <w:b/>
          <w:color w:val="000000"/>
          <w:sz w:val="48"/>
          <w:szCs w:val="48"/>
          <w:lang w:val="uk-UA"/>
        </w:rPr>
        <w:t xml:space="preserve"> - 2025</w:t>
      </w:r>
      <w:r w:rsidR="008106FB">
        <w:rPr>
          <w:rFonts w:ascii="Times New Roman" w:eastAsia="Calibri" w:hAnsi="Times New Roman" w:cs="Times New Roman"/>
          <w:b/>
          <w:color w:val="000000"/>
          <w:sz w:val="48"/>
          <w:szCs w:val="48"/>
          <w:lang w:val="uk-UA"/>
        </w:rPr>
        <w:t xml:space="preserve"> </w:t>
      </w:r>
      <w:r w:rsidR="00120F8B">
        <w:rPr>
          <w:rFonts w:ascii="Times New Roman" w:eastAsia="Calibri" w:hAnsi="Times New Roman" w:cs="Times New Roman"/>
          <w:b/>
          <w:color w:val="000000"/>
          <w:sz w:val="48"/>
          <w:szCs w:val="48"/>
          <w:lang w:val="uk-UA"/>
        </w:rPr>
        <w:t>ро</w:t>
      </w:r>
      <w:r>
        <w:rPr>
          <w:rFonts w:ascii="Times New Roman" w:eastAsia="Calibri" w:hAnsi="Times New Roman" w:cs="Times New Roman"/>
          <w:b/>
          <w:color w:val="000000"/>
          <w:sz w:val="48"/>
          <w:szCs w:val="48"/>
          <w:lang w:val="uk-UA"/>
        </w:rPr>
        <w:t>к</w:t>
      </w:r>
      <w:r w:rsidR="00120F8B">
        <w:rPr>
          <w:rFonts w:ascii="Times New Roman" w:eastAsia="Calibri" w:hAnsi="Times New Roman" w:cs="Times New Roman"/>
          <w:b/>
          <w:color w:val="000000"/>
          <w:sz w:val="48"/>
          <w:szCs w:val="48"/>
          <w:lang w:val="uk-UA"/>
        </w:rPr>
        <w:t>и</w:t>
      </w:r>
    </w:p>
    <w:p w:rsidR="00701BDE" w:rsidRDefault="00701BDE" w:rsidP="00701BDE">
      <w:pPr>
        <w:tabs>
          <w:tab w:val="left" w:pos="1560"/>
        </w:tabs>
        <w:autoSpaceDE w:val="0"/>
        <w:autoSpaceDN w:val="0"/>
        <w:adjustRightInd w:val="0"/>
        <w:spacing w:after="0" w:line="240" w:lineRule="auto"/>
        <w:jc w:val="center"/>
        <w:rPr>
          <w:rFonts w:ascii="Times New Roman" w:eastAsia="Calibri" w:hAnsi="Times New Roman" w:cs="Times New Roman"/>
          <w:b/>
          <w:color w:val="000000"/>
          <w:sz w:val="28"/>
          <w:szCs w:val="28"/>
          <w:lang w:val="uk-UA"/>
        </w:rPr>
      </w:pPr>
    </w:p>
    <w:p w:rsidR="00701BDE" w:rsidRDefault="00701BDE" w:rsidP="00701BDE">
      <w:pPr>
        <w:tabs>
          <w:tab w:val="left" w:pos="1560"/>
        </w:tabs>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p>
    <w:p w:rsidR="00701BDE" w:rsidRDefault="00701BDE" w:rsidP="00701BDE">
      <w:pPr>
        <w:tabs>
          <w:tab w:val="left" w:pos="1560"/>
        </w:tabs>
        <w:autoSpaceDE w:val="0"/>
        <w:autoSpaceDN w:val="0"/>
        <w:adjustRightInd w:val="0"/>
        <w:spacing w:after="0" w:line="240" w:lineRule="auto"/>
        <w:ind w:left="360"/>
        <w:jc w:val="center"/>
        <w:rPr>
          <w:rFonts w:ascii="Times New Roman" w:eastAsia="Calibri" w:hAnsi="Times New Roman" w:cs="Times New Roman"/>
          <w:b/>
          <w:bCs/>
          <w:color w:val="000000"/>
          <w:sz w:val="28"/>
          <w:szCs w:val="28"/>
          <w:lang w:val="uk-UA"/>
        </w:rPr>
      </w:pPr>
    </w:p>
    <w:p w:rsidR="00701BDE" w:rsidRDefault="00701BDE" w:rsidP="00701BDE">
      <w:pPr>
        <w:tabs>
          <w:tab w:val="left" w:pos="12705"/>
        </w:tabs>
        <w:autoSpaceDE w:val="0"/>
        <w:autoSpaceDN w:val="0"/>
        <w:adjustRightInd w:val="0"/>
        <w:spacing w:after="0" w:line="240" w:lineRule="auto"/>
        <w:rPr>
          <w:rFonts w:ascii="Times New Roman" w:eastAsia="Calibri" w:hAnsi="Times New Roman" w:cs="Times New Roman"/>
          <w:b/>
          <w:bCs/>
          <w:color w:val="000000"/>
          <w:sz w:val="28"/>
          <w:szCs w:val="28"/>
          <w:lang w:val="uk-UA"/>
        </w:rPr>
      </w:pPr>
    </w:p>
    <w:p w:rsidR="00701BDE" w:rsidRDefault="00701BDE" w:rsidP="00701BDE">
      <w:pPr>
        <w:tabs>
          <w:tab w:val="left" w:pos="12705"/>
        </w:tabs>
        <w:autoSpaceDE w:val="0"/>
        <w:autoSpaceDN w:val="0"/>
        <w:adjustRightInd w:val="0"/>
        <w:spacing w:after="0" w:line="240" w:lineRule="auto"/>
        <w:rPr>
          <w:rFonts w:ascii="Times New Roman" w:eastAsia="Calibri" w:hAnsi="Times New Roman" w:cs="Times New Roman"/>
          <w:bCs/>
          <w:color w:val="000000"/>
          <w:sz w:val="28"/>
          <w:szCs w:val="28"/>
          <w:lang w:val="uk-UA"/>
        </w:rPr>
      </w:pPr>
      <w:r>
        <w:rPr>
          <w:rFonts w:ascii="Times New Roman" w:eastAsia="Calibri" w:hAnsi="Times New Roman" w:cs="Times New Roman"/>
          <w:b/>
          <w:bCs/>
          <w:color w:val="000000"/>
          <w:sz w:val="28"/>
          <w:szCs w:val="28"/>
          <w:lang w:val="uk-UA"/>
        </w:rPr>
        <w:t xml:space="preserve">                                                                                                                                                                                            </w:t>
      </w:r>
    </w:p>
    <w:p w:rsidR="00701BDE" w:rsidRDefault="00701BDE" w:rsidP="00701BDE">
      <w:pPr>
        <w:tabs>
          <w:tab w:val="left" w:pos="1560"/>
        </w:tabs>
        <w:autoSpaceDE w:val="0"/>
        <w:autoSpaceDN w:val="0"/>
        <w:adjustRightInd w:val="0"/>
        <w:spacing w:after="0" w:line="240" w:lineRule="auto"/>
        <w:rPr>
          <w:rFonts w:ascii="Times New Roman" w:eastAsia="Calibri" w:hAnsi="Times New Roman" w:cs="Times New Roman"/>
          <w:b/>
          <w:bCs/>
          <w:color w:val="000000"/>
          <w:sz w:val="28"/>
          <w:szCs w:val="28"/>
          <w:lang w:val="uk-UA"/>
        </w:rPr>
      </w:pPr>
      <w:r>
        <w:rPr>
          <w:rFonts w:ascii="Times New Roman" w:eastAsia="Calibri" w:hAnsi="Times New Roman" w:cs="Times New Roman"/>
          <w:b/>
          <w:bCs/>
          <w:color w:val="000000"/>
          <w:sz w:val="28"/>
          <w:szCs w:val="28"/>
          <w:lang w:val="uk-UA"/>
        </w:rPr>
        <w:t xml:space="preserve">                                                                                                </w:t>
      </w:r>
    </w:p>
    <w:p w:rsidR="00701BDE" w:rsidRDefault="00701BDE" w:rsidP="00701BDE">
      <w:pPr>
        <w:tabs>
          <w:tab w:val="left" w:pos="1560"/>
        </w:tabs>
        <w:autoSpaceDE w:val="0"/>
        <w:autoSpaceDN w:val="0"/>
        <w:adjustRightInd w:val="0"/>
        <w:spacing w:after="0" w:line="240" w:lineRule="auto"/>
        <w:rPr>
          <w:rFonts w:ascii="Times New Roman" w:eastAsia="Calibri" w:hAnsi="Times New Roman" w:cs="Times New Roman"/>
          <w:b/>
          <w:bCs/>
          <w:color w:val="000000"/>
          <w:sz w:val="28"/>
          <w:szCs w:val="28"/>
          <w:lang w:val="uk-UA"/>
        </w:rPr>
      </w:pPr>
    </w:p>
    <w:p w:rsidR="00701BDE" w:rsidRDefault="00701BDE" w:rsidP="00701BDE">
      <w:pPr>
        <w:tabs>
          <w:tab w:val="left" w:pos="1560"/>
        </w:tabs>
        <w:autoSpaceDE w:val="0"/>
        <w:autoSpaceDN w:val="0"/>
        <w:adjustRightInd w:val="0"/>
        <w:spacing w:after="0" w:line="240" w:lineRule="auto"/>
        <w:rPr>
          <w:rFonts w:ascii="Times New Roman" w:eastAsia="Calibri" w:hAnsi="Times New Roman" w:cs="Times New Roman"/>
          <w:b/>
          <w:bCs/>
          <w:color w:val="000000"/>
          <w:sz w:val="28"/>
          <w:szCs w:val="28"/>
          <w:lang w:val="uk-UA"/>
        </w:rPr>
      </w:pPr>
    </w:p>
    <w:p w:rsidR="00701BDE" w:rsidRDefault="00701BDE" w:rsidP="00701BDE">
      <w:pPr>
        <w:tabs>
          <w:tab w:val="left" w:pos="1560"/>
        </w:tabs>
        <w:autoSpaceDE w:val="0"/>
        <w:autoSpaceDN w:val="0"/>
        <w:adjustRightInd w:val="0"/>
        <w:spacing w:after="0" w:line="240" w:lineRule="auto"/>
        <w:rPr>
          <w:rFonts w:ascii="Times New Roman" w:eastAsia="Calibri" w:hAnsi="Times New Roman" w:cs="Times New Roman"/>
          <w:b/>
          <w:bCs/>
          <w:color w:val="000000"/>
          <w:sz w:val="28"/>
          <w:szCs w:val="28"/>
          <w:lang w:val="uk-UA"/>
        </w:rPr>
      </w:pPr>
    </w:p>
    <w:p w:rsidR="00701BDE" w:rsidRDefault="00701BDE" w:rsidP="00701BDE">
      <w:pPr>
        <w:tabs>
          <w:tab w:val="left" w:pos="1560"/>
        </w:tabs>
        <w:autoSpaceDE w:val="0"/>
        <w:autoSpaceDN w:val="0"/>
        <w:adjustRightInd w:val="0"/>
        <w:spacing w:after="0" w:line="240" w:lineRule="auto"/>
        <w:rPr>
          <w:rFonts w:ascii="Times New Roman" w:eastAsia="Calibri" w:hAnsi="Times New Roman" w:cs="Times New Roman"/>
          <w:b/>
          <w:bCs/>
          <w:color w:val="000000"/>
          <w:sz w:val="28"/>
          <w:szCs w:val="28"/>
          <w:lang w:val="uk-UA"/>
        </w:rPr>
      </w:pPr>
    </w:p>
    <w:p w:rsidR="00701BDE" w:rsidRDefault="00701BDE" w:rsidP="00701BDE">
      <w:pPr>
        <w:tabs>
          <w:tab w:val="left" w:pos="1560"/>
        </w:tabs>
        <w:autoSpaceDE w:val="0"/>
        <w:autoSpaceDN w:val="0"/>
        <w:adjustRightInd w:val="0"/>
        <w:spacing w:after="0" w:line="240" w:lineRule="auto"/>
        <w:rPr>
          <w:rFonts w:ascii="Times New Roman" w:eastAsia="Calibri" w:hAnsi="Times New Roman" w:cs="Times New Roman"/>
          <w:b/>
          <w:bCs/>
          <w:color w:val="000000"/>
          <w:sz w:val="28"/>
          <w:szCs w:val="28"/>
          <w:lang w:val="uk-UA"/>
        </w:rPr>
      </w:pPr>
    </w:p>
    <w:p w:rsidR="00701BDE" w:rsidRDefault="00701BDE" w:rsidP="00DC29D3">
      <w:pPr>
        <w:tabs>
          <w:tab w:val="left" w:pos="1560"/>
        </w:tabs>
        <w:autoSpaceDE w:val="0"/>
        <w:autoSpaceDN w:val="0"/>
        <w:adjustRightInd w:val="0"/>
        <w:spacing w:after="0" w:line="240" w:lineRule="auto"/>
        <w:outlineLvl w:val="0"/>
        <w:rPr>
          <w:rFonts w:ascii="Times New Roman" w:eastAsia="Calibri" w:hAnsi="Times New Roman" w:cs="Times New Roman"/>
          <w:b/>
          <w:bCs/>
          <w:color w:val="000000"/>
          <w:sz w:val="28"/>
          <w:szCs w:val="28"/>
          <w:lang w:val="uk-UA"/>
        </w:rPr>
      </w:pPr>
    </w:p>
    <w:p w:rsidR="006123F6" w:rsidRDefault="006123F6" w:rsidP="00703CB6">
      <w:pPr>
        <w:tabs>
          <w:tab w:val="left" w:pos="1560"/>
        </w:tabs>
        <w:autoSpaceDE w:val="0"/>
        <w:autoSpaceDN w:val="0"/>
        <w:adjustRightInd w:val="0"/>
        <w:spacing w:after="0" w:line="240" w:lineRule="auto"/>
        <w:outlineLvl w:val="0"/>
        <w:rPr>
          <w:rFonts w:ascii="Times New Roman" w:eastAsia="Calibri" w:hAnsi="Times New Roman" w:cs="Times New Roman"/>
          <w:b/>
          <w:bCs/>
          <w:color w:val="000000"/>
          <w:sz w:val="28"/>
          <w:szCs w:val="28"/>
          <w:lang w:val="uk-UA"/>
        </w:rPr>
      </w:pPr>
    </w:p>
    <w:p w:rsidR="00703CB6" w:rsidRDefault="00703CB6" w:rsidP="00703CB6">
      <w:pPr>
        <w:tabs>
          <w:tab w:val="left" w:pos="1560"/>
        </w:tabs>
        <w:autoSpaceDE w:val="0"/>
        <w:autoSpaceDN w:val="0"/>
        <w:adjustRightInd w:val="0"/>
        <w:spacing w:after="0" w:line="240" w:lineRule="auto"/>
        <w:outlineLvl w:val="0"/>
        <w:rPr>
          <w:rFonts w:ascii="Times New Roman" w:eastAsia="Calibri" w:hAnsi="Times New Roman" w:cs="Times New Roman"/>
          <w:b/>
          <w:bCs/>
          <w:color w:val="000000"/>
          <w:sz w:val="28"/>
          <w:szCs w:val="28"/>
          <w:lang w:val="uk-UA"/>
        </w:rPr>
      </w:pPr>
    </w:p>
    <w:p w:rsidR="00DC29D3" w:rsidRDefault="00DC29D3"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0217A6" w:rsidRDefault="000217A6" w:rsidP="00701BDE">
      <w:pPr>
        <w:tabs>
          <w:tab w:val="left" w:pos="1560"/>
        </w:tabs>
        <w:autoSpaceDE w:val="0"/>
        <w:autoSpaceDN w:val="0"/>
        <w:adjustRightInd w:val="0"/>
        <w:spacing w:after="0" w:line="240" w:lineRule="auto"/>
        <w:jc w:val="center"/>
        <w:outlineLvl w:val="0"/>
        <w:rPr>
          <w:rFonts w:ascii="Times New Roman" w:eastAsia="Calibri" w:hAnsi="Times New Roman" w:cs="Times New Roman"/>
          <w:b/>
          <w:bCs/>
          <w:color w:val="000000"/>
          <w:sz w:val="28"/>
          <w:szCs w:val="28"/>
          <w:lang w:val="uk-UA"/>
        </w:rPr>
      </w:pPr>
    </w:p>
    <w:p w:rsidR="00701BDE" w:rsidRPr="000217A6" w:rsidRDefault="00701BDE" w:rsidP="000217A6">
      <w:pPr>
        <w:tabs>
          <w:tab w:val="left" w:pos="1560"/>
        </w:tabs>
        <w:autoSpaceDE w:val="0"/>
        <w:autoSpaceDN w:val="0"/>
        <w:adjustRightInd w:val="0"/>
        <w:spacing w:after="0" w:line="283" w:lineRule="auto"/>
        <w:jc w:val="center"/>
        <w:rPr>
          <w:rFonts w:ascii="Times New Roman" w:eastAsia="Calibri" w:hAnsi="Times New Roman" w:cs="Times New Roman"/>
          <w:b/>
          <w:bCs/>
          <w:color w:val="000000"/>
          <w:sz w:val="26"/>
          <w:szCs w:val="26"/>
          <w:lang w:val="uk-UA"/>
        </w:rPr>
      </w:pPr>
      <w:r w:rsidRPr="000217A6">
        <w:rPr>
          <w:rFonts w:ascii="Times New Roman" w:eastAsia="Calibri" w:hAnsi="Times New Roman" w:cs="Times New Roman"/>
          <w:b/>
          <w:bCs/>
          <w:color w:val="000000"/>
          <w:sz w:val="26"/>
          <w:szCs w:val="26"/>
          <w:lang w:val="uk-UA"/>
        </w:rPr>
        <w:lastRenderedPageBreak/>
        <w:t>1. Загальні положення</w:t>
      </w:r>
    </w:p>
    <w:p w:rsidR="00701BDE" w:rsidRPr="000217A6" w:rsidRDefault="00701BDE" w:rsidP="000217A6">
      <w:pPr>
        <w:shd w:val="clear" w:color="auto" w:fill="FFFFFF"/>
        <w:tabs>
          <w:tab w:val="left" w:pos="1560"/>
        </w:tabs>
        <w:spacing w:after="0" w:line="283" w:lineRule="auto"/>
        <w:ind w:firstLine="567"/>
        <w:jc w:val="both"/>
        <w:rPr>
          <w:rFonts w:ascii="Times New Roman" w:eastAsia="Times New Roman" w:hAnsi="Times New Roman" w:cs="Times New Roman"/>
          <w:color w:val="2D1614"/>
          <w:sz w:val="26"/>
          <w:szCs w:val="26"/>
          <w:lang w:val="uk-UA" w:eastAsia="ru-RU"/>
        </w:rPr>
      </w:pPr>
      <w:r w:rsidRPr="000217A6">
        <w:rPr>
          <w:rFonts w:ascii="Times New Roman" w:eastAsia="Times New Roman" w:hAnsi="Times New Roman" w:cs="Times New Roman"/>
          <w:color w:val="2D1614"/>
          <w:sz w:val="26"/>
          <w:szCs w:val="26"/>
          <w:lang w:val="uk-UA" w:eastAsia="ru-RU"/>
        </w:rPr>
        <w:t>Здоров’я є найважливішим з прав людини та найвищою людською цінністю, від якої залежить економічний, фізичний та духовний потенціал суспільства. Це показник соціального і культурного прогресу, один із головних елементів національного багатства. Тому кожна держава розглядає охорону та зміцнення здоров’я як своє найголовніше завдання.</w:t>
      </w:r>
    </w:p>
    <w:p w:rsidR="00701BDE" w:rsidRPr="000217A6" w:rsidRDefault="00701BDE" w:rsidP="000217A6">
      <w:pPr>
        <w:shd w:val="clear" w:color="auto" w:fill="FFFFFF"/>
        <w:tabs>
          <w:tab w:val="left" w:pos="1560"/>
        </w:tabs>
        <w:spacing w:after="0" w:line="283" w:lineRule="auto"/>
        <w:ind w:firstLine="567"/>
        <w:jc w:val="both"/>
        <w:rPr>
          <w:rFonts w:ascii="Times New Roman" w:eastAsia="Times New Roman" w:hAnsi="Times New Roman" w:cs="Times New Roman"/>
          <w:color w:val="2D1614"/>
          <w:sz w:val="26"/>
          <w:szCs w:val="26"/>
          <w:lang w:val="uk-UA" w:eastAsia="ru-RU"/>
        </w:rPr>
      </w:pPr>
      <w:r w:rsidRPr="000217A6">
        <w:rPr>
          <w:rFonts w:ascii="Times New Roman" w:eastAsia="Times New Roman" w:hAnsi="Times New Roman" w:cs="Times New Roman"/>
          <w:color w:val="2D1614"/>
          <w:sz w:val="26"/>
          <w:szCs w:val="26"/>
          <w:lang w:val="uk-UA" w:eastAsia="ru-RU"/>
        </w:rPr>
        <w:t>Світовий досвід, узагальнений в документах ВООЗ, показує, що одним із головних пріоритетів розвитку національної системи охорони здоров’я в умовах дефіциту фінансових і кадрових ресурсів, повинен бути розвиток первинної медико-санітарної допомоги на основі загальної практики – сімейної медицини.</w:t>
      </w:r>
    </w:p>
    <w:p w:rsidR="00701BDE" w:rsidRPr="000217A6" w:rsidRDefault="00701BDE" w:rsidP="000217A6">
      <w:pPr>
        <w:tabs>
          <w:tab w:val="left" w:pos="900"/>
          <w:tab w:val="left" w:pos="1260"/>
          <w:tab w:val="left" w:pos="2355"/>
        </w:tabs>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t xml:space="preserve">Підприємство створене за рішенням Овідіопольської районної ради від 17 грудня 2018 року № 410 – </w:t>
      </w:r>
      <w:r w:rsidRPr="000217A6">
        <w:rPr>
          <w:rFonts w:ascii="Times New Roman" w:hAnsi="Times New Roman" w:cs="Times New Roman"/>
          <w:sz w:val="26"/>
          <w:szCs w:val="26"/>
        </w:rPr>
        <w:t>V</w:t>
      </w:r>
      <w:r w:rsidRPr="000217A6">
        <w:rPr>
          <w:rFonts w:ascii="Times New Roman" w:hAnsi="Times New Roman" w:cs="Times New Roman"/>
          <w:sz w:val="26"/>
          <w:szCs w:val="26"/>
          <w:lang w:val="uk-UA"/>
        </w:rPr>
        <w:t>ІІ відповідно до Закону України «Про місцеве самоврядування в Україні», шляхом перетворення комунальної установи Овідіопольської районної ради «ОВІДІОПОЛЬСЬКИЙ ЦЕНТР ПЕРВИННОЇ МЕДИКО-САНІТАРНОЇ ДОПОМОГИ» в комунальне некомерційне підприємство, переданого зі спільної власності територіальних громад сіл, селищ Овідіопольської районної ради у комунальну власність</w:t>
      </w:r>
      <w:r w:rsidR="00BC4B87" w:rsidRPr="000217A6">
        <w:rPr>
          <w:rFonts w:ascii="Times New Roman" w:hAnsi="Times New Roman" w:cs="Times New Roman"/>
          <w:sz w:val="26"/>
          <w:szCs w:val="26"/>
          <w:lang w:val="uk-UA"/>
        </w:rPr>
        <w:t xml:space="preserve"> Овідіопольської селищної ради Комунальне некомерційне підприємство Овідіопольської селищної ради</w:t>
      </w:r>
      <w:r w:rsidRPr="000217A6">
        <w:rPr>
          <w:rFonts w:ascii="Times New Roman" w:hAnsi="Times New Roman" w:cs="Times New Roman"/>
          <w:sz w:val="26"/>
          <w:szCs w:val="26"/>
          <w:lang w:val="uk-UA"/>
        </w:rPr>
        <w:t xml:space="preserve">  «</w:t>
      </w:r>
      <w:proofErr w:type="spellStart"/>
      <w:r w:rsidRPr="000217A6">
        <w:rPr>
          <w:rFonts w:ascii="Times New Roman" w:hAnsi="Times New Roman" w:cs="Times New Roman"/>
          <w:sz w:val="26"/>
          <w:szCs w:val="26"/>
          <w:lang w:val="uk-UA"/>
        </w:rPr>
        <w:t>Овідіопольський</w:t>
      </w:r>
      <w:proofErr w:type="spellEnd"/>
      <w:r w:rsidRPr="000217A6">
        <w:rPr>
          <w:rFonts w:ascii="Times New Roman" w:hAnsi="Times New Roman" w:cs="Times New Roman"/>
          <w:sz w:val="26"/>
          <w:szCs w:val="26"/>
          <w:lang w:val="uk-UA"/>
        </w:rPr>
        <w:t xml:space="preserve"> центр первинної медико-санітарно</w:t>
      </w:r>
      <w:r w:rsidR="00BC4B87" w:rsidRPr="000217A6">
        <w:rPr>
          <w:rFonts w:ascii="Times New Roman" w:hAnsi="Times New Roman" w:cs="Times New Roman"/>
          <w:sz w:val="26"/>
          <w:szCs w:val="26"/>
          <w:lang w:val="uk-UA"/>
        </w:rPr>
        <w:t xml:space="preserve">ї допомоги» згідно з рішенням </w:t>
      </w:r>
      <w:r w:rsidRPr="000217A6">
        <w:rPr>
          <w:rFonts w:ascii="Times New Roman" w:hAnsi="Times New Roman" w:cs="Times New Roman"/>
          <w:sz w:val="26"/>
          <w:szCs w:val="26"/>
          <w:lang w:val="uk-UA"/>
        </w:rPr>
        <w:t xml:space="preserve"> сесії Овідіопольської селищної ради </w:t>
      </w:r>
      <w:r w:rsidRPr="000217A6">
        <w:rPr>
          <w:rFonts w:ascii="Times New Roman" w:hAnsi="Times New Roman" w:cs="Times New Roman"/>
          <w:sz w:val="26"/>
          <w:szCs w:val="26"/>
          <w:lang w:val="en-US"/>
        </w:rPr>
        <w:t>VIII</w:t>
      </w:r>
      <w:r w:rsidRPr="000217A6">
        <w:rPr>
          <w:rFonts w:ascii="Times New Roman" w:hAnsi="Times New Roman" w:cs="Times New Roman"/>
          <w:sz w:val="26"/>
          <w:szCs w:val="26"/>
          <w:lang w:val="uk-UA"/>
        </w:rPr>
        <w:t xml:space="preserve"> скликання від 14 грудня 2020 року </w:t>
      </w:r>
      <w:r w:rsidR="00BC4B87" w:rsidRPr="000217A6">
        <w:rPr>
          <w:rFonts w:ascii="Times New Roman" w:hAnsi="Times New Roman" w:cs="Times New Roman"/>
          <w:sz w:val="26"/>
          <w:szCs w:val="26"/>
          <w:lang w:val="uk-UA"/>
        </w:rPr>
        <w:t xml:space="preserve"> №26 – </w:t>
      </w:r>
      <w:r w:rsidR="00BC4B87" w:rsidRPr="000217A6">
        <w:rPr>
          <w:rFonts w:ascii="Times New Roman" w:hAnsi="Times New Roman" w:cs="Times New Roman"/>
          <w:sz w:val="26"/>
          <w:szCs w:val="26"/>
          <w:lang w:val="en-US"/>
        </w:rPr>
        <w:t>VIII</w:t>
      </w:r>
      <w:r w:rsidR="00BC4B87" w:rsidRPr="000217A6">
        <w:rPr>
          <w:rFonts w:ascii="Times New Roman" w:hAnsi="Times New Roman" w:cs="Times New Roman"/>
          <w:sz w:val="26"/>
          <w:szCs w:val="26"/>
          <w:lang w:val="uk-UA"/>
        </w:rPr>
        <w:t xml:space="preserve"> </w:t>
      </w:r>
      <w:r w:rsidRPr="000217A6">
        <w:rPr>
          <w:rFonts w:ascii="Times New Roman" w:hAnsi="Times New Roman" w:cs="Times New Roman"/>
          <w:sz w:val="26"/>
          <w:szCs w:val="26"/>
          <w:lang w:val="uk-UA"/>
        </w:rPr>
        <w:t xml:space="preserve">«Про прийняття до комунальної власності </w:t>
      </w:r>
      <w:r w:rsidR="00BC4B87" w:rsidRPr="000217A6">
        <w:rPr>
          <w:rFonts w:ascii="Times New Roman" w:hAnsi="Times New Roman" w:cs="Times New Roman"/>
          <w:sz w:val="26"/>
          <w:szCs w:val="26"/>
          <w:lang w:val="uk-UA"/>
        </w:rPr>
        <w:t xml:space="preserve">Овідіопольської селищної ради </w:t>
      </w:r>
      <w:r w:rsidRPr="000217A6">
        <w:rPr>
          <w:rFonts w:ascii="Times New Roman" w:hAnsi="Times New Roman" w:cs="Times New Roman"/>
          <w:sz w:val="26"/>
          <w:szCs w:val="26"/>
          <w:lang w:val="uk-UA"/>
        </w:rPr>
        <w:t>Комунального некомерційного підпр</w:t>
      </w:r>
      <w:r w:rsidR="00BC4B87" w:rsidRPr="000217A6">
        <w:rPr>
          <w:rFonts w:ascii="Times New Roman" w:hAnsi="Times New Roman" w:cs="Times New Roman"/>
          <w:sz w:val="26"/>
          <w:szCs w:val="26"/>
          <w:lang w:val="uk-UA"/>
        </w:rPr>
        <w:t>иємства Овідіопольської районної</w:t>
      </w:r>
      <w:r w:rsidRPr="000217A6">
        <w:rPr>
          <w:rFonts w:ascii="Times New Roman" w:hAnsi="Times New Roman" w:cs="Times New Roman"/>
          <w:sz w:val="26"/>
          <w:szCs w:val="26"/>
          <w:lang w:val="uk-UA"/>
        </w:rPr>
        <w:t xml:space="preserve"> ради «</w:t>
      </w:r>
      <w:proofErr w:type="spellStart"/>
      <w:r w:rsidRPr="000217A6">
        <w:rPr>
          <w:rFonts w:ascii="Times New Roman" w:hAnsi="Times New Roman" w:cs="Times New Roman"/>
          <w:sz w:val="26"/>
          <w:szCs w:val="26"/>
          <w:lang w:val="uk-UA"/>
        </w:rPr>
        <w:t>Овідіопольський</w:t>
      </w:r>
      <w:proofErr w:type="spellEnd"/>
      <w:r w:rsidRPr="000217A6">
        <w:rPr>
          <w:rFonts w:ascii="Times New Roman" w:hAnsi="Times New Roman" w:cs="Times New Roman"/>
          <w:sz w:val="26"/>
          <w:szCs w:val="26"/>
          <w:lang w:val="uk-UA"/>
        </w:rPr>
        <w:t xml:space="preserve"> центр первинної медико-санітарної допомоги». Засновником та власником</w:t>
      </w:r>
      <w:r w:rsidR="004D1C3B" w:rsidRPr="000217A6">
        <w:rPr>
          <w:rFonts w:ascii="Times New Roman" w:hAnsi="Times New Roman" w:cs="Times New Roman"/>
          <w:sz w:val="26"/>
          <w:szCs w:val="26"/>
          <w:lang w:val="uk-UA"/>
        </w:rPr>
        <w:t xml:space="preserve"> </w:t>
      </w:r>
      <w:r w:rsidRPr="000217A6">
        <w:rPr>
          <w:rFonts w:ascii="Times New Roman" w:hAnsi="Times New Roman" w:cs="Times New Roman"/>
          <w:sz w:val="26"/>
          <w:szCs w:val="26"/>
          <w:lang w:val="uk-UA"/>
        </w:rPr>
        <w:t xml:space="preserve"> Підприємства є ТЕРИТОРІАЛЬНА ГРОМАДА в особі Овідіопольської селищної ради Одеського району, ідентифікаційний код юридичної особи 04379172, місцезнаходження: Україна, Одес</w:t>
      </w:r>
      <w:r w:rsidR="00E1479B" w:rsidRPr="000217A6">
        <w:rPr>
          <w:rFonts w:ascii="Times New Roman" w:hAnsi="Times New Roman" w:cs="Times New Roman"/>
          <w:sz w:val="26"/>
          <w:szCs w:val="26"/>
          <w:lang w:val="uk-UA"/>
        </w:rPr>
        <w:t>ька область, Одеський район, селище</w:t>
      </w:r>
      <w:r w:rsidRPr="000217A6">
        <w:rPr>
          <w:rFonts w:ascii="Times New Roman" w:hAnsi="Times New Roman" w:cs="Times New Roman"/>
          <w:sz w:val="26"/>
          <w:szCs w:val="26"/>
          <w:lang w:val="uk-UA"/>
        </w:rPr>
        <w:t xml:space="preserve"> </w:t>
      </w:r>
      <w:proofErr w:type="spellStart"/>
      <w:r w:rsidRPr="000217A6">
        <w:rPr>
          <w:rFonts w:ascii="Times New Roman" w:hAnsi="Times New Roman" w:cs="Times New Roman"/>
          <w:sz w:val="26"/>
          <w:szCs w:val="26"/>
          <w:lang w:val="uk-UA"/>
        </w:rPr>
        <w:t>Овідіополь</w:t>
      </w:r>
      <w:proofErr w:type="spellEnd"/>
      <w:r w:rsidRPr="000217A6">
        <w:rPr>
          <w:rFonts w:ascii="Times New Roman" w:hAnsi="Times New Roman" w:cs="Times New Roman"/>
          <w:sz w:val="26"/>
          <w:szCs w:val="26"/>
          <w:lang w:val="uk-UA"/>
        </w:rPr>
        <w:t xml:space="preserve">, вул. </w:t>
      </w:r>
      <w:r w:rsidR="00E1479B" w:rsidRPr="000217A6">
        <w:rPr>
          <w:rFonts w:ascii="Times New Roman" w:hAnsi="Times New Roman" w:cs="Times New Roman"/>
          <w:sz w:val="26"/>
          <w:szCs w:val="26"/>
          <w:lang w:val="uk-UA"/>
        </w:rPr>
        <w:t>Незалежності, 2А</w:t>
      </w:r>
      <w:r w:rsidRPr="000217A6">
        <w:rPr>
          <w:rFonts w:ascii="Times New Roman" w:hAnsi="Times New Roman" w:cs="Times New Roman"/>
          <w:sz w:val="26"/>
          <w:szCs w:val="26"/>
          <w:lang w:val="uk-UA"/>
        </w:rPr>
        <w:t>.</w:t>
      </w:r>
    </w:p>
    <w:p w:rsidR="00701BDE" w:rsidRPr="000217A6" w:rsidRDefault="00701BDE" w:rsidP="000217A6">
      <w:pPr>
        <w:shd w:val="clear" w:color="auto" w:fill="FFFFFF"/>
        <w:tabs>
          <w:tab w:val="left" w:pos="1560"/>
        </w:tabs>
        <w:spacing w:after="0" w:line="283" w:lineRule="auto"/>
        <w:ind w:firstLine="567"/>
        <w:jc w:val="both"/>
        <w:rPr>
          <w:rFonts w:ascii="Times New Roman" w:eastAsia="Times New Roman" w:hAnsi="Times New Roman" w:cs="Times New Roman"/>
          <w:color w:val="2D1614"/>
          <w:sz w:val="26"/>
          <w:szCs w:val="26"/>
          <w:lang w:val="uk-UA" w:eastAsia="ru-RU"/>
        </w:rPr>
      </w:pPr>
      <w:r w:rsidRPr="000217A6">
        <w:rPr>
          <w:rFonts w:ascii="Times New Roman" w:eastAsia="Times New Roman" w:hAnsi="Times New Roman" w:cs="Times New Roman"/>
          <w:color w:val="2D1614"/>
          <w:sz w:val="26"/>
          <w:szCs w:val="26"/>
          <w:lang w:val="uk-UA" w:eastAsia="ru-RU"/>
        </w:rPr>
        <w:t>Підприємство здійснює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і місцевих програм у сфері охорони здоров’я.</w:t>
      </w:r>
    </w:p>
    <w:p w:rsidR="00062CFE" w:rsidRPr="000217A6" w:rsidRDefault="00701BDE" w:rsidP="000217A6">
      <w:pPr>
        <w:shd w:val="clear" w:color="auto" w:fill="FFFFFF"/>
        <w:tabs>
          <w:tab w:val="left" w:pos="1560"/>
        </w:tabs>
        <w:spacing w:after="0" w:line="283" w:lineRule="auto"/>
        <w:ind w:firstLine="567"/>
        <w:jc w:val="both"/>
        <w:rPr>
          <w:rFonts w:ascii="Times New Roman" w:hAnsi="Times New Roman" w:cs="Times New Roman"/>
          <w:color w:val="000000"/>
          <w:sz w:val="26"/>
          <w:szCs w:val="26"/>
          <w:lang w:val="uk-UA"/>
        </w:rPr>
      </w:pPr>
      <w:r w:rsidRPr="000217A6">
        <w:rPr>
          <w:rFonts w:ascii="Times New Roman" w:eastAsia="Times New Roman" w:hAnsi="Times New Roman" w:cs="Times New Roman"/>
          <w:sz w:val="26"/>
          <w:szCs w:val="26"/>
          <w:lang w:val="uk-UA" w:eastAsia="ru-RU"/>
        </w:rPr>
        <w:t xml:space="preserve">Програма фінансової підтримки </w:t>
      </w:r>
      <w:r w:rsidRPr="000217A6">
        <w:rPr>
          <w:rFonts w:ascii="Times New Roman" w:eastAsia="Times New Roman" w:hAnsi="Times New Roman" w:cs="Times New Roman"/>
          <w:bCs/>
          <w:sz w:val="26"/>
          <w:szCs w:val="26"/>
          <w:lang w:val="uk-UA" w:eastAsia="ru-RU"/>
        </w:rPr>
        <w:t xml:space="preserve">Комунального некомерційного підприємства </w:t>
      </w:r>
      <w:r w:rsidRPr="000217A6">
        <w:rPr>
          <w:rFonts w:ascii="Times New Roman" w:hAnsi="Times New Roman" w:cs="Times New Roman"/>
          <w:sz w:val="26"/>
          <w:szCs w:val="26"/>
          <w:lang w:val="uk-UA"/>
        </w:rPr>
        <w:t>Овідіопольської селищної ради</w:t>
      </w:r>
      <w:r w:rsidRPr="000217A6">
        <w:rPr>
          <w:rFonts w:ascii="Times New Roman" w:eastAsia="Calibri" w:hAnsi="Times New Roman" w:cs="Times New Roman"/>
          <w:sz w:val="26"/>
          <w:szCs w:val="26"/>
          <w:lang w:val="uk-UA"/>
        </w:rPr>
        <w:t xml:space="preserve"> </w:t>
      </w:r>
      <w:r w:rsidRPr="000217A6">
        <w:rPr>
          <w:rFonts w:ascii="Times New Roman" w:eastAsia="Times New Roman" w:hAnsi="Times New Roman" w:cs="Times New Roman"/>
          <w:sz w:val="26"/>
          <w:szCs w:val="26"/>
          <w:lang w:val="uk-UA" w:eastAsia="ru-RU"/>
        </w:rPr>
        <w:t>«</w:t>
      </w:r>
      <w:proofErr w:type="spellStart"/>
      <w:r w:rsidRPr="000217A6">
        <w:rPr>
          <w:rFonts w:ascii="Times New Roman" w:eastAsia="Times New Roman" w:hAnsi="Times New Roman" w:cs="Times New Roman"/>
          <w:sz w:val="26"/>
          <w:szCs w:val="26"/>
          <w:lang w:val="uk-UA" w:eastAsia="ru-RU"/>
        </w:rPr>
        <w:t>Овідіопольський</w:t>
      </w:r>
      <w:proofErr w:type="spellEnd"/>
      <w:r w:rsidRPr="000217A6">
        <w:rPr>
          <w:rFonts w:ascii="Times New Roman" w:eastAsia="Times New Roman" w:hAnsi="Times New Roman" w:cs="Times New Roman"/>
          <w:sz w:val="26"/>
          <w:szCs w:val="26"/>
          <w:lang w:val="uk-UA" w:eastAsia="ru-RU"/>
        </w:rPr>
        <w:t xml:space="preserve"> центр первинної медико-с</w:t>
      </w:r>
      <w:r w:rsidR="004D420B" w:rsidRPr="000217A6">
        <w:rPr>
          <w:rFonts w:ascii="Times New Roman" w:eastAsia="Times New Roman" w:hAnsi="Times New Roman" w:cs="Times New Roman"/>
          <w:sz w:val="26"/>
          <w:szCs w:val="26"/>
          <w:lang w:val="uk-UA" w:eastAsia="ru-RU"/>
        </w:rPr>
        <w:t>анітарної допомоги»</w:t>
      </w:r>
      <w:r w:rsidR="004D1C3B" w:rsidRPr="000217A6">
        <w:rPr>
          <w:rFonts w:ascii="Times New Roman" w:eastAsia="Times New Roman" w:hAnsi="Times New Roman" w:cs="Times New Roman"/>
          <w:sz w:val="26"/>
          <w:szCs w:val="26"/>
          <w:lang w:val="uk-UA" w:eastAsia="ru-RU"/>
        </w:rPr>
        <w:t xml:space="preserve"> на 2024</w:t>
      </w:r>
      <w:r w:rsidR="00335389" w:rsidRPr="000217A6">
        <w:rPr>
          <w:rFonts w:ascii="Times New Roman" w:eastAsia="Times New Roman" w:hAnsi="Times New Roman" w:cs="Times New Roman"/>
          <w:sz w:val="26"/>
          <w:szCs w:val="26"/>
          <w:lang w:val="uk-UA" w:eastAsia="ru-RU"/>
        </w:rPr>
        <w:t>-2025</w:t>
      </w:r>
      <w:r w:rsidR="00120F8B" w:rsidRPr="000217A6">
        <w:rPr>
          <w:rFonts w:ascii="Times New Roman" w:eastAsia="Times New Roman" w:hAnsi="Times New Roman" w:cs="Times New Roman"/>
          <w:sz w:val="26"/>
          <w:szCs w:val="26"/>
          <w:lang w:val="uk-UA" w:eastAsia="ru-RU"/>
        </w:rPr>
        <w:t xml:space="preserve"> ро</w:t>
      </w:r>
      <w:r w:rsidR="004D1C3B" w:rsidRPr="000217A6">
        <w:rPr>
          <w:rFonts w:ascii="Times New Roman" w:eastAsia="Times New Roman" w:hAnsi="Times New Roman" w:cs="Times New Roman"/>
          <w:sz w:val="26"/>
          <w:szCs w:val="26"/>
          <w:lang w:val="uk-UA" w:eastAsia="ru-RU"/>
        </w:rPr>
        <w:t>к</w:t>
      </w:r>
      <w:r w:rsidR="00120F8B" w:rsidRPr="000217A6">
        <w:rPr>
          <w:rFonts w:ascii="Times New Roman" w:eastAsia="Times New Roman" w:hAnsi="Times New Roman" w:cs="Times New Roman"/>
          <w:sz w:val="26"/>
          <w:szCs w:val="26"/>
          <w:lang w:val="uk-UA" w:eastAsia="ru-RU"/>
        </w:rPr>
        <w:t>и</w:t>
      </w:r>
      <w:r w:rsidRPr="000217A6">
        <w:rPr>
          <w:rFonts w:ascii="Times New Roman" w:eastAsia="Times New Roman" w:hAnsi="Times New Roman" w:cs="Times New Roman"/>
          <w:sz w:val="26"/>
          <w:szCs w:val="26"/>
          <w:lang w:val="uk-UA" w:eastAsia="ru-RU"/>
        </w:rPr>
        <w:t xml:space="preserve"> (далі – Програма) </w:t>
      </w:r>
      <w:r w:rsidR="00062CFE" w:rsidRPr="000217A6">
        <w:rPr>
          <w:rFonts w:ascii="Times New Roman" w:hAnsi="Times New Roman" w:cs="Times New Roman"/>
          <w:color w:val="000000"/>
          <w:sz w:val="26"/>
          <w:szCs w:val="26"/>
          <w:lang w:val="uk-UA"/>
        </w:rPr>
        <w:t>розроблена на підставі Конституції України, Законів України «Основи законодавства України про охорону здоров'я», «Про державні фінансові гарантії медичного обслуговування населення», «Про внесення змін до деяких законодавчих актів України щодо удосконалення законодавства з питань діяльності закладів охорони здоров’я».</w:t>
      </w:r>
    </w:p>
    <w:p w:rsidR="00701BDE" w:rsidRPr="000217A6" w:rsidRDefault="00701BDE" w:rsidP="000217A6">
      <w:pPr>
        <w:shd w:val="clear" w:color="auto" w:fill="FFFFFF"/>
        <w:tabs>
          <w:tab w:val="left" w:pos="6336"/>
        </w:tabs>
        <w:spacing w:after="0" w:line="283" w:lineRule="auto"/>
        <w:ind w:firstLine="567"/>
        <w:jc w:val="center"/>
        <w:rPr>
          <w:rFonts w:ascii="Times New Roman" w:eastAsia="Times New Roman" w:hAnsi="Times New Roman" w:cs="Times New Roman"/>
          <w:b/>
          <w:sz w:val="26"/>
          <w:szCs w:val="26"/>
          <w:lang w:val="uk-UA" w:eastAsia="ru-RU"/>
        </w:rPr>
      </w:pPr>
      <w:r w:rsidRPr="000217A6">
        <w:rPr>
          <w:rFonts w:ascii="Times New Roman" w:eastAsia="Times New Roman" w:hAnsi="Times New Roman" w:cs="Times New Roman"/>
          <w:b/>
          <w:sz w:val="26"/>
          <w:szCs w:val="26"/>
          <w:lang w:val="uk-UA" w:eastAsia="ru-RU"/>
        </w:rPr>
        <w:t>2. Визначення  проблеми первинної медико - санітарної допомоги, на розв’язання яких спрямована Програма</w:t>
      </w:r>
    </w:p>
    <w:p w:rsidR="00062CFE" w:rsidRPr="000217A6" w:rsidRDefault="00062CFE" w:rsidP="000217A6">
      <w:pPr>
        <w:autoSpaceDE w:val="0"/>
        <w:autoSpaceDN w:val="0"/>
        <w:adjustRightInd w:val="0"/>
        <w:spacing w:after="0" w:line="283" w:lineRule="auto"/>
        <w:ind w:firstLine="709"/>
        <w:jc w:val="both"/>
        <w:rPr>
          <w:rFonts w:ascii="Times New Roman" w:hAnsi="Times New Roman" w:cs="Times New Roman"/>
          <w:color w:val="000000"/>
          <w:sz w:val="26"/>
          <w:szCs w:val="26"/>
          <w:lang w:val="uk-UA"/>
        </w:rPr>
      </w:pPr>
      <w:r w:rsidRPr="000217A6">
        <w:rPr>
          <w:rFonts w:ascii="Times New Roman" w:hAnsi="Times New Roman" w:cs="Times New Roman"/>
          <w:color w:val="000000"/>
          <w:sz w:val="26"/>
          <w:szCs w:val="26"/>
          <w:lang w:val="uk-UA"/>
        </w:rPr>
        <w:t xml:space="preserve">Кожна людина має природне невід’ємне і непорушне право на охорону здоров’я. Суспільство і держава відповідальні перед сучасним і майбутнім поколіннями за рівень здоров’я і збереження генофонду народу України, забезпечують пріоритетність охорони </w:t>
      </w:r>
      <w:r w:rsidRPr="000217A6">
        <w:rPr>
          <w:rFonts w:ascii="Times New Roman" w:hAnsi="Times New Roman" w:cs="Times New Roman"/>
          <w:color w:val="000000"/>
          <w:sz w:val="26"/>
          <w:szCs w:val="26"/>
          <w:lang w:val="uk-UA"/>
        </w:rPr>
        <w:lastRenderedPageBreak/>
        <w:t>здоров’я в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w:t>
      </w:r>
    </w:p>
    <w:p w:rsidR="00E21FC6" w:rsidRPr="000217A6" w:rsidRDefault="00E21FC6" w:rsidP="000217A6">
      <w:pPr>
        <w:autoSpaceDE w:val="0"/>
        <w:autoSpaceDN w:val="0"/>
        <w:adjustRightInd w:val="0"/>
        <w:spacing w:after="0" w:line="283" w:lineRule="auto"/>
        <w:ind w:firstLine="709"/>
        <w:jc w:val="both"/>
        <w:rPr>
          <w:rFonts w:ascii="Times New Roman" w:hAnsi="Times New Roman" w:cs="Times New Roman"/>
          <w:color w:val="000000"/>
          <w:sz w:val="26"/>
          <w:szCs w:val="26"/>
          <w:lang w:val="uk-UA"/>
        </w:rPr>
      </w:pPr>
      <w:r w:rsidRPr="000217A6">
        <w:rPr>
          <w:rFonts w:ascii="Times New Roman" w:hAnsi="Times New Roman" w:cs="Times New Roman"/>
          <w:color w:val="000000"/>
          <w:sz w:val="26"/>
          <w:szCs w:val="26"/>
          <w:lang w:val="uk-UA"/>
        </w:rPr>
        <w:t>У Програмі викладені правові, організаційні, лікувально-профілактичні, економічні та соціальні засади охорони здоров’я, метою яких є забезпечення високої працездатності і довголітнього активного життя громадян, упередження і зниження захворюваності, інвалідності та смертності.</w:t>
      </w:r>
    </w:p>
    <w:p w:rsidR="00E21FC6" w:rsidRPr="000217A6" w:rsidRDefault="00E21FC6" w:rsidP="000217A6">
      <w:pPr>
        <w:shd w:val="clear" w:color="auto" w:fill="FFFFFF"/>
        <w:tabs>
          <w:tab w:val="left" w:pos="1560"/>
        </w:tabs>
        <w:spacing w:after="0" w:line="283" w:lineRule="auto"/>
        <w:ind w:firstLine="567"/>
        <w:jc w:val="both"/>
        <w:rPr>
          <w:rFonts w:ascii="Times New Roman" w:eastAsia="Times New Roman" w:hAnsi="Times New Roman" w:cs="Times New Roman"/>
          <w:sz w:val="26"/>
          <w:szCs w:val="26"/>
          <w:lang w:val="uk-UA" w:eastAsia="ru-RU"/>
        </w:rPr>
      </w:pPr>
      <w:r w:rsidRPr="000217A6">
        <w:rPr>
          <w:rFonts w:ascii="Times New Roman" w:hAnsi="Times New Roman" w:cs="Times New Roman"/>
          <w:color w:val="000000"/>
          <w:sz w:val="26"/>
          <w:szCs w:val="26"/>
          <w:lang w:val="uk-UA"/>
        </w:rPr>
        <w:t>Програма спрямована на забезпечення розвитку</w:t>
      </w:r>
      <w:r w:rsidRPr="000217A6">
        <w:rPr>
          <w:rFonts w:ascii="Times New Roman" w:hAnsi="Times New Roman" w:cs="Times New Roman"/>
          <w:sz w:val="26"/>
          <w:szCs w:val="26"/>
          <w:lang w:val="uk-UA"/>
        </w:rPr>
        <w:t xml:space="preserve"> </w:t>
      </w:r>
      <w:r w:rsidRPr="000217A6">
        <w:rPr>
          <w:rFonts w:ascii="Times New Roman" w:hAnsi="Times New Roman" w:cs="Times New Roman"/>
          <w:color w:val="000000"/>
          <w:sz w:val="26"/>
          <w:szCs w:val="26"/>
          <w:lang w:val="uk-UA"/>
        </w:rPr>
        <w:t>та фінансової підтримки</w:t>
      </w:r>
      <w:r w:rsidRPr="000217A6">
        <w:rPr>
          <w:rFonts w:ascii="Times New Roman" w:eastAsia="Times New Roman" w:hAnsi="Times New Roman" w:cs="Times New Roman"/>
          <w:sz w:val="26"/>
          <w:szCs w:val="26"/>
          <w:lang w:val="uk-UA" w:eastAsia="ru-RU"/>
        </w:rPr>
        <w:t xml:space="preserve"> комунального некомерційного підприємства Овідіопольської селищної ради «</w:t>
      </w:r>
      <w:proofErr w:type="spellStart"/>
      <w:r w:rsidRPr="000217A6">
        <w:rPr>
          <w:rFonts w:ascii="Times New Roman" w:eastAsia="Times New Roman" w:hAnsi="Times New Roman" w:cs="Times New Roman"/>
          <w:sz w:val="26"/>
          <w:szCs w:val="26"/>
          <w:lang w:val="uk-UA" w:eastAsia="ru-RU"/>
        </w:rPr>
        <w:t>Овідіопольський</w:t>
      </w:r>
      <w:proofErr w:type="spellEnd"/>
      <w:r w:rsidRPr="000217A6">
        <w:rPr>
          <w:rFonts w:ascii="Times New Roman" w:eastAsia="Times New Roman" w:hAnsi="Times New Roman" w:cs="Times New Roman"/>
          <w:sz w:val="26"/>
          <w:szCs w:val="26"/>
          <w:lang w:val="uk-UA" w:eastAsia="ru-RU"/>
        </w:rPr>
        <w:t xml:space="preserve"> центр первинної меди</w:t>
      </w:r>
      <w:r w:rsidR="00481D6F" w:rsidRPr="000217A6">
        <w:rPr>
          <w:rFonts w:ascii="Times New Roman" w:eastAsia="Times New Roman" w:hAnsi="Times New Roman" w:cs="Times New Roman"/>
          <w:sz w:val="26"/>
          <w:szCs w:val="26"/>
          <w:lang w:val="uk-UA" w:eastAsia="ru-RU"/>
        </w:rPr>
        <w:t xml:space="preserve">ко - </w:t>
      </w:r>
      <w:r w:rsidR="004D1C3B" w:rsidRPr="000217A6">
        <w:rPr>
          <w:rFonts w:ascii="Times New Roman" w:eastAsia="Times New Roman" w:hAnsi="Times New Roman" w:cs="Times New Roman"/>
          <w:sz w:val="26"/>
          <w:szCs w:val="26"/>
          <w:lang w:val="uk-UA" w:eastAsia="ru-RU"/>
        </w:rPr>
        <w:t>санітарної допомоги» на 2024</w:t>
      </w:r>
      <w:r w:rsidR="00344FB2" w:rsidRPr="000217A6">
        <w:rPr>
          <w:rFonts w:ascii="Times New Roman" w:eastAsia="Times New Roman" w:hAnsi="Times New Roman" w:cs="Times New Roman"/>
          <w:sz w:val="26"/>
          <w:szCs w:val="26"/>
          <w:lang w:val="uk-UA" w:eastAsia="ru-RU"/>
        </w:rPr>
        <w:t>-2025</w:t>
      </w:r>
      <w:r w:rsidR="00A93C15" w:rsidRPr="000217A6">
        <w:rPr>
          <w:rFonts w:ascii="Times New Roman" w:eastAsia="Times New Roman" w:hAnsi="Times New Roman" w:cs="Times New Roman"/>
          <w:sz w:val="26"/>
          <w:szCs w:val="26"/>
          <w:lang w:val="uk-UA" w:eastAsia="ru-RU"/>
        </w:rPr>
        <w:t xml:space="preserve"> ро</w:t>
      </w:r>
      <w:r w:rsidR="004D1C3B" w:rsidRPr="000217A6">
        <w:rPr>
          <w:rFonts w:ascii="Times New Roman" w:eastAsia="Times New Roman" w:hAnsi="Times New Roman" w:cs="Times New Roman"/>
          <w:sz w:val="26"/>
          <w:szCs w:val="26"/>
          <w:lang w:val="uk-UA" w:eastAsia="ru-RU"/>
        </w:rPr>
        <w:t>к</w:t>
      </w:r>
      <w:r w:rsidR="00A93C15" w:rsidRPr="000217A6">
        <w:rPr>
          <w:rFonts w:ascii="Times New Roman" w:eastAsia="Times New Roman" w:hAnsi="Times New Roman" w:cs="Times New Roman"/>
          <w:sz w:val="26"/>
          <w:szCs w:val="26"/>
          <w:lang w:val="uk-UA" w:eastAsia="ru-RU"/>
        </w:rPr>
        <w:t>и</w:t>
      </w:r>
      <w:r w:rsidRPr="000217A6">
        <w:rPr>
          <w:rFonts w:ascii="Times New Roman" w:eastAsia="Times New Roman" w:hAnsi="Times New Roman" w:cs="Times New Roman"/>
          <w:sz w:val="26"/>
          <w:szCs w:val="26"/>
          <w:lang w:val="uk-UA" w:eastAsia="ru-RU"/>
        </w:rPr>
        <w:t>.</w:t>
      </w:r>
    </w:p>
    <w:p w:rsidR="000217A6" w:rsidRPr="000217A6" w:rsidRDefault="00E21FC6" w:rsidP="000217A6">
      <w:pPr>
        <w:autoSpaceDE w:val="0"/>
        <w:autoSpaceDN w:val="0"/>
        <w:adjustRightInd w:val="0"/>
        <w:spacing w:after="0" w:line="283" w:lineRule="auto"/>
        <w:ind w:firstLine="567"/>
        <w:jc w:val="both"/>
        <w:rPr>
          <w:rFonts w:ascii="Times New Roman" w:eastAsia="Times New Roman" w:hAnsi="Times New Roman" w:cs="Times New Roman"/>
          <w:color w:val="000000"/>
          <w:sz w:val="26"/>
          <w:szCs w:val="26"/>
          <w:lang w:val="uk-UA" w:eastAsia="uk-UA"/>
        </w:rPr>
      </w:pPr>
      <w:r w:rsidRPr="000217A6">
        <w:rPr>
          <w:rFonts w:ascii="Times New Roman" w:eastAsia="Times New Roman" w:hAnsi="Times New Roman" w:cs="Times New Roman"/>
          <w:color w:val="000000"/>
          <w:sz w:val="26"/>
          <w:szCs w:val="26"/>
          <w:lang w:val="uk-UA" w:eastAsia="uk-UA"/>
        </w:rPr>
        <w:t>Пріоритетним напрямком діяльності закладу є розвиток первинної медико-санітарної допомоги, наближення її до кожної сім’ї, покращення ефективності медичного обслуговування  населення.</w:t>
      </w:r>
    </w:p>
    <w:p w:rsidR="000135CC" w:rsidRPr="000217A6" w:rsidRDefault="000F7C0D" w:rsidP="000217A6">
      <w:pPr>
        <w:autoSpaceDE w:val="0"/>
        <w:autoSpaceDN w:val="0"/>
        <w:adjustRightInd w:val="0"/>
        <w:spacing w:after="0" w:line="283" w:lineRule="auto"/>
        <w:ind w:firstLine="567"/>
        <w:jc w:val="both"/>
        <w:rPr>
          <w:rFonts w:ascii="Times New Roman" w:eastAsia="Times New Roman" w:hAnsi="Times New Roman" w:cs="Times New Roman"/>
          <w:bCs/>
          <w:sz w:val="26"/>
          <w:szCs w:val="26"/>
          <w:lang w:val="uk-UA" w:eastAsia="uk-UA"/>
        </w:rPr>
      </w:pPr>
      <w:r w:rsidRPr="000217A6">
        <w:rPr>
          <w:rFonts w:ascii="Times New Roman" w:eastAsia="Times New Roman" w:hAnsi="Times New Roman" w:cs="Times New Roman"/>
          <w:bCs/>
          <w:sz w:val="26"/>
          <w:szCs w:val="26"/>
          <w:lang w:val="uk-UA" w:eastAsia="uk-UA"/>
        </w:rPr>
        <w:t>Медичну допомогу населенню надають 3 амбулаторії загальної практики сімейної медицини та 1 ФП.</w:t>
      </w:r>
    </w:p>
    <w:p w:rsidR="00701BDE" w:rsidRPr="000217A6" w:rsidRDefault="00701BDE" w:rsidP="000217A6">
      <w:pPr>
        <w:spacing w:after="0" w:line="283" w:lineRule="auto"/>
        <w:ind w:firstLine="709"/>
        <w:jc w:val="both"/>
        <w:rPr>
          <w:rFonts w:ascii="Times New Roman" w:eastAsia="Times New Roman" w:hAnsi="Times New Roman" w:cs="Times New Roman"/>
          <w:bCs/>
          <w:sz w:val="26"/>
          <w:szCs w:val="26"/>
          <w:lang w:val="uk-UA" w:eastAsia="uk-UA"/>
        </w:rPr>
      </w:pPr>
      <w:r w:rsidRPr="000217A6">
        <w:rPr>
          <w:rFonts w:ascii="Times New Roman" w:eastAsia="Calibri" w:hAnsi="Times New Roman" w:cs="Times New Roman"/>
          <w:color w:val="000000"/>
          <w:sz w:val="26"/>
          <w:szCs w:val="26"/>
          <w:lang w:val="uk-UA"/>
        </w:rPr>
        <w:t>Протягом останніх років вирішено ряд завдань, спрямованих на забезпечення прав громадян на якісну та доступну медико - санітарну допомогу, створення умов для формування здорового способу життя. Покращилась доступність населення до кваліфікованої лікарської допомоги, забезпечуються заходи з профілактики та ранньої діагностики захворювань, надається невідкладна медична допомога на до</w:t>
      </w:r>
      <w:r w:rsidRPr="000217A6">
        <w:rPr>
          <w:rFonts w:ascii="Times New Roman" w:eastAsia="Calibri" w:hAnsi="Times New Roman" w:cs="Times New Roman"/>
          <w:color w:val="000000"/>
          <w:sz w:val="26"/>
          <w:szCs w:val="26"/>
        </w:rPr>
        <w:t xml:space="preserve"> </w:t>
      </w:r>
      <w:r w:rsidRPr="000217A6">
        <w:rPr>
          <w:rFonts w:ascii="Times New Roman" w:eastAsia="Calibri" w:hAnsi="Times New Roman" w:cs="Times New Roman"/>
          <w:color w:val="000000"/>
          <w:sz w:val="26"/>
          <w:szCs w:val="26"/>
          <w:lang w:val="uk-UA"/>
        </w:rPr>
        <w:t>госпітальному етапі, широко використовуються стаціонарно замінні технології, якісний диспансерний нагляд за прикріпленим населенням. Розроблено та впроваджено в роботу локальні клінічні протоколи надання первинної медичної допомоги та маршрути пацієнта.</w:t>
      </w:r>
      <w:r w:rsidR="000F7C0D" w:rsidRPr="000217A6">
        <w:rPr>
          <w:rFonts w:ascii="Times New Roman" w:eastAsia="Times New Roman" w:hAnsi="Times New Roman" w:cs="Times New Roman"/>
          <w:bCs/>
          <w:sz w:val="26"/>
          <w:szCs w:val="26"/>
          <w:lang w:val="uk-UA" w:eastAsia="uk-UA"/>
        </w:rPr>
        <w:t xml:space="preserve"> </w:t>
      </w:r>
      <w:r w:rsidRPr="000217A6">
        <w:rPr>
          <w:rFonts w:ascii="Times New Roman" w:eastAsia="Calibri" w:hAnsi="Times New Roman" w:cs="Times New Roman"/>
          <w:color w:val="000000"/>
          <w:sz w:val="26"/>
          <w:szCs w:val="26"/>
          <w:lang w:val="uk-UA"/>
        </w:rPr>
        <w:t xml:space="preserve">Вдалось частково покращити матеріально-технічне, організаційне, кадрове та медикаментозне забезпечення структурних підрозділів. </w:t>
      </w:r>
    </w:p>
    <w:p w:rsidR="00701BDE" w:rsidRPr="000217A6" w:rsidRDefault="00701BDE" w:rsidP="000217A6">
      <w:pPr>
        <w:tabs>
          <w:tab w:val="left" w:pos="1560"/>
        </w:tabs>
        <w:autoSpaceDE w:val="0"/>
        <w:autoSpaceDN w:val="0"/>
        <w:adjustRightInd w:val="0"/>
        <w:spacing w:after="0" w:line="283" w:lineRule="auto"/>
        <w:ind w:firstLine="709"/>
        <w:jc w:val="both"/>
        <w:rPr>
          <w:rFonts w:ascii="Times New Roman" w:eastAsia="Calibri" w:hAnsi="Times New Roman" w:cs="Times New Roman"/>
          <w:color w:val="000000"/>
          <w:sz w:val="26"/>
          <w:szCs w:val="26"/>
          <w:lang w:val="uk-UA"/>
        </w:rPr>
      </w:pPr>
      <w:r w:rsidRPr="000217A6">
        <w:rPr>
          <w:rFonts w:ascii="Times New Roman" w:eastAsia="Calibri" w:hAnsi="Times New Roman" w:cs="Times New Roman"/>
          <w:color w:val="000000"/>
          <w:sz w:val="26"/>
          <w:szCs w:val="26"/>
          <w:lang w:val="uk-UA"/>
        </w:rPr>
        <w:t xml:space="preserve">Однак, в місці обслуговування залишається складною демографічна ситуація. Поступово зменшується показник природного приросту населення. </w:t>
      </w:r>
      <w:r w:rsidR="000F7C0D" w:rsidRPr="000217A6">
        <w:rPr>
          <w:rFonts w:ascii="Times New Roman" w:eastAsia="Calibri" w:hAnsi="Times New Roman" w:cs="Times New Roman"/>
          <w:color w:val="000000"/>
          <w:sz w:val="26"/>
          <w:szCs w:val="26"/>
          <w:lang w:val="uk-UA"/>
        </w:rPr>
        <w:t xml:space="preserve">Коефіцієнт народжуваності щороку зменшується. Поступово зменшується показник природного приросту населення . Показник смертності перевищує народжуваність, залишається високою смертність осіб працездатного віку. </w:t>
      </w:r>
      <w:r w:rsidRPr="000217A6">
        <w:rPr>
          <w:rFonts w:ascii="Times New Roman" w:eastAsia="Calibri" w:hAnsi="Times New Roman" w:cs="Times New Roman"/>
          <w:color w:val="000000"/>
          <w:sz w:val="26"/>
          <w:szCs w:val="26"/>
          <w:lang w:val="uk-UA"/>
        </w:rPr>
        <w:t>З кожним роком відмічається ріст інвалідності населення. Н</w:t>
      </w:r>
      <w:r w:rsidR="000F7C0D" w:rsidRPr="000217A6">
        <w:rPr>
          <w:rFonts w:ascii="Times New Roman" w:eastAsia="Calibri" w:hAnsi="Times New Roman" w:cs="Times New Roman"/>
          <w:color w:val="000000"/>
          <w:sz w:val="26"/>
          <w:szCs w:val="26"/>
          <w:lang w:val="uk-UA"/>
        </w:rPr>
        <w:t>а фоні</w:t>
      </w:r>
      <w:r w:rsidRPr="000217A6">
        <w:rPr>
          <w:rFonts w:ascii="Times New Roman" w:eastAsia="Calibri" w:hAnsi="Times New Roman" w:cs="Times New Roman"/>
          <w:color w:val="000000"/>
          <w:sz w:val="26"/>
          <w:szCs w:val="26"/>
          <w:lang w:val="uk-UA"/>
        </w:rPr>
        <w:t xml:space="preserve"> несприятливих демографічних змін відбувається погіршення стану здоров'я населення з істотним підвищенням в усіх вікових групах рівнів захворюваності і поширеності хвороб, зокрема, хронічних неінфекційних захворювань, включаючи хвороби системи кровообігу, злоякісні новоутворення, цукровий діабет. Водночас, відмічається тенденція до погіршення стану здоров'я молоді, збільшення частоти соціально небезпечних хвороб, у тому числі туберкульозу та ВІЛ/СНІДу. </w:t>
      </w:r>
    </w:p>
    <w:p w:rsidR="00977F0F" w:rsidRPr="000217A6" w:rsidRDefault="00701BDE" w:rsidP="000217A6">
      <w:pPr>
        <w:tabs>
          <w:tab w:val="left" w:pos="1560"/>
        </w:tabs>
        <w:autoSpaceDE w:val="0"/>
        <w:autoSpaceDN w:val="0"/>
        <w:adjustRightInd w:val="0"/>
        <w:spacing w:after="0" w:line="283" w:lineRule="auto"/>
        <w:ind w:firstLine="709"/>
        <w:jc w:val="both"/>
        <w:rPr>
          <w:rFonts w:ascii="Times New Roman" w:eastAsia="Calibri" w:hAnsi="Times New Roman" w:cs="Times New Roman"/>
          <w:color w:val="000000"/>
          <w:sz w:val="26"/>
          <w:szCs w:val="26"/>
          <w:lang w:val="uk-UA"/>
        </w:rPr>
      </w:pPr>
      <w:r w:rsidRPr="000217A6">
        <w:rPr>
          <w:rFonts w:ascii="Times New Roman" w:eastAsia="Calibri" w:hAnsi="Times New Roman" w:cs="Times New Roman"/>
          <w:color w:val="000000"/>
          <w:sz w:val="26"/>
          <w:szCs w:val="26"/>
          <w:lang w:val="uk-UA"/>
        </w:rPr>
        <w:t>Поряд із цим, в первинній ланці залишається низка питань, які потребують доопрацювання та вирішення, а саме:</w:t>
      </w:r>
    </w:p>
    <w:p w:rsidR="00977F0F" w:rsidRPr="000217A6" w:rsidRDefault="00977F0F" w:rsidP="000217A6">
      <w:pPr>
        <w:tabs>
          <w:tab w:val="left" w:pos="1560"/>
        </w:tabs>
        <w:autoSpaceDE w:val="0"/>
        <w:autoSpaceDN w:val="0"/>
        <w:adjustRightInd w:val="0"/>
        <w:spacing w:after="0" w:line="283" w:lineRule="auto"/>
        <w:ind w:firstLine="709"/>
        <w:jc w:val="both"/>
        <w:rPr>
          <w:rFonts w:ascii="Times New Roman" w:eastAsia="Calibri" w:hAnsi="Times New Roman" w:cs="Times New Roman"/>
          <w:color w:val="000000"/>
          <w:sz w:val="26"/>
          <w:szCs w:val="26"/>
          <w:lang w:val="uk-UA"/>
        </w:rPr>
      </w:pPr>
      <w:r w:rsidRPr="000217A6">
        <w:rPr>
          <w:rFonts w:ascii="Times New Roman" w:eastAsia="Calibri" w:hAnsi="Times New Roman" w:cs="Times New Roman"/>
          <w:color w:val="000000"/>
          <w:sz w:val="26"/>
          <w:szCs w:val="26"/>
          <w:lang w:val="uk-UA"/>
        </w:rPr>
        <w:t>- матеріальна база амбулаторій загальної практики сімейної медицини  не відповідає вимогам нормативних документів;</w:t>
      </w:r>
    </w:p>
    <w:p w:rsidR="00977F0F" w:rsidRPr="000217A6" w:rsidRDefault="00977F0F" w:rsidP="000217A6">
      <w:pPr>
        <w:tabs>
          <w:tab w:val="left" w:pos="1560"/>
        </w:tabs>
        <w:autoSpaceDE w:val="0"/>
        <w:autoSpaceDN w:val="0"/>
        <w:adjustRightInd w:val="0"/>
        <w:spacing w:after="0" w:line="283" w:lineRule="auto"/>
        <w:ind w:firstLine="709"/>
        <w:jc w:val="both"/>
        <w:rPr>
          <w:rFonts w:ascii="Times New Roman" w:eastAsia="Calibri" w:hAnsi="Times New Roman" w:cs="Times New Roman"/>
          <w:color w:val="000000"/>
          <w:sz w:val="26"/>
          <w:szCs w:val="26"/>
          <w:lang w:val="uk-UA"/>
        </w:rPr>
      </w:pPr>
      <w:r w:rsidRPr="000217A6">
        <w:rPr>
          <w:rFonts w:ascii="Times New Roman" w:eastAsia="Calibri" w:hAnsi="Times New Roman" w:cs="Times New Roman"/>
          <w:color w:val="000000"/>
          <w:sz w:val="26"/>
          <w:szCs w:val="26"/>
          <w:lang w:val="uk-UA"/>
        </w:rPr>
        <w:lastRenderedPageBreak/>
        <w:t>- недостатня кількість приміщень для забезпечення якісного надання в повному обсязі медичних послуг первинного рівня;</w:t>
      </w:r>
    </w:p>
    <w:p w:rsidR="00701BDE" w:rsidRPr="000217A6" w:rsidRDefault="00701BDE" w:rsidP="000217A6">
      <w:pPr>
        <w:tabs>
          <w:tab w:val="left" w:pos="1560"/>
        </w:tabs>
        <w:autoSpaceDE w:val="0"/>
        <w:autoSpaceDN w:val="0"/>
        <w:adjustRightInd w:val="0"/>
        <w:spacing w:after="0" w:line="283" w:lineRule="auto"/>
        <w:ind w:firstLine="709"/>
        <w:jc w:val="both"/>
        <w:rPr>
          <w:rFonts w:ascii="Times New Roman" w:eastAsia="Calibri" w:hAnsi="Times New Roman" w:cs="Times New Roman"/>
          <w:color w:val="000000"/>
          <w:sz w:val="26"/>
          <w:szCs w:val="26"/>
          <w:lang w:val="uk-UA"/>
        </w:rPr>
      </w:pPr>
      <w:r w:rsidRPr="000217A6">
        <w:rPr>
          <w:rFonts w:ascii="Times New Roman" w:eastAsia="Calibri" w:hAnsi="Times New Roman" w:cs="Times New Roman"/>
          <w:color w:val="000000"/>
          <w:sz w:val="26"/>
          <w:szCs w:val="26"/>
          <w:lang w:val="uk-UA"/>
        </w:rPr>
        <w:t>- поліпшення медичної допомоги вразливим верствам населення та жителям села;</w:t>
      </w:r>
    </w:p>
    <w:p w:rsidR="00701BDE" w:rsidRPr="000217A6" w:rsidRDefault="00701BDE" w:rsidP="000217A6">
      <w:pPr>
        <w:tabs>
          <w:tab w:val="left" w:pos="1560"/>
        </w:tabs>
        <w:autoSpaceDE w:val="0"/>
        <w:autoSpaceDN w:val="0"/>
        <w:adjustRightInd w:val="0"/>
        <w:spacing w:after="0" w:line="283" w:lineRule="auto"/>
        <w:ind w:firstLine="709"/>
        <w:jc w:val="both"/>
        <w:rPr>
          <w:rFonts w:ascii="Times New Roman" w:hAnsi="Times New Roman" w:cs="Times New Roman"/>
          <w:color w:val="000000"/>
          <w:sz w:val="26"/>
          <w:szCs w:val="26"/>
          <w:lang w:val="uk-UA"/>
        </w:rPr>
      </w:pPr>
      <w:r w:rsidRPr="000217A6">
        <w:rPr>
          <w:rFonts w:ascii="Times New Roman" w:eastAsia="Calibri" w:hAnsi="Times New Roman" w:cs="Times New Roman"/>
          <w:color w:val="000000"/>
          <w:sz w:val="26"/>
          <w:szCs w:val="26"/>
          <w:lang w:val="uk-UA"/>
        </w:rPr>
        <w:t xml:space="preserve">- </w:t>
      </w:r>
      <w:r w:rsidRPr="000217A6">
        <w:rPr>
          <w:rFonts w:ascii="Times New Roman" w:hAnsi="Times New Roman" w:cs="Times New Roman"/>
          <w:color w:val="000000"/>
          <w:sz w:val="26"/>
          <w:szCs w:val="26"/>
          <w:lang w:val="uk-UA"/>
        </w:rPr>
        <w:t>забезпечення населення ефективними, безпечними і якісними виробами медичного призначення;</w:t>
      </w:r>
      <w:r w:rsidRPr="000217A6">
        <w:rPr>
          <w:rFonts w:ascii="Times New Roman" w:eastAsia="Calibri" w:hAnsi="Times New Roman" w:cs="Times New Roman"/>
          <w:color w:val="000000"/>
          <w:sz w:val="26"/>
          <w:szCs w:val="26"/>
          <w:lang w:val="uk-UA"/>
        </w:rPr>
        <w:t xml:space="preserve">                                                                      </w:t>
      </w:r>
    </w:p>
    <w:p w:rsidR="00701BDE" w:rsidRPr="000217A6" w:rsidRDefault="00701BDE" w:rsidP="000217A6">
      <w:pPr>
        <w:tabs>
          <w:tab w:val="left" w:pos="1560"/>
        </w:tabs>
        <w:autoSpaceDE w:val="0"/>
        <w:autoSpaceDN w:val="0"/>
        <w:adjustRightInd w:val="0"/>
        <w:spacing w:after="0" w:line="283" w:lineRule="auto"/>
        <w:jc w:val="both"/>
        <w:rPr>
          <w:rFonts w:ascii="Times New Roman" w:hAnsi="Times New Roman" w:cs="Times New Roman"/>
          <w:sz w:val="26"/>
          <w:szCs w:val="26"/>
          <w:lang w:val="uk-UA"/>
        </w:rPr>
      </w:pPr>
      <w:r w:rsidRPr="000217A6">
        <w:rPr>
          <w:rFonts w:ascii="Times New Roman" w:eastAsia="Calibri" w:hAnsi="Times New Roman" w:cs="Times New Roman"/>
          <w:color w:val="000000"/>
          <w:sz w:val="26"/>
          <w:szCs w:val="26"/>
          <w:lang w:val="uk-UA"/>
        </w:rPr>
        <w:t xml:space="preserve">          </w:t>
      </w:r>
      <w:r w:rsidRPr="000217A6">
        <w:rPr>
          <w:rFonts w:ascii="Times New Roman" w:hAnsi="Times New Roman" w:cs="Times New Roman"/>
          <w:sz w:val="26"/>
          <w:szCs w:val="26"/>
        </w:rPr>
        <w:t>-</w:t>
      </w:r>
      <w:r w:rsidRPr="000217A6">
        <w:rPr>
          <w:rFonts w:ascii="Times New Roman" w:hAnsi="Times New Roman" w:cs="Times New Roman"/>
          <w:sz w:val="26"/>
          <w:szCs w:val="26"/>
          <w:lang w:val="uk-UA"/>
        </w:rPr>
        <w:t xml:space="preserve"> </w:t>
      </w:r>
      <w:proofErr w:type="spellStart"/>
      <w:r w:rsidRPr="000217A6">
        <w:rPr>
          <w:rFonts w:ascii="Times New Roman" w:hAnsi="Times New Roman" w:cs="Times New Roman"/>
          <w:sz w:val="26"/>
          <w:szCs w:val="26"/>
        </w:rPr>
        <w:t>зниження</w:t>
      </w:r>
      <w:proofErr w:type="spellEnd"/>
      <w:r w:rsidRPr="000217A6">
        <w:rPr>
          <w:rFonts w:ascii="Times New Roman" w:hAnsi="Times New Roman" w:cs="Times New Roman"/>
          <w:sz w:val="26"/>
          <w:szCs w:val="26"/>
        </w:rPr>
        <w:t xml:space="preserve"> престижу </w:t>
      </w:r>
      <w:proofErr w:type="spellStart"/>
      <w:r w:rsidRPr="000217A6">
        <w:rPr>
          <w:rFonts w:ascii="Times New Roman" w:hAnsi="Times New Roman" w:cs="Times New Roman"/>
          <w:sz w:val="26"/>
          <w:szCs w:val="26"/>
        </w:rPr>
        <w:t>професії</w:t>
      </w:r>
      <w:proofErr w:type="spellEnd"/>
      <w:r w:rsidRPr="000217A6">
        <w:rPr>
          <w:rFonts w:ascii="Times New Roman" w:hAnsi="Times New Roman" w:cs="Times New Roman"/>
          <w:sz w:val="26"/>
          <w:szCs w:val="26"/>
        </w:rPr>
        <w:t xml:space="preserve"> </w:t>
      </w:r>
      <w:proofErr w:type="spellStart"/>
      <w:r w:rsidRPr="000217A6">
        <w:rPr>
          <w:rFonts w:ascii="Times New Roman" w:hAnsi="Times New Roman" w:cs="Times New Roman"/>
          <w:sz w:val="26"/>
          <w:szCs w:val="26"/>
        </w:rPr>
        <w:t>медичного</w:t>
      </w:r>
      <w:proofErr w:type="spellEnd"/>
      <w:r w:rsidRPr="000217A6">
        <w:rPr>
          <w:rFonts w:ascii="Times New Roman" w:hAnsi="Times New Roman" w:cs="Times New Roman"/>
          <w:sz w:val="26"/>
          <w:szCs w:val="26"/>
        </w:rPr>
        <w:t xml:space="preserve"> </w:t>
      </w:r>
      <w:proofErr w:type="spellStart"/>
      <w:r w:rsidRPr="000217A6">
        <w:rPr>
          <w:rFonts w:ascii="Times New Roman" w:hAnsi="Times New Roman" w:cs="Times New Roman"/>
          <w:sz w:val="26"/>
          <w:szCs w:val="26"/>
        </w:rPr>
        <w:t>працівника</w:t>
      </w:r>
      <w:proofErr w:type="spellEnd"/>
      <w:r w:rsidRPr="000217A6">
        <w:rPr>
          <w:rFonts w:ascii="Times New Roman" w:hAnsi="Times New Roman" w:cs="Times New Roman"/>
          <w:sz w:val="26"/>
          <w:szCs w:val="26"/>
        </w:rPr>
        <w:t xml:space="preserve">; </w:t>
      </w:r>
    </w:p>
    <w:p w:rsidR="00977F0F" w:rsidRPr="000217A6" w:rsidRDefault="00977F0F" w:rsidP="000217A6">
      <w:pPr>
        <w:tabs>
          <w:tab w:val="left" w:pos="1560"/>
        </w:tabs>
        <w:autoSpaceDE w:val="0"/>
        <w:autoSpaceDN w:val="0"/>
        <w:adjustRightInd w:val="0"/>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t>Покращення якості медичної допомоги можливо лише при впровадженні нових інноваційних методів лікування, закупівлі сучасного медичного обладнання та матеріальній мотивації праці медичних працівників. Досягнення даної мети можливо лише за умови раціонального використання наявних фінансових та кадрових ресурсів, консолідації бюджетів різних рівнів для оплати послуг, які будуть надаватися комунальним некомерційним підприємством.</w:t>
      </w:r>
    </w:p>
    <w:p w:rsidR="000135CC" w:rsidRPr="000217A6" w:rsidRDefault="00977F0F" w:rsidP="000217A6">
      <w:pPr>
        <w:tabs>
          <w:tab w:val="left" w:pos="1560"/>
        </w:tabs>
        <w:autoSpaceDE w:val="0"/>
        <w:autoSpaceDN w:val="0"/>
        <w:adjustRightInd w:val="0"/>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t xml:space="preserve">Для забезпечення  повноцінного  функціонування  некомерційного комунального підприємства, необхідні кошти для капітального ремонту приміщення амбулаторії селища </w:t>
      </w:r>
      <w:proofErr w:type="spellStart"/>
      <w:r w:rsidRPr="000217A6">
        <w:rPr>
          <w:rFonts w:ascii="Times New Roman" w:hAnsi="Times New Roman" w:cs="Times New Roman"/>
          <w:sz w:val="26"/>
          <w:szCs w:val="26"/>
          <w:lang w:val="uk-UA"/>
        </w:rPr>
        <w:t>Овідіополь</w:t>
      </w:r>
      <w:proofErr w:type="spellEnd"/>
      <w:r w:rsidRPr="000217A6">
        <w:rPr>
          <w:rFonts w:ascii="Times New Roman" w:hAnsi="Times New Roman" w:cs="Times New Roman"/>
          <w:sz w:val="26"/>
          <w:szCs w:val="26"/>
          <w:lang w:val="uk-UA"/>
        </w:rPr>
        <w:t xml:space="preserve"> придбання медикаментів для закладів охорони здоров’я, оснащення закладів АЗПСМ обладнанням медичного призначення, оплати праці середніх та молодших медичних працівників в </w:t>
      </w:r>
      <w:r w:rsidR="002A5AF3" w:rsidRPr="000217A6">
        <w:rPr>
          <w:rFonts w:ascii="Times New Roman" w:hAnsi="Times New Roman" w:cs="Times New Roman"/>
          <w:sz w:val="26"/>
          <w:szCs w:val="26"/>
          <w:lang w:val="uk-UA"/>
        </w:rPr>
        <w:t xml:space="preserve"> ФП</w:t>
      </w:r>
      <w:r w:rsidRPr="000217A6">
        <w:rPr>
          <w:rFonts w:ascii="Times New Roman" w:hAnsi="Times New Roman" w:cs="Times New Roman"/>
          <w:sz w:val="26"/>
          <w:szCs w:val="26"/>
          <w:lang w:val="uk-UA"/>
        </w:rPr>
        <w:t>, проведення повірки медичного обладнання, оплата за телекомунікаційні послуги, ремонт автотранспорту,</w:t>
      </w:r>
      <w:r w:rsidR="002A5AF3" w:rsidRPr="000217A6">
        <w:rPr>
          <w:rFonts w:ascii="Times New Roman" w:hAnsi="Times New Roman" w:cs="Times New Roman"/>
          <w:sz w:val="26"/>
          <w:szCs w:val="26"/>
          <w:lang w:val="uk-UA"/>
        </w:rPr>
        <w:t xml:space="preserve"> оплати комунальних послуг</w:t>
      </w:r>
      <w:r w:rsidRPr="000217A6">
        <w:rPr>
          <w:rFonts w:ascii="Times New Roman" w:hAnsi="Times New Roman" w:cs="Times New Roman"/>
          <w:sz w:val="26"/>
          <w:szCs w:val="26"/>
          <w:lang w:val="uk-UA"/>
        </w:rPr>
        <w:t>.</w:t>
      </w:r>
    </w:p>
    <w:p w:rsidR="00701BDE" w:rsidRPr="000217A6" w:rsidRDefault="00701BDE" w:rsidP="000217A6">
      <w:pPr>
        <w:tabs>
          <w:tab w:val="left" w:pos="1560"/>
        </w:tabs>
        <w:autoSpaceDE w:val="0"/>
        <w:autoSpaceDN w:val="0"/>
        <w:adjustRightInd w:val="0"/>
        <w:spacing w:after="0" w:line="283" w:lineRule="auto"/>
        <w:jc w:val="center"/>
        <w:rPr>
          <w:rFonts w:ascii="Times New Roman" w:eastAsia="Calibri" w:hAnsi="Times New Roman" w:cs="Times New Roman"/>
          <w:b/>
          <w:color w:val="000000"/>
          <w:sz w:val="26"/>
          <w:szCs w:val="26"/>
          <w:lang w:val="uk-UA"/>
        </w:rPr>
      </w:pPr>
      <w:r w:rsidRPr="000217A6">
        <w:rPr>
          <w:rFonts w:ascii="Times New Roman" w:eastAsia="Calibri" w:hAnsi="Times New Roman" w:cs="Times New Roman"/>
          <w:b/>
          <w:color w:val="000000"/>
          <w:sz w:val="26"/>
          <w:szCs w:val="26"/>
          <w:lang w:val="uk-UA"/>
        </w:rPr>
        <w:t>3. Мета Програми</w:t>
      </w:r>
    </w:p>
    <w:p w:rsidR="00701BDE" w:rsidRPr="000217A6" w:rsidRDefault="00701BDE" w:rsidP="000217A6">
      <w:pPr>
        <w:tabs>
          <w:tab w:val="left" w:pos="1560"/>
        </w:tabs>
        <w:spacing w:after="0" w:line="283" w:lineRule="auto"/>
        <w:ind w:firstLine="709"/>
        <w:jc w:val="both"/>
        <w:rPr>
          <w:rFonts w:ascii="Times New Roman" w:eastAsia="Calibri" w:hAnsi="Times New Roman" w:cs="Times New Roman"/>
          <w:sz w:val="26"/>
          <w:szCs w:val="26"/>
          <w:lang w:val="uk-UA"/>
        </w:rPr>
      </w:pPr>
      <w:r w:rsidRPr="000217A6">
        <w:rPr>
          <w:rFonts w:ascii="Times New Roman" w:eastAsia="Calibri" w:hAnsi="Times New Roman" w:cs="Times New Roman"/>
          <w:sz w:val="26"/>
          <w:szCs w:val="26"/>
          <w:lang w:val="uk-UA"/>
        </w:rPr>
        <w:t>Метою прийняття та реалізації Програми є:</w:t>
      </w:r>
    </w:p>
    <w:p w:rsidR="00701BDE" w:rsidRPr="000217A6" w:rsidRDefault="00701BDE" w:rsidP="000217A6">
      <w:pPr>
        <w:tabs>
          <w:tab w:val="left" w:pos="1560"/>
        </w:tabs>
        <w:spacing w:after="0" w:line="283" w:lineRule="auto"/>
        <w:ind w:firstLine="709"/>
        <w:jc w:val="both"/>
        <w:rPr>
          <w:rFonts w:ascii="Times New Roman" w:eastAsia="Calibri" w:hAnsi="Times New Roman" w:cs="Times New Roman"/>
          <w:sz w:val="26"/>
          <w:szCs w:val="26"/>
          <w:lang w:val="uk-UA"/>
        </w:rPr>
      </w:pPr>
      <w:r w:rsidRPr="000217A6">
        <w:rPr>
          <w:rFonts w:ascii="Times New Roman" w:eastAsia="Calibri" w:hAnsi="Times New Roman" w:cs="Times New Roman"/>
          <w:sz w:val="26"/>
          <w:szCs w:val="26"/>
          <w:lang w:val="uk-UA"/>
        </w:rPr>
        <w:t>- забезпечення зниження рівня захворюваності, інвалідності та смертності населення шляхом формування ефективного функціонування системи надання доступної і якісної та безпечної первинної медичної допомоги, забезпечення права на своєчасну першу невідкладну допомогу при нещасних випадках, гострих захворюваннях.</w:t>
      </w:r>
    </w:p>
    <w:p w:rsidR="00701BDE" w:rsidRPr="000217A6" w:rsidRDefault="00701BDE" w:rsidP="000217A6">
      <w:pPr>
        <w:tabs>
          <w:tab w:val="left" w:pos="1560"/>
        </w:tabs>
        <w:spacing w:after="0" w:line="283" w:lineRule="auto"/>
        <w:ind w:firstLine="709"/>
        <w:jc w:val="both"/>
        <w:rPr>
          <w:rFonts w:ascii="Times New Roman" w:eastAsia="Calibri" w:hAnsi="Times New Roman" w:cs="Times New Roman"/>
          <w:sz w:val="26"/>
          <w:szCs w:val="26"/>
          <w:lang w:val="uk-UA"/>
        </w:rPr>
      </w:pPr>
      <w:r w:rsidRPr="000217A6">
        <w:rPr>
          <w:rFonts w:ascii="Times New Roman" w:eastAsia="Calibri" w:hAnsi="Times New Roman" w:cs="Times New Roman"/>
          <w:sz w:val="26"/>
          <w:szCs w:val="26"/>
          <w:lang w:val="uk-UA"/>
        </w:rPr>
        <w:t>- об’єднання зусиль органів місцевого самоврядування, виконавчої влади, керівників підприємств, установ, організацій, що здійснюють діяльність на території сільських та селищних населених пунктів в напрямку підвищення стандартів життя, модернізації та зміцнення матеріально – технічної бази закладів охорони здоров’я громади, що допоможе забезпечити населення громади якісними медичними послугами у сільській місцевості.</w:t>
      </w:r>
    </w:p>
    <w:p w:rsidR="00701BDE" w:rsidRPr="000217A6" w:rsidRDefault="00701BDE" w:rsidP="000217A6">
      <w:pPr>
        <w:tabs>
          <w:tab w:val="left" w:pos="1560"/>
        </w:tabs>
        <w:spacing w:after="0" w:line="283" w:lineRule="auto"/>
        <w:ind w:firstLine="709"/>
        <w:jc w:val="both"/>
        <w:rPr>
          <w:rFonts w:ascii="Times New Roman" w:hAnsi="Times New Roman" w:cs="Times New Roman"/>
          <w:sz w:val="26"/>
          <w:szCs w:val="26"/>
          <w:lang w:val="uk-UA"/>
        </w:rPr>
      </w:pPr>
      <w:r w:rsidRPr="000217A6">
        <w:rPr>
          <w:rFonts w:ascii="Times New Roman" w:eastAsia="Calibri" w:hAnsi="Times New Roman" w:cs="Times New Roman"/>
          <w:sz w:val="26"/>
          <w:szCs w:val="26"/>
          <w:lang w:val="uk-UA"/>
        </w:rPr>
        <w:t xml:space="preserve">- </w:t>
      </w:r>
      <w:proofErr w:type="spellStart"/>
      <w:r w:rsidRPr="000217A6">
        <w:rPr>
          <w:rFonts w:ascii="Times New Roman" w:hAnsi="Times New Roman" w:cs="Times New Roman"/>
          <w:sz w:val="26"/>
          <w:szCs w:val="26"/>
        </w:rPr>
        <w:t>підвищення</w:t>
      </w:r>
      <w:proofErr w:type="spellEnd"/>
      <w:r w:rsidRPr="000217A6">
        <w:rPr>
          <w:rFonts w:ascii="Times New Roman" w:hAnsi="Times New Roman" w:cs="Times New Roman"/>
          <w:sz w:val="26"/>
          <w:szCs w:val="26"/>
        </w:rPr>
        <w:t xml:space="preserve"> престижу і </w:t>
      </w:r>
      <w:proofErr w:type="spellStart"/>
      <w:r w:rsidRPr="000217A6">
        <w:rPr>
          <w:rFonts w:ascii="Times New Roman" w:hAnsi="Times New Roman" w:cs="Times New Roman"/>
          <w:sz w:val="26"/>
          <w:szCs w:val="26"/>
        </w:rPr>
        <w:t>соціального</w:t>
      </w:r>
      <w:proofErr w:type="spellEnd"/>
      <w:r w:rsidRPr="000217A6">
        <w:rPr>
          <w:rFonts w:ascii="Times New Roman" w:hAnsi="Times New Roman" w:cs="Times New Roman"/>
          <w:sz w:val="26"/>
          <w:szCs w:val="26"/>
        </w:rPr>
        <w:t xml:space="preserve"> статусу </w:t>
      </w:r>
      <w:proofErr w:type="spellStart"/>
      <w:r w:rsidRPr="000217A6">
        <w:rPr>
          <w:rFonts w:ascii="Times New Roman" w:hAnsi="Times New Roman" w:cs="Times New Roman"/>
          <w:sz w:val="26"/>
          <w:szCs w:val="26"/>
        </w:rPr>
        <w:t>медичних</w:t>
      </w:r>
      <w:proofErr w:type="spellEnd"/>
      <w:r w:rsidRPr="000217A6">
        <w:rPr>
          <w:rFonts w:ascii="Times New Roman" w:hAnsi="Times New Roman" w:cs="Times New Roman"/>
          <w:sz w:val="26"/>
          <w:szCs w:val="26"/>
        </w:rPr>
        <w:t xml:space="preserve"> </w:t>
      </w:r>
      <w:proofErr w:type="spellStart"/>
      <w:r w:rsidRPr="000217A6">
        <w:rPr>
          <w:rFonts w:ascii="Times New Roman" w:hAnsi="Times New Roman" w:cs="Times New Roman"/>
          <w:sz w:val="26"/>
          <w:szCs w:val="26"/>
        </w:rPr>
        <w:t>працівників</w:t>
      </w:r>
      <w:proofErr w:type="spellEnd"/>
      <w:r w:rsidRPr="000217A6">
        <w:rPr>
          <w:rFonts w:ascii="Times New Roman" w:hAnsi="Times New Roman" w:cs="Times New Roman"/>
          <w:sz w:val="26"/>
          <w:szCs w:val="26"/>
        </w:rPr>
        <w:t xml:space="preserve"> </w:t>
      </w:r>
      <w:proofErr w:type="spellStart"/>
      <w:r w:rsidRPr="000217A6">
        <w:rPr>
          <w:rFonts w:ascii="Times New Roman" w:hAnsi="Times New Roman" w:cs="Times New Roman"/>
          <w:sz w:val="26"/>
          <w:szCs w:val="26"/>
        </w:rPr>
        <w:t>первинної</w:t>
      </w:r>
      <w:proofErr w:type="spellEnd"/>
      <w:r w:rsidRPr="000217A6">
        <w:rPr>
          <w:rFonts w:ascii="Times New Roman" w:hAnsi="Times New Roman" w:cs="Times New Roman"/>
          <w:sz w:val="26"/>
          <w:szCs w:val="26"/>
        </w:rPr>
        <w:t xml:space="preserve"> ланки, </w:t>
      </w:r>
      <w:proofErr w:type="spellStart"/>
      <w:r w:rsidRPr="000217A6">
        <w:rPr>
          <w:rFonts w:ascii="Times New Roman" w:hAnsi="Times New Roman" w:cs="Times New Roman"/>
          <w:sz w:val="26"/>
          <w:szCs w:val="26"/>
        </w:rPr>
        <w:t>створення</w:t>
      </w:r>
      <w:proofErr w:type="spellEnd"/>
      <w:r w:rsidRPr="000217A6">
        <w:rPr>
          <w:rFonts w:ascii="Times New Roman" w:hAnsi="Times New Roman" w:cs="Times New Roman"/>
          <w:sz w:val="26"/>
          <w:szCs w:val="26"/>
        </w:rPr>
        <w:t xml:space="preserve"> </w:t>
      </w:r>
      <w:proofErr w:type="spellStart"/>
      <w:r w:rsidRPr="000217A6">
        <w:rPr>
          <w:rFonts w:ascii="Times New Roman" w:hAnsi="Times New Roman" w:cs="Times New Roman"/>
          <w:sz w:val="26"/>
          <w:szCs w:val="26"/>
        </w:rPr>
        <w:t>соціально</w:t>
      </w:r>
      <w:proofErr w:type="spellEnd"/>
      <w:r w:rsidRPr="000217A6">
        <w:rPr>
          <w:rFonts w:ascii="Times New Roman" w:hAnsi="Times New Roman" w:cs="Times New Roman"/>
          <w:sz w:val="26"/>
          <w:szCs w:val="26"/>
          <w:lang w:val="uk-UA"/>
        </w:rPr>
        <w:t xml:space="preserve"> </w:t>
      </w:r>
      <w:r w:rsidRPr="000217A6">
        <w:rPr>
          <w:rFonts w:ascii="Times New Roman" w:hAnsi="Times New Roman" w:cs="Times New Roman"/>
          <w:sz w:val="26"/>
          <w:szCs w:val="26"/>
        </w:rPr>
        <w:t>-</w:t>
      </w:r>
      <w:r w:rsidRPr="000217A6">
        <w:rPr>
          <w:rFonts w:ascii="Times New Roman" w:hAnsi="Times New Roman" w:cs="Times New Roman"/>
          <w:sz w:val="26"/>
          <w:szCs w:val="26"/>
          <w:lang w:val="uk-UA"/>
        </w:rPr>
        <w:t xml:space="preserve"> </w:t>
      </w:r>
      <w:proofErr w:type="spellStart"/>
      <w:r w:rsidRPr="000217A6">
        <w:rPr>
          <w:rFonts w:ascii="Times New Roman" w:hAnsi="Times New Roman" w:cs="Times New Roman"/>
          <w:sz w:val="26"/>
          <w:szCs w:val="26"/>
        </w:rPr>
        <w:t>побутових</w:t>
      </w:r>
      <w:proofErr w:type="spellEnd"/>
      <w:r w:rsidRPr="000217A6">
        <w:rPr>
          <w:rFonts w:ascii="Times New Roman" w:hAnsi="Times New Roman" w:cs="Times New Roman"/>
          <w:sz w:val="26"/>
          <w:szCs w:val="26"/>
        </w:rPr>
        <w:t xml:space="preserve"> умов для </w:t>
      </w:r>
      <w:proofErr w:type="spellStart"/>
      <w:r w:rsidRPr="000217A6">
        <w:rPr>
          <w:rFonts w:ascii="Times New Roman" w:hAnsi="Times New Roman" w:cs="Times New Roman"/>
          <w:sz w:val="26"/>
          <w:szCs w:val="26"/>
        </w:rPr>
        <w:t>залучення</w:t>
      </w:r>
      <w:proofErr w:type="spellEnd"/>
      <w:r w:rsidRPr="000217A6">
        <w:rPr>
          <w:rFonts w:ascii="Times New Roman" w:hAnsi="Times New Roman" w:cs="Times New Roman"/>
          <w:sz w:val="26"/>
          <w:szCs w:val="26"/>
        </w:rPr>
        <w:t xml:space="preserve"> </w:t>
      </w:r>
      <w:proofErr w:type="spellStart"/>
      <w:r w:rsidRPr="000217A6">
        <w:rPr>
          <w:rFonts w:ascii="Times New Roman" w:hAnsi="Times New Roman" w:cs="Times New Roman"/>
          <w:sz w:val="26"/>
          <w:szCs w:val="26"/>
        </w:rPr>
        <w:t>медичних</w:t>
      </w:r>
      <w:proofErr w:type="spellEnd"/>
      <w:r w:rsidRPr="000217A6">
        <w:rPr>
          <w:rFonts w:ascii="Times New Roman" w:hAnsi="Times New Roman" w:cs="Times New Roman"/>
          <w:sz w:val="26"/>
          <w:szCs w:val="26"/>
        </w:rPr>
        <w:t xml:space="preserve"> </w:t>
      </w:r>
      <w:proofErr w:type="spellStart"/>
      <w:r w:rsidRPr="000217A6">
        <w:rPr>
          <w:rFonts w:ascii="Times New Roman" w:hAnsi="Times New Roman" w:cs="Times New Roman"/>
          <w:sz w:val="26"/>
          <w:szCs w:val="26"/>
        </w:rPr>
        <w:t>працівників</w:t>
      </w:r>
      <w:proofErr w:type="spellEnd"/>
      <w:r w:rsidRPr="000217A6">
        <w:rPr>
          <w:rFonts w:ascii="Times New Roman" w:hAnsi="Times New Roman" w:cs="Times New Roman"/>
          <w:sz w:val="26"/>
          <w:szCs w:val="26"/>
        </w:rPr>
        <w:t xml:space="preserve"> для </w:t>
      </w:r>
      <w:proofErr w:type="spellStart"/>
      <w:r w:rsidRPr="000217A6">
        <w:rPr>
          <w:rFonts w:ascii="Times New Roman" w:hAnsi="Times New Roman" w:cs="Times New Roman"/>
          <w:sz w:val="26"/>
          <w:szCs w:val="26"/>
        </w:rPr>
        <w:t>роботи</w:t>
      </w:r>
      <w:proofErr w:type="spellEnd"/>
      <w:r w:rsidRPr="000217A6">
        <w:rPr>
          <w:rFonts w:ascii="Times New Roman" w:hAnsi="Times New Roman" w:cs="Times New Roman"/>
          <w:sz w:val="26"/>
          <w:szCs w:val="26"/>
        </w:rPr>
        <w:t xml:space="preserve"> у </w:t>
      </w:r>
      <w:proofErr w:type="spellStart"/>
      <w:r w:rsidRPr="000217A6">
        <w:rPr>
          <w:rFonts w:ascii="Times New Roman" w:hAnsi="Times New Roman" w:cs="Times New Roman"/>
          <w:sz w:val="26"/>
          <w:szCs w:val="26"/>
        </w:rPr>
        <w:t>сільській</w:t>
      </w:r>
      <w:proofErr w:type="spellEnd"/>
      <w:r w:rsidRPr="000217A6">
        <w:rPr>
          <w:rFonts w:ascii="Times New Roman" w:hAnsi="Times New Roman" w:cs="Times New Roman"/>
          <w:sz w:val="26"/>
          <w:szCs w:val="26"/>
        </w:rPr>
        <w:t xml:space="preserve"> </w:t>
      </w:r>
      <w:proofErr w:type="spellStart"/>
      <w:r w:rsidRPr="000217A6">
        <w:rPr>
          <w:rFonts w:ascii="Times New Roman" w:hAnsi="Times New Roman" w:cs="Times New Roman"/>
          <w:sz w:val="26"/>
          <w:szCs w:val="26"/>
        </w:rPr>
        <w:t>місцевості</w:t>
      </w:r>
      <w:proofErr w:type="spellEnd"/>
      <w:r w:rsidRPr="000217A6">
        <w:rPr>
          <w:rFonts w:ascii="Times New Roman" w:hAnsi="Times New Roman" w:cs="Times New Roman"/>
          <w:sz w:val="26"/>
          <w:szCs w:val="26"/>
        </w:rPr>
        <w:t>.</w:t>
      </w:r>
    </w:p>
    <w:p w:rsidR="00CE0FFD" w:rsidRPr="000217A6" w:rsidRDefault="00701BDE" w:rsidP="000217A6">
      <w:pPr>
        <w:tabs>
          <w:tab w:val="left" w:pos="1560"/>
        </w:tabs>
        <w:spacing w:after="0" w:line="283" w:lineRule="auto"/>
        <w:ind w:firstLine="709"/>
        <w:jc w:val="both"/>
        <w:rPr>
          <w:rFonts w:ascii="Times New Roman" w:eastAsia="Calibri" w:hAnsi="Times New Roman" w:cs="Times New Roman"/>
          <w:sz w:val="26"/>
          <w:szCs w:val="26"/>
          <w:lang w:val="uk-UA"/>
        </w:rPr>
      </w:pPr>
      <w:r w:rsidRPr="000217A6">
        <w:rPr>
          <w:rFonts w:ascii="Times New Roman" w:eastAsia="Calibri" w:hAnsi="Times New Roman" w:cs="Times New Roman"/>
          <w:sz w:val="26"/>
          <w:szCs w:val="26"/>
          <w:lang w:val="uk-UA"/>
        </w:rPr>
        <w:t>О</w:t>
      </w:r>
      <w:r w:rsidR="00CE0FFD" w:rsidRPr="000217A6">
        <w:rPr>
          <w:rFonts w:ascii="Times New Roman" w:eastAsia="Calibri" w:hAnsi="Times New Roman" w:cs="Times New Roman"/>
          <w:sz w:val="26"/>
          <w:szCs w:val="26"/>
          <w:lang w:val="uk-UA"/>
        </w:rPr>
        <w:t>сновними завданнями програми є:</w:t>
      </w:r>
    </w:p>
    <w:p w:rsidR="00701BDE" w:rsidRPr="000217A6" w:rsidRDefault="00E7604B" w:rsidP="000217A6">
      <w:pPr>
        <w:tabs>
          <w:tab w:val="left" w:pos="1560"/>
        </w:tabs>
        <w:spacing w:after="0" w:line="283" w:lineRule="auto"/>
        <w:ind w:firstLine="567"/>
        <w:jc w:val="both"/>
        <w:rPr>
          <w:rFonts w:ascii="Times New Roman" w:eastAsia="Calibri" w:hAnsi="Times New Roman" w:cs="Times New Roman"/>
          <w:sz w:val="26"/>
          <w:szCs w:val="26"/>
          <w:lang w:val="uk-UA"/>
        </w:rPr>
      </w:pPr>
      <w:r w:rsidRPr="000217A6">
        <w:rPr>
          <w:rFonts w:ascii="Times New Roman" w:hAnsi="Times New Roman" w:cs="Times New Roman"/>
          <w:sz w:val="26"/>
          <w:szCs w:val="26"/>
          <w:lang w:val="uk-UA"/>
        </w:rPr>
        <w:t>- пріоритетний розвиток первинної медико-санітарної допомоги;</w:t>
      </w:r>
    </w:p>
    <w:p w:rsidR="00E7604B" w:rsidRPr="000217A6" w:rsidRDefault="00E7604B" w:rsidP="000217A6">
      <w:pPr>
        <w:tabs>
          <w:tab w:val="left" w:pos="1560"/>
        </w:tabs>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t>-</w:t>
      </w:r>
      <w:r w:rsidRPr="000217A6">
        <w:rPr>
          <w:rFonts w:ascii="Times New Roman" w:hAnsi="Times New Roman" w:cs="Times New Roman"/>
          <w:sz w:val="26"/>
          <w:szCs w:val="26"/>
        </w:rPr>
        <w:t xml:space="preserve"> </w:t>
      </w:r>
      <w:r w:rsidRPr="000217A6">
        <w:rPr>
          <w:rFonts w:ascii="Times New Roman" w:hAnsi="Times New Roman" w:cs="Times New Roman"/>
          <w:sz w:val="26"/>
          <w:szCs w:val="26"/>
          <w:lang w:val="uk-UA"/>
        </w:rPr>
        <w:t>поліпшення забезпечення кваліфікованими медичними кадрами</w:t>
      </w:r>
    </w:p>
    <w:p w:rsidR="00E7604B" w:rsidRPr="000217A6" w:rsidRDefault="00701BDE" w:rsidP="000217A6">
      <w:pPr>
        <w:tabs>
          <w:tab w:val="left" w:pos="1560"/>
        </w:tabs>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t>- створення належних умов праці працівників;</w:t>
      </w:r>
    </w:p>
    <w:p w:rsidR="00701BDE" w:rsidRPr="000217A6" w:rsidRDefault="00E7604B" w:rsidP="000217A6">
      <w:pPr>
        <w:tabs>
          <w:tab w:val="left" w:pos="1560"/>
        </w:tabs>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t>- матеріальній мотивації праці медичних працівників</w:t>
      </w:r>
    </w:p>
    <w:p w:rsidR="00701BDE" w:rsidRPr="000217A6" w:rsidRDefault="00CE0FFD" w:rsidP="000217A6">
      <w:pPr>
        <w:tabs>
          <w:tab w:val="left" w:pos="1560"/>
        </w:tabs>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t xml:space="preserve">- </w:t>
      </w:r>
      <w:r w:rsidR="00701BDE" w:rsidRPr="000217A6">
        <w:rPr>
          <w:rFonts w:ascii="Times New Roman" w:hAnsi="Times New Roman" w:cs="Times New Roman"/>
          <w:sz w:val="26"/>
          <w:szCs w:val="26"/>
          <w:lang w:val="uk-UA"/>
        </w:rPr>
        <w:t>покращення якості надання послуг;</w:t>
      </w:r>
    </w:p>
    <w:p w:rsidR="00701BDE" w:rsidRPr="000217A6" w:rsidRDefault="00701BDE" w:rsidP="000217A6">
      <w:pPr>
        <w:tabs>
          <w:tab w:val="left" w:pos="1560"/>
        </w:tabs>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t>- зміцнення матеріально-технічної бази підприємства;</w:t>
      </w:r>
    </w:p>
    <w:p w:rsidR="00701BDE" w:rsidRPr="000217A6" w:rsidRDefault="00701BDE" w:rsidP="000217A6">
      <w:pPr>
        <w:tabs>
          <w:tab w:val="left" w:pos="1560"/>
        </w:tabs>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lastRenderedPageBreak/>
        <w:t>- з</w:t>
      </w:r>
      <w:r w:rsidR="00E7604B" w:rsidRPr="000217A6">
        <w:rPr>
          <w:rFonts w:ascii="Times New Roman" w:hAnsi="Times New Roman" w:cs="Times New Roman"/>
          <w:sz w:val="26"/>
          <w:szCs w:val="26"/>
          <w:lang w:val="uk-UA"/>
        </w:rPr>
        <w:t>абезпечення проведення капітального</w:t>
      </w:r>
      <w:r w:rsidRPr="000217A6">
        <w:rPr>
          <w:rFonts w:ascii="Times New Roman" w:hAnsi="Times New Roman" w:cs="Times New Roman"/>
          <w:sz w:val="26"/>
          <w:szCs w:val="26"/>
          <w:lang w:val="uk-UA"/>
        </w:rPr>
        <w:t xml:space="preserve"> ремонту об’єктів спільної власності територіальної громади Овідіопольської селищної ради;</w:t>
      </w:r>
    </w:p>
    <w:p w:rsidR="00701BDE" w:rsidRPr="000217A6" w:rsidRDefault="00701BDE" w:rsidP="000217A6">
      <w:pPr>
        <w:tabs>
          <w:tab w:val="left" w:pos="1560"/>
        </w:tabs>
        <w:spacing w:after="0" w:line="283" w:lineRule="auto"/>
        <w:ind w:firstLine="567"/>
        <w:jc w:val="both"/>
        <w:rPr>
          <w:rFonts w:ascii="Times New Roman" w:hAnsi="Times New Roman" w:cs="Times New Roman"/>
          <w:sz w:val="26"/>
          <w:szCs w:val="26"/>
          <w:lang w:val="uk-UA"/>
        </w:rPr>
      </w:pPr>
      <w:r w:rsidRPr="000217A6">
        <w:rPr>
          <w:rFonts w:ascii="Times New Roman" w:hAnsi="Times New Roman" w:cs="Times New Roman"/>
          <w:sz w:val="26"/>
          <w:szCs w:val="26"/>
          <w:lang w:val="uk-UA"/>
        </w:rPr>
        <w:t xml:space="preserve">- </w:t>
      </w:r>
      <w:r w:rsidR="00E7604B" w:rsidRPr="000217A6">
        <w:rPr>
          <w:rFonts w:ascii="Times New Roman" w:hAnsi="Times New Roman" w:cs="Times New Roman"/>
          <w:sz w:val="26"/>
          <w:szCs w:val="26"/>
          <w:lang w:val="uk-UA"/>
        </w:rPr>
        <w:t>забезпечення належного фінансування потреб первинної ланки.</w:t>
      </w:r>
    </w:p>
    <w:p w:rsidR="00701BDE" w:rsidRPr="000217A6" w:rsidRDefault="00CE0FFD" w:rsidP="000217A6">
      <w:pPr>
        <w:tabs>
          <w:tab w:val="left" w:pos="1560"/>
        </w:tabs>
        <w:spacing w:after="0" w:line="283" w:lineRule="auto"/>
        <w:jc w:val="center"/>
        <w:rPr>
          <w:rFonts w:ascii="Times New Roman" w:eastAsia="Times New Roman" w:hAnsi="Times New Roman" w:cs="Times New Roman"/>
          <w:b/>
          <w:bCs/>
          <w:color w:val="2D1614"/>
          <w:sz w:val="26"/>
          <w:szCs w:val="26"/>
          <w:lang w:val="uk-UA" w:eastAsia="ru-RU"/>
        </w:rPr>
      </w:pPr>
      <w:r w:rsidRPr="000217A6">
        <w:rPr>
          <w:rFonts w:ascii="Times New Roman" w:eastAsia="Times New Roman" w:hAnsi="Times New Roman" w:cs="Times New Roman"/>
          <w:b/>
          <w:bCs/>
          <w:color w:val="2D1614"/>
          <w:sz w:val="26"/>
          <w:szCs w:val="26"/>
          <w:lang w:val="uk-UA" w:eastAsia="ru-RU"/>
        </w:rPr>
        <w:t xml:space="preserve">4. </w:t>
      </w:r>
      <w:r w:rsidR="00B60335" w:rsidRPr="000217A6">
        <w:rPr>
          <w:rFonts w:ascii="Times New Roman" w:eastAsia="Calibri" w:hAnsi="Times New Roman" w:cs="Times New Roman"/>
          <w:b/>
          <w:bCs/>
          <w:color w:val="000000"/>
          <w:sz w:val="26"/>
          <w:szCs w:val="26"/>
          <w:lang w:val="uk-UA"/>
        </w:rPr>
        <w:t>Обґрунтування</w:t>
      </w:r>
      <w:r w:rsidR="00701BDE" w:rsidRPr="000217A6">
        <w:rPr>
          <w:rFonts w:ascii="Times New Roman" w:eastAsia="Calibri" w:hAnsi="Times New Roman" w:cs="Times New Roman"/>
          <w:b/>
          <w:bCs/>
          <w:color w:val="000000"/>
          <w:sz w:val="26"/>
          <w:szCs w:val="26"/>
          <w:lang w:val="uk-UA"/>
        </w:rPr>
        <w:t xml:space="preserve"> шляхів і засобів розв’язання проблеми, обсягів та джерел фінансування, строки та етапи виконання Програми</w:t>
      </w:r>
    </w:p>
    <w:p w:rsidR="00D92A47" w:rsidRPr="000217A6" w:rsidRDefault="000217A6" w:rsidP="000217A6">
      <w:pPr>
        <w:tabs>
          <w:tab w:val="left" w:pos="1560"/>
        </w:tabs>
        <w:spacing w:after="0" w:line="283"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00701BDE" w:rsidRPr="000217A6">
        <w:rPr>
          <w:rFonts w:ascii="Times New Roman" w:eastAsia="Times New Roman" w:hAnsi="Times New Roman" w:cs="Times New Roman"/>
          <w:sz w:val="26"/>
          <w:szCs w:val="26"/>
          <w:lang w:val="uk-UA" w:eastAsia="ru-RU"/>
        </w:rPr>
        <w:t xml:space="preserve">Оптимальним варіантом розв’язання проблем даної Програми є: </w:t>
      </w:r>
    </w:p>
    <w:p w:rsidR="00D92A47" w:rsidRPr="000217A6" w:rsidRDefault="00D92A47"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 збереження і покращення здоров’я населення;</w:t>
      </w:r>
    </w:p>
    <w:p w:rsidR="00D92A47" w:rsidRPr="000217A6" w:rsidRDefault="00D92A47"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 гарантована доступність і якість кваліфікованої медичної допомоги; </w:t>
      </w:r>
    </w:p>
    <w:p w:rsidR="00D92A47" w:rsidRPr="000217A6" w:rsidRDefault="00CE0FFD"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w:t>
      </w:r>
      <w:r w:rsidR="00D92A47" w:rsidRPr="000217A6">
        <w:rPr>
          <w:rFonts w:ascii="Times New Roman" w:eastAsia="Times New Roman" w:hAnsi="Times New Roman" w:cs="Times New Roman"/>
          <w:sz w:val="26"/>
          <w:szCs w:val="26"/>
          <w:lang w:val="uk-UA" w:eastAsia="ru-RU"/>
        </w:rPr>
        <w:t xml:space="preserve">- зміцнення матеріально-технічної бази закладів охорони здоров’я, а саме продовження капітальних та поточних ремонтів в амбулаторіях загальної практики-сімейної медицини  та ФП; </w:t>
      </w:r>
    </w:p>
    <w:p w:rsidR="00D92A47" w:rsidRPr="000217A6" w:rsidRDefault="00CE0FFD"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w:t>
      </w:r>
      <w:r w:rsidR="00D92A47" w:rsidRPr="000217A6">
        <w:rPr>
          <w:rFonts w:ascii="Times New Roman" w:eastAsia="Times New Roman" w:hAnsi="Times New Roman" w:cs="Times New Roman"/>
          <w:sz w:val="26"/>
          <w:szCs w:val="26"/>
          <w:lang w:val="uk-UA" w:eastAsia="ru-RU"/>
        </w:rPr>
        <w:t>- оснащення структурних підрозділів закладу медичним обладнанням та інструментарієм відповідно до табеля оснащення (придбання електрокардіографів з дистанційною передачею електрокардіограм, комп’ютерного обладнання та інше);</w:t>
      </w:r>
    </w:p>
    <w:p w:rsidR="00D92A47" w:rsidRPr="000217A6" w:rsidRDefault="00CE0FFD"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w:t>
      </w:r>
      <w:r w:rsidR="00D92A47" w:rsidRPr="000217A6">
        <w:rPr>
          <w:rFonts w:ascii="Times New Roman" w:eastAsia="Times New Roman" w:hAnsi="Times New Roman" w:cs="Times New Roman"/>
          <w:sz w:val="26"/>
          <w:szCs w:val="26"/>
          <w:lang w:val="uk-UA" w:eastAsia="ru-RU"/>
        </w:rPr>
        <w:t>- покращення ситуації із кадрового забезпечення;</w:t>
      </w:r>
    </w:p>
    <w:p w:rsidR="00D92A47" w:rsidRPr="000217A6" w:rsidRDefault="00CE0FFD"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w:t>
      </w:r>
      <w:r w:rsidR="00D92A47" w:rsidRPr="000217A6">
        <w:rPr>
          <w:rFonts w:ascii="Times New Roman" w:eastAsia="Times New Roman" w:hAnsi="Times New Roman" w:cs="Times New Roman"/>
          <w:sz w:val="26"/>
          <w:szCs w:val="26"/>
          <w:lang w:val="uk-UA" w:eastAsia="ru-RU"/>
        </w:rPr>
        <w:t>- удосконалення системи профілактичних заходів, диспансерного нагляду за хворими, проведення якісних профілактичних оглядів населення;</w:t>
      </w:r>
    </w:p>
    <w:p w:rsidR="00D92A47" w:rsidRPr="000217A6" w:rsidRDefault="00CE0FFD"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w:t>
      </w:r>
      <w:r w:rsidR="00D92A47" w:rsidRPr="000217A6">
        <w:rPr>
          <w:rFonts w:ascii="Times New Roman" w:eastAsia="Times New Roman" w:hAnsi="Times New Roman" w:cs="Times New Roman"/>
          <w:sz w:val="26"/>
          <w:szCs w:val="26"/>
          <w:lang w:val="uk-UA" w:eastAsia="ru-RU"/>
        </w:rPr>
        <w:t>- впровадження в амбулаторіях загальної практики-сімейної медицини електронної систему пацієнта;</w:t>
      </w:r>
    </w:p>
    <w:p w:rsidR="00D92A47" w:rsidRPr="000217A6" w:rsidRDefault="00CE0FFD"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w:t>
      </w:r>
      <w:r w:rsidR="00D92A47" w:rsidRPr="000217A6">
        <w:rPr>
          <w:rFonts w:ascii="Times New Roman" w:eastAsia="Times New Roman" w:hAnsi="Times New Roman" w:cs="Times New Roman"/>
          <w:sz w:val="26"/>
          <w:szCs w:val="26"/>
          <w:lang w:val="uk-UA" w:eastAsia="ru-RU"/>
        </w:rPr>
        <w:t>- покращення фінансового забезпечення;</w:t>
      </w:r>
    </w:p>
    <w:p w:rsidR="00D92A47" w:rsidRPr="000217A6" w:rsidRDefault="00CE0FFD"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w:t>
      </w:r>
      <w:r w:rsidR="00D92A47" w:rsidRPr="000217A6">
        <w:rPr>
          <w:rFonts w:ascii="Times New Roman" w:eastAsia="Times New Roman" w:hAnsi="Times New Roman" w:cs="Times New Roman"/>
          <w:sz w:val="26"/>
          <w:szCs w:val="26"/>
          <w:lang w:val="uk-UA" w:eastAsia="ru-RU"/>
        </w:rPr>
        <w:t>- покращення забезпечення пільгових категорій населення лікарськими засобами;</w:t>
      </w:r>
    </w:p>
    <w:p w:rsidR="00D92A47" w:rsidRPr="000217A6" w:rsidRDefault="00CE0FFD"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w:t>
      </w:r>
      <w:r w:rsidR="00D92A47" w:rsidRPr="000217A6">
        <w:rPr>
          <w:rFonts w:ascii="Times New Roman" w:eastAsia="Times New Roman" w:hAnsi="Times New Roman" w:cs="Times New Roman"/>
          <w:sz w:val="26"/>
          <w:szCs w:val="26"/>
          <w:lang w:val="uk-UA" w:eastAsia="ru-RU"/>
        </w:rPr>
        <w:t>- покращення інформаційно-технологічного забезпечення структурних підрозділів закладу.</w:t>
      </w:r>
    </w:p>
    <w:p w:rsidR="00703CB6" w:rsidRPr="000217A6" w:rsidRDefault="00D92A47"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 xml:space="preserve"> Суми коштів, необхідних на реалізацію програми, є орієнтовними та конкретизуються рішенням про бюджет на відповідний рік або внесенням змін до нього на вищевказані роки, виходячи з можливостей бюджету.</w:t>
      </w:r>
    </w:p>
    <w:p w:rsidR="00D92A47" w:rsidRPr="000217A6" w:rsidRDefault="004D1C3B"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Термін дії програми: 2024</w:t>
      </w:r>
      <w:r w:rsidR="006556F0" w:rsidRPr="000217A6">
        <w:rPr>
          <w:rFonts w:ascii="Times New Roman" w:eastAsia="Times New Roman" w:hAnsi="Times New Roman" w:cs="Times New Roman"/>
          <w:sz w:val="26"/>
          <w:szCs w:val="26"/>
          <w:lang w:val="uk-UA" w:eastAsia="ru-RU"/>
        </w:rPr>
        <w:t xml:space="preserve"> </w:t>
      </w:r>
      <w:r w:rsidR="005B0C13" w:rsidRPr="000217A6">
        <w:rPr>
          <w:rFonts w:ascii="Times New Roman" w:eastAsia="Times New Roman" w:hAnsi="Times New Roman" w:cs="Times New Roman"/>
          <w:sz w:val="26"/>
          <w:szCs w:val="26"/>
          <w:lang w:val="uk-UA" w:eastAsia="ru-RU"/>
        </w:rPr>
        <w:t>- 2025</w:t>
      </w:r>
      <w:r w:rsidR="00120F8B" w:rsidRPr="000217A6">
        <w:rPr>
          <w:rFonts w:ascii="Times New Roman" w:eastAsia="Times New Roman" w:hAnsi="Times New Roman" w:cs="Times New Roman"/>
          <w:sz w:val="26"/>
          <w:szCs w:val="26"/>
          <w:lang w:val="uk-UA" w:eastAsia="ru-RU"/>
        </w:rPr>
        <w:t xml:space="preserve"> ро</w:t>
      </w:r>
      <w:r w:rsidRPr="000217A6">
        <w:rPr>
          <w:rFonts w:ascii="Times New Roman" w:eastAsia="Times New Roman" w:hAnsi="Times New Roman" w:cs="Times New Roman"/>
          <w:sz w:val="26"/>
          <w:szCs w:val="26"/>
          <w:lang w:val="uk-UA" w:eastAsia="ru-RU"/>
        </w:rPr>
        <w:t>к</w:t>
      </w:r>
      <w:r w:rsidR="00120F8B" w:rsidRPr="000217A6">
        <w:rPr>
          <w:rFonts w:ascii="Times New Roman" w:eastAsia="Times New Roman" w:hAnsi="Times New Roman" w:cs="Times New Roman"/>
          <w:sz w:val="26"/>
          <w:szCs w:val="26"/>
          <w:lang w:val="uk-UA" w:eastAsia="ru-RU"/>
        </w:rPr>
        <w:t>и</w:t>
      </w:r>
      <w:r w:rsidR="00D92A47" w:rsidRPr="000217A6">
        <w:rPr>
          <w:rFonts w:ascii="Times New Roman" w:eastAsia="Times New Roman" w:hAnsi="Times New Roman" w:cs="Times New Roman"/>
          <w:sz w:val="26"/>
          <w:szCs w:val="26"/>
          <w:lang w:val="uk-UA" w:eastAsia="ru-RU"/>
        </w:rPr>
        <w:t>.</w:t>
      </w:r>
    </w:p>
    <w:p w:rsidR="00D92A47" w:rsidRPr="000217A6" w:rsidRDefault="00D92A47" w:rsidP="000217A6">
      <w:pPr>
        <w:tabs>
          <w:tab w:val="left" w:pos="1560"/>
        </w:tabs>
        <w:spacing w:after="0" w:line="283" w:lineRule="auto"/>
        <w:jc w:val="both"/>
        <w:rPr>
          <w:rFonts w:ascii="Times New Roman" w:eastAsia="Times New Roman" w:hAnsi="Times New Roman" w:cs="Times New Roman"/>
          <w:sz w:val="26"/>
          <w:szCs w:val="26"/>
          <w:lang w:val="uk-UA" w:eastAsia="ru-RU"/>
        </w:rPr>
      </w:pPr>
      <w:r w:rsidRPr="000217A6">
        <w:rPr>
          <w:rFonts w:ascii="Times New Roman" w:eastAsia="Times New Roman" w:hAnsi="Times New Roman" w:cs="Times New Roman"/>
          <w:sz w:val="26"/>
          <w:szCs w:val="26"/>
          <w:lang w:val="uk-UA" w:eastAsia="ru-RU"/>
        </w:rPr>
        <w:t>Реалізацію Програми планується здійснити за рахунок коштів бюджету Овідіопольської селищної ради.</w:t>
      </w:r>
    </w:p>
    <w:p w:rsidR="00701BDE" w:rsidRPr="000217A6" w:rsidRDefault="00701BDE" w:rsidP="000217A6">
      <w:pPr>
        <w:tabs>
          <w:tab w:val="left" w:pos="1560"/>
        </w:tabs>
        <w:spacing w:after="0" w:line="283" w:lineRule="auto"/>
        <w:jc w:val="center"/>
        <w:rPr>
          <w:rFonts w:ascii="Times New Roman" w:eastAsia="Times New Roman" w:hAnsi="Times New Roman" w:cs="Times New Roman"/>
          <w:b/>
          <w:color w:val="000000"/>
          <w:sz w:val="26"/>
          <w:szCs w:val="26"/>
          <w:lang w:val="uk-UA" w:eastAsia="ru-RU"/>
        </w:rPr>
      </w:pPr>
      <w:r w:rsidRPr="000217A6">
        <w:rPr>
          <w:rFonts w:ascii="Times New Roman" w:eastAsia="Times New Roman" w:hAnsi="Times New Roman" w:cs="Times New Roman"/>
          <w:b/>
          <w:color w:val="000000"/>
          <w:sz w:val="26"/>
          <w:szCs w:val="26"/>
          <w:lang w:val="uk-UA" w:eastAsia="ru-RU"/>
        </w:rPr>
        <w:t>5. Перелік заходів і завдань Програми та результативні показники</w:t>
      </w:r>
    </w:p>
    <w:p w:rsidR="00DA5335" w:rsidRPr="000217A6" w:rsidRDefault="000217A6" w:rsidP="000217A6">
      <w:pPr>
        <w:shd w:val="clear" w:color="auto" w:fill="FFFFFF"/>
        <w:spacing w:after="0" w:line="283" w:lineRule="auto"/>
        <w:jc w:val="both"/>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 xml:space="preserve">           </w:t>
      </w:r>
      <w:r w:rsidR="00DA5335" w:rsidRPr="000217A6">
        <w:rPr>
          <w:rFonts w:ascii="Times New Roman" w:eastAsia="Times New Roman" w:hAnsi="Times New Roman" w:cs="Times New Roman"/>
          <w:color w:val="000000"/>
          <w:sz w:val="26"/>
          <w:szCs w:val="26"/>
          <w:lang w:val="uk-UA" w:eastAsia="ru-RU"/>
        </w:rPr>
        <w:t>Реалізація Програми розвитку та фінансової підтримки комунального некомерційного підприємства «</w:t>
      </w:r>
      <w:proofErr w:type="spellStart"/>
      <w:r w:rsidR="00DA5335" w:rsidRPr="000217A6">
        <w:rPr>
          <w:rFonts w:ascii="Times New Roman" w:eastAsia="Times New Roman" w:hAnsi="Times New Roman" w:cs="Times New Roman"/>
          <w:color w:val="000000"/>
          <w:sz w:val="26"/>
          <w:szCs w:val="26"/>
          <w:lang w:val="uk-UA" w:eastAsia="ru-RU"/>
        </w:rPr>
        <w:t>Овідіопольський</w:t>
      </w:r>
      <w:proofErr w:type="spellEnd"/>
      <w:r w:rsidR="00DA5335" w:rsidRPr="000217A6">
        <w:rPr>
          <w:rFonts w:ascii="Times New Roman" w:eastAsia="Times New Roman" w:hAnsi="Times New Roman" w:cs="Times New Roman"/>
          <w:color w:val="000000"/>
          <w:sz w:val="26"/>
          <w:szCs w:val="26"/>
          <w:lang w:val="uk-UA" w:eastAsia="ru-RU"/>
        </w:rPr>
        <w:t xml:space="preserve"> центр первинної медико-санітарної допомоги» </w:t>
      </w:r>
      <w:r w:rsidR="00DA5335" w:rsidRPr="000217A6">
        <w:rPr>
          <w:rFonts w:ascii="Times New Roman" w:eastAsia="Times New Roman" w:hAnsi="Times New Roman" w:cs="Times New Roman"/>
          <w:sz w:val="26"/>
          <w:szCs w:val="26"/>
          <w:lang w:val="uk-UA" w:eastAsia="ru-RU"/>
        </w:rPr>
        <w:t xml:space="preserve">Овідіопольської селищної </w:t>
      </w:r>
      <w:r w:rsidR="004D1C3B" w:rsidRPr="000217A6">
        <w:rPr>
          <w:rFonts w:ascii="Times New Roman" w:eastAsia="Times New Roman" w:hAnsi="Times New Roman" w:cs="Times New Roman"/>
          <w:color w:val="000000"/>
          <w:sz w:val="26"/>
          <w:szCs w:val="26"/>
          <w:lang w:val="uk-UA" w:eastAsia="ru-RU"/>
        </w:rPr>
        <w:t>ради на 2024</w:t>
      </w:r>
      <w:r w:rsidR="006556F0" w:rsidRPr="000217A6">
        <w:rPr>
          <w:rFonts w:ascii="Times New Roman" w:eastAsia="Times New Roman" w:hAnsi="Times New Roman" w:cs="Times New Roman"/>
          <w:color w:val="000000"/>
          <w:sz w:val="26"/>
          <w:szCs w:val="26"/>
          <w:lang w:val="uk-UA" w:eastAsia="ru-RU"/>
        </w:rPr>
        <w:t xml:space="preserve"> </w:t>
      </w:r>
      <w:r w:rsidR="00344FB2" w:rsidRPr="000217A6">
        <w:rPr>
          <w:rFonts w:ascii="Times New Roman" w:eastAsia="Times New Roman" w:hAnsi="Times New Roman" w:cs="Times New Roman"/>
          <w:color w:val="000000"/>
          <w:sz w:val="26"/>
          <w:szCs w:val="26"/>
          <w:lang w:val="uk-UA" w:eastAsia="ru-RU"/>
        </w:rPr>
        <w:t>- 2025</w:t>
      </w:r>
      <w:r w:rsidR="004D1C3B" w:rsidRPr="000217A6">
        <w:rPr>
          <w:rFonts w:ascii="Times New Roman" w:eastAsia="Times New Roman" w:hAnsi="Times New Roman" w:cs="Times New Roman"/>
          <w:color w:val="000000"/>
          <w:sz w:val="26"/>
          <w:szCs w:val="26"/>
          <w:lang w:val="uk-UA" w:eastAsia="ru-RU"/>
        </w:rPr>
        <w:t xml:space="preserve"> </w:t>
      </w:r>
      <w:r w:rsidR="0070752A" w:rsidRPr="000217A6">
        <w:rPr>
          <w:rFonts w:ascii="Times New Roman" w:eastAsia="Times New Roman" w:hAnsi="Times New Roman" w:cs="Times New Roman"/>
          <w:color w:val="000000"/>
          <w:sz w:val="26"/>
          <w:szCs w:val="26"/>
          <w:lang w:val="uk-UA" w:eastAsia="ru-RU"/>
        </w:rPr>
        <w:t>ро</w:t>
      </w:r>
      <w:r w:rsidR="004D1C3B" w:rsidRPr="000217A6">
        <w:rPr>
          <w:rFonts w:ascii="Times New Roman" w:eastAsia="Times New Roman" w:hAnsi="Times New Roman" w:cs="Times New Roman"/>
          <w:color w:val="000000"/>
          <w:sz w:val="26"/>
          <w:szCs w:val="26"/>
          <w:lang w:val="uk-UA" w:eastAsia="ru-RU"/>
        </w:rPr>
        <w:t>к</w:t>
      </w:r>
      <w:r w:rsidR="00120F8B" w:rsidRPr="000217A6">
        <w:rPr>
          <w:rFonts w:ascii="Times New Roman" w:eastAsia="Times New Roman" w:hAnsi="Times New Roman" w:cs="Times New Roman"/>
          <w:color w:val="000000"/>
          <w:sz w:val="26"/>
          <w:szCs w:val="26"/>
          <w:lang w:val="uk-UA" w:eastAsia="ru-RU"/>
        </w:rPr>
        <w:t xml:space="preserve">и </w:t>
      </w:r>
      <w:r w:rsidR="00DA5335" w:rsidRPr="000217A6">
        <w:rPr>
          <w:rFonts w:ascii="Times New Roman" w:eastAsia="Times New Roman" w:hAnsi="Times New Roman" w:cs="Times New Roman"/>
          <w:color w:val="000000"/>
          <w:sz w:val="26"/>
          <w:szCs w:val="26"/>
          <w:lang w:val="uk-UA" w:eastAsia="ru-RU"/>
        </w:rPr>
        <w:t xml:space="preserve"> дасть змогу:</w:t>
      </w:r>
    </w:p>
    <w:p w:rsidR="00DA5335" w:rsidRPr="000217A6" w:rsidRDefault="00CE0FFD" w:rsidP="000217A6">
      <w:pPr>
        <w:shd w:val="clear" w:color="auto" w:fill="FFFFFF"/>
        <w:spacing w:after="0" w:line="283" w:lineRule="auto"/>
        <w:jc w:val="both"/>
        <w:rPr>
          <w:rFonts w:ascii="Times New Roman" w:eastAsia="Times New Roman" w:hAnsi="Times New Roman" w:cs="Times New Roman"/>
          <w:color w:val="000000"/>
          <w:sz w:val="26"/>
          <w:szCs w:val="26"/>
          <w:lang w:val="uk-UA" w:eastAsia="ru-RU"/>
        </w:rPr>
      </w:pPr>
      <w:r w:rsidRPr="000217A6">
        <w:rPr>
          <w:rFonts w:ascii="Times New Roman" w:eastAsia="Times New Roman" w:hAnsi="Times New Roman" w:cs="Times New Roman"/>
          <w:color w:val="000000"/>
          <w:sz w:val="26"/>
          <w:szCs w:val="26"/>
          <w:lang w:val="uk-UA" w:eastAsia="ru-RU"/>
        </w:rPr>
        <w:t>-</w:t>
      </w:r>
      <w:r w:rsidR="00DA5335" w:rsidRPr="000217A6">
        <w:rPr>
          <w:rFonts w:ascii="Times New Roman" w:eastAsia="Times New Roman" w:hAnsi="Times New Roman" w:cs="Times New Roman"/>
          <w:color w:val="000000"/>
          <w:sz w:val="26"/>
          <w:szCs w:val="26"/>
          <w:lang w:val="uk-UA" w:eastAsia="ru-RU"/>
        </w:rPr>
        <w:t xml:space="preserve"> підвищити ефективність надання первинної медико-санітарної допомоги та сприяти подоланню несприятливих демографічних тенденцій, що позначиться на зниженні показника</w:t>
      </w:r>
      <w:r w:rsidR="004D1C3B" w:rsidRPr="000217A6">
        <w:rPr>
          <w:rFonts w:ascii="Times New Roman" w:eastAsia="Times New Roman" w:hAnsi="Times New Roman" w:cs="Times New Roman"/>
          <w:color w:val="000000"/>
          <w:sz w:val="26"/>
          <w:szCs w:val="26"/>
          <w:lang w:val="uk-UA" w:eastAsia="ru-RU"/>
        </w:rPr>
        <w:t xml:space="preserve"> захворюваності на </w:t>
      </w:r>
      <w:proofErr w:type="spellStart"/>
      <w:r w:rsidR="004D1C3B" w:rsidRPr="000217A6">
        <w:rPr>
          <w:rFonts w:ascii="Times New Roman" w:eastAsia="Times New Roman" w:hAnsi="Times New Roman" w:cs="Times New Roman"/>
          <w:color w:val="000000"/>
          <w:sz w:val="26"/>
          <w:szCs w:val="26"/>
          <w:lang w:val="uk-UA" w:eastAsia="ru-RU"/>
        </w:rPr>
        <w:t>інвалідизуючі</w:t>
      </w:r>
      <w:proofErr w:type="spellEnd"/>
      <w:r w:rsidR="00DA5335" w:rsidRPr="000217A6">
        <w:rPr>
          <w:rFonts w:ascii="Times New Roman" w:eastAsia="Times New Roman" w:hAnsi="Times New Roman" w:cs="Times New Roman"/>
          <w:color w:val="000000"/>
          <w:sz w:val="26"/>
          <w:szCs w:val="26"/>
          <w:lang w:val="uk-UA" w:eastAsia="ru-RU"/>
        </w:rPr>
        <w:t xml:space="preserve"> захворювання;</w:t>
      </w:r>
    </w:p>
    <w:p w:rsidR="00DA5335" w:rsidRPr="000217A6" w:rsidRDefault="00DA5335" w:rsidP="000217A6">
      <w:pPr>
        <w:shd w:val="clear" w:color="auto" w:fill="FFFFFF"/>
        <w:spacing w:after="0" w:line="283" w:lineRule="auto"/>
        <w:jc w:val="both"/>
        <w:rPr>
          <w:rFonts w:ascii="Times New Roman" w:eastAsia="Times New Roman" w:hAnsi="Times New Roman" w:cs="Times New Roman"/>
          <w:color w:val="000000"/>
          <w:sz w:val="26"/>
          <w:szCs w:val="26"/>
          <w:lang w:val="uk-UA" w:eastAsia="ru-RU"/>
        </w:rPr>
      </w:pPr>
      <w:r w:rsidRPr="000217A6">
        <w:rPr>
          <w:rFonts w:ascii="Times New Roman" w:eastAsia="Times New Roman" w:hAnsi="Times New Roman" w:cs="Times New Roman"/>
          <w:color w:val="000000"/>
          <w:sz w:val="26"/>
          <w:szCs w:val="26"/>
          <w:lang w:val="uk-UA" w:eastAsia="ru-RU"/>
        </w:rPr>
        <w:t xml:space="preserve">- покращити забезпечення амбулаторій загальної практики-сімейної медицини медичним обладнанням, інструментами, санітарним автотранспортом, досягнувши  100 % до табеля оснащення; </w:t>
      </w:r>
    </w:p>
    <w:p w:rsidR="00DA5335" w:rsidRPr="000217A6" w:rsidRDefault="00DA5335" w:rsidP="000217A6">
      <w:pPr>
        <w:shd w:val="clear" w:color="auto" w:fill="FFFFFF"/>
        <w:spacing w:after="0" w:line="283" w:lineRule="auto"/>
        <w:jc w:val="both"/>
        <w:rPr>
          <w:rFonts w:ascii="Times New Roman" w:eastAsia="Times New Roman" w:hAnsi="Times New Roman" w:cs="Times New Roman"/>
          <w:color w:val="000000"/>
          <w:sz w:val="26"/>
          <w:szCs w:val="26"/>
          <w:lang w:val="uk-UA" w:eastAsia="ru-RU"/>
        </w:rPr>
      </w:pPr>
      <w:r w:rsidRPr="000217A6">
        <w:rPr>
          <w:rFonts w:ascii="Times New Roman" w:eastAsia="Times New Roman" w:hAnsi="Times New Roman" w:cs="Times New Roman"/>
          <w:color w:val="000000"/>
          <w:sz w:val="26"/>
          <w:szCs w:val="26"/>
          <w:lang w:val="uk-UA" w:eastAsia="ru-RU"/>
        </w:rPr>
        <w:lastRenderedPageBreak/>
        <w:t>- поліпшити якість амбулаторного лікування пільгових категорій населення, забезпечивши їх лікарськими засобам</w:t>
      </w:r>
      <w:r w:rsidR="00BC654E" w:rsidRPr="000217A6">
        <w:rPr>
          <w:rFonts w:ascii="Times New Roman" w:eastAsia="Times New Roman" w:hAnsi="Times New Roman" w:cs="Times New Roman"/>
          <w:color w:val="000000"/>
          <w:sz w:val="26"/>
          <w:szCs w:val="26"/>
          <w:lang w:val="uk-UA" w:eastAsia="ru-RU"/>
        </w:rPr>
        <w:t xml:space="preserve">и безкоштовно або із знижкою </w:t>
      </w:r>
      <w:r w:rsidRPr="000217A6">
        <w:rPr>
          <w:rFonts w:ascii="Times New Roman" w:eastAsia="Times New Roman" w:hAnsi="Times New Roman" w:cs="Times New Roman"/>
          <w:color w:val="000000"/>
          <w:sz w:val="26"/>
          <w:szCs w:val="26"/>
          <w:lang w:val="uk-UA" w:eastAsia="ru-RU"/>
        </w:rPr>
        <w:t xml:space="preserve"> в залежності від потреби хворого;</w:t>
      </w:r>
    </w:p>
    <w:p w:rsidR="00DA5335" w:rsidRPr="000217A6" w:rsidRDefault="00DA5335" w:rsidP="000217A6">
      <w:pPr>
        <w:shd w:val="clear" w:color="auto" w:fill="FFFFFF"/>
        <w:spacing w:after="0" w:line="283" w:lineRule="auto"/>
        <w:jc w:val="both"/>
        <w:rPr>
          <w:rFonts w:ascii="Times New Roman" w:eastAsia="Times New Roman" w:hAnsi="Times New Roman" w:cs="Times New Roman"/>
          <w:color w:val="000000"/>
          <w:sz w:val="26"/>
          <w:szCs w:val="26"/>
          <w:lang w:val="uk-UA" w:eastAsia="ru-RU"/>
        </w:rPr>
      </w:pPr>
      <w:r w:rsidRPr="000217A6">
        <w:rPr>
          <w:rFonts w:ascii="Times New Roman" w:eastAsia="Times New Roman" w:hAnsi="Times New Roman" w:cs="Times New Roman"/>
          <w:color w:val="000000"/>
          <w:sz w:val="26"/>
          <w:szCs w:val="26"/>
          <w:lang w:val="uk-UA" w:eastAsia="ru-RU"/>
        </w:rPr>
        <w:t xml:space="preserve">- покращити ранню діагностику захворювань серцево-судинної системи, онкології в загальному на 20%, що знизить показники смертності і інвалідності від даної патології на 3-5%; </w:t>
      </w:r>
    </w:p>
    <w:p w:rsidR="00DA5335" w:rsidRPr="000217A6" w:rsidRDefault="00DA5335" w:rsidP="000217A6">
      <w:pPr>
        <w:shd w:val="clear" w:color="auto" w:fill="FFFFFF"/>
        <w:spacing w:after="0" w:line="283" w:lineRule="auto"/>
        <w:jc w:val="both"/>
        <w:rPr>
          <w:rFonts w:ascii="Times New Roman" w:eastAsia="Times New Roman" w:hAnsi="Times New Roman" w:cs="Times New Roman"/>
          <w:color w:val="000000"/>
          <w:sz w:val="26"/>
          <w:szCs w:val="26"/>
          <w:lang w:val="uk-UA" w:eastAsia="ru-RU"/>
        </w:rPr>
      </w:pPr>
      <w:r w:rsidRPr="000217A6">
        <w:rPr>
          <w:rFonts w:ascii="Times New Roman" w:eastAsia="Times New Roman" w:hAnsi="Times New Roman" w:cs="Times New Roman"/>
          <w:color w:val="000000"/>
          <w:sz w:val="26"/>
          <w:szCs w:val="26"/>
          <w:lang w:val="uk-UA" w:eastAsia="ru-RU"/>
        </w:rPr>
        <w:t xml:space="preserve">- покращити надання населенню якісної амбулаторної медичної допомоги первинного рівня та зменшити кількість звернень до вузьких спеціалістів без направлень сімейного лікаря; </w:t>
      </w:r>
    </w:p>
    <w:p w:rsidR="00DA5335" w:rsidRPr="000217A6" w:rsidRDefault="00DA5335" w:rsidP="000217A6">
      <w:pPr>
        <w:shd w:val="clear" w:color="auto" w:fill="FFFFFF"/>
        <w:spacing w:after="0" w:line="283" w:lineRule="auto"/>
        <w:jc w:val="both"/>
        <w:rPr>
          <w:rFonts w:ascii="Times New Roman" w:eastAsia="Times New Roman" w:hAnsi="Times New Roman" w:cs="Times New Roman"/>
          <w:color w:val="000000"/>
          <w:sz w:val="26"/>
          <w:szCs w:val="26"/>
          <w:lang w:val="uk-UA" w:eastAsia="ru-RU"/>
        </w:rPr>
      </w:pPr>
      <w:r w:rsidRPr="000217A6">
        <w:rPr>
          <w:rFonts w:ascii="Times New Roman" w:eastAsia="Times New Roman" w:hAnsi="Times New Roman" w:cs="Times New Roman"/>
          <w:color w:val="000000"/>
          <w:sz w:val="26"/>
          <w:szCs w:val="26"/>
          <w:lang w:val="uk-UA" w:eastAsia="ru-RU"/>
        </w:rPr>
        <w:t xml:space="preserve">- забезпечити організацію та координацію лікарем сімейної медицини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 </w:t>
      </w:r>
    </w:p>
    <w:p w:rsidR="00DA5335" w:rsidRPr="000217A6" w:rsidRDefault="00DA5335" w:rsidP="000217A6">
      <w:pPr>
        <w:shd w:val="clear" w:color="auto" w:fill="FFFFFF"/>
        <w:spacing w:after="0" w:line="283" w:lineRule="auto"/>
        <w:jc w:val="both"/>
        <w:rPr>
          <w:rFonts w:ascii="Times New Roman" w:eastAsia="Times New Roman" w:hAnsi="Times New Roman" w:cs="Times New Roman"/>
          <w:color w:val="000000"/>
          <w:sz w:val="26"/>
          <w:szCs w:val="26"/>
          <w:lang w:val="uk-UA" w:eastAsia="ru-RU"/>
        </w:rPr>
      </w:pPr>
      <w:r w:rsidRPr="000217A6">
        <w:rPr>
          <w:rFonts w:ascii="Times New Roman" w:eastAsia="Times New Roman" w:hAnsi="Times New Roman" w:cs="Times New Roman"/>
          <w:color w:val="000000"/>
          <w:sz w:val="26"/>
          <w:szCs w:val="26"/>
          <w:lang w:val="uk-UA" w:eastAsia="ru-RU"/>
        </w:rPr>
        <w:t xml:space="preserve">- забезпечити на 100% надання амбулаторної паліативної допомоги, а саме медикаментозного знеболення хворим на </w:t>
      </w:r>
      <w:proofErr w:type="spellStart"/>
      <w:r w:rsidRPr="000217A6">
        <w:rPr>
          <w:rFonts w:ascii="Times New Roman" w:eastAsia="Times New Roman" w:hAnsi="Times New Roman" w:cs="Times New Roman"/>
          <w:color w:val="000000"/>
          <w:sz w:val="26"/>
          <w:szCs w:val="26"/>
          <w:lang w:val="uk-UA" w:eastAsia="ru-RU"/>
        </w:rPr>
        <w:t>онкопатологію</w:t>
      </w:r>
      <w:proofErr w:type="spellEnd"/>
      <w:r w:rsidRPr="000217A6">
        <w:rPr>
          <w:rFonts w:ascii="Times New Roman" w:eastAsia="Times New Roman" w:hAnsi="Times New Roman" w:cs="Times New Roman"/>
          <w:color w:val="000000"/>
          <w:sz w:val="26"/>
          <w:szCs w:val="26"/>
          <w:lang w:val="uk-UA" w:eastAsia="ru-RU"/>
        </w:rPr>
        <w:t xml:space="preserve"> в термінальних стадіях;</w:t>
      </w:r>
    </w:p>
    <w:p w:rsidR="00DA5335" w:rsidRPr="000217A6" w:rsidRDefault="00DA5335" w:rsidP="000217A6">
      <w:pPr>
        <w:shd w:val="clear" w:color="auto" w:fill="FFFFFF"/>
        <w:spacing w:after="0" w:line="283" w:lineRule="auto"/>
        <w:jc w:val="both"/>
        <w:rPr>
          <w:rFonts w:ascii="Times New Roman" w:eastAsia="Times New Roman" w:hAnsi="Times New Roman" w:cs="Times New Roman"/>
          <w:color w:val="000000"/>
          <w:sz w:val="26"/>
          <w:szCs w:val="26"/>
          <w:lang w:val="uk-UA" w:eastAsia="ru-RU"/>
        </w:rPr>
      </w:pPr>
      <w:r w:rsidRPr="000217A6">
        <w:rPr>
          <w:rFonts w:ascii="Times New Roman" w:eastAsia="Times New Roman" w:hAnsi="Times New Roman" w:cs="Times New Roman"/>
          <w:color w:val="000000"/>
          <w:sz w:val="26"/>
          <w:szCs w:val="26"/>
          <w:lang w:val="uk-UA" w:eastAsia="ru-RU"/>
        </w:rPr>
        <w:t>- своєчасна вакцинація проти грипу та інших інфекцій керованих специфічн</w:t>
      </w:r>
      <w:r w:rsidR="00CE0FFD" w:rsidRPr="000217A6">
        <w:rPr>
          <w:rFonts w:ascii="Times New Roman" w:eastAsia="Times New Roman" w:hAnsi="Times New Roman" w:cs="Times New Roman"/>
          <w:color w:val="000000"/>
          <w:sz w:val="26"/>
          <w:szCs w:val="26"/>
          <w:lang w:val="uk-UA" w:eastAsia="ru-RU"/>
        </w:rPr>
        <w:t>ими засобами імунопрофілактики,</w:t>
      </w:r>
      <w:r w:rsidRPr="000217A6">
        <w:rPr>
          <w:rFonts w:ascii="Times New Roman" w:eastAsia="Times New Roman" w:hAnsi="Times New Roman" w:cs="Times New Roman"/>
          <w:color w:val="000000"/>
          <w:sz w:val="26"/>
          <w:szCs w:val="26"/>
          <w:lang w:val="uk-UA" w:eastAsia="ru-RU"/>
        </w:rPr>
        <w:t xml:space="preserve"> в т. ч. захворювання правцем, забезпечить значне зменшення вище вказаної захворюваності, а також попередить розвиток епідемії.</w:t>
      </w:r>
    </w:p>
    <w:p w:rsidR="00701BDE" w:rsidRPr="000217A6" w:rsidRDefault="00701BDE" w:rsidP="000217A6">
      <w:pPr>
        <w:shd w:val="clear" w:color="auto" w:fill="FFFFFF"/>
        <w:spacing w:after="0" w:line="283" w:lineRule="auto"/>
        <w:jc w:val="center"/>
        <w:rPr>
          <w:rFonts w:ascii="Times New Roman" w:eastAsia="Times New Roman" w:hAnsi="Times New Roman" w:cs="Times New Roman"/>
          <w:b/>
          <w:color w:val="000000"/>
          <w:sz w:val="26"/>
          <w:szCs w:val="26"/>
          <w:lang w:val="uk-UA" w:eastAsia="uk-UA"/>
        </w:rPr>
      </w:pPr>
      <w:r w:rsidRPr="000217A6">
        <w:rPr>
          <w:rFonts w:ascii="Times New Roman" w:eastAsia="Times New Roman" w:hAnsi="Times New Roman" w:cs="Times New Roman"/>
          <w:b/>
          <w:color w:val="000000"/>
          <w:sz w:val="26"/>
          <w:szCs w:val="26"/>
          <w:lang w:val="uk-UA" w:eastAsia="uk-UA"/>
        </w:rPr>
        <w:t>6. Координація та контроль за ходом виконання Програми</w:t>
      </w:r>
    </w:p>
    <w:p w:rsidR="00701BDE" w:rsidRPr="000217A6" w:rsidRDefault="00701BDE" w:rsidP="000217A6">
      <w:pPr>
        <w:shd w:val="clear" w:color="auto" w:fill="FFFFFF"/>
        <w:spacing w:after="0" w:line="283" w:lineRule="auto"/>
        <w:ind w:firstLine="540"/>
        <w:jc w:val="both"/>
        <w:rPr>
          <w:rFonts w:ascii="Times New Roman" w:eastAsia="Times New Roman" w:hAnsi="Times New Roman" w:cs="Times New Roman"/>
          <w:color w:val="000000"/>
          <w:sz w:val="26"/>
          <w:szCs w:val="26"/>
          <w:lang w:val="uk-UA" w:eastAsia="uk-UA"/>
        </w:rPr>
      </w:pPr>
      <w:r w:rsidRPr="000217A6">
        <w:rPr>
          <w:rFonts w:ascii="Times New Roman" w:eastAsia="Times New Roman" w:hAnsi="Times New Roman" w:cs="Times New Roman"/>
          <w:color w:val="000000"/>
          <w:sz w:val="26"/>
          <w:szCs w:val="26"/>
          <w:lang w:val="uk-UA" w:eastAsia="uk-UA"/>
        </w:rPr>
        <w:t>Координацію та контроль за ходом  виконання Програми фінансової підтримки КНП Овідіопольської селищної ради «</w:t>
      </w:r>
      <w:proofErr w:type="spellStart"/>
      <w:r w:rsidRPr="000217A6">
        <w:rPr>
          <w:rFonts w:ascii="Times New Roman" w:eastAsia="Times New Roman" w:hAnsi="Times New Roman" w:cs="Times New Roman"/>
          <w:color w:val="000000"/>
          <w:sz w:val="26"/>
          <w:szCs w:val="26"/>
          <w:lang w:val="uk-UA" w:eastAsia="uk-UA"/>
        </w:rPr>
        <w:t>Овідіопольський</w:t>
      </w:r>
      <w:proofErr w:type="spellEnd"/>
      <w:r w:rsidRPr="000217A6">
        <w:rPr>
          <w:rFonts w:ascii="Times New Roman" w:eastAsia="Times New Roman" w:hAnsi="Times New Roman" w:cs="Times New Roman"/>
          <w:color w:val="000000"/>
          <w:sz w:val="26"/>
          <w:szCs w:val="26"/>
          <w:lang w:val="uk-UA" w:eastAsia="uk-UA"/>
        </w:rPr>
        <w:t xml:space="preserve"> центр первинної медико-санітарної допомоги»  на </w:t>
      </w:r>
      <w:r w:rsidR="004D1C3B" w:rsidRPr="000217A6">
        <w:rPr>
          <w:rFonts w:ascii="Times New Roman" w:eastAsia="Times New Roman" w:hAnsi="Times New Roman" w:cs="Times New Roman"/>
          <w:sz w:val="26"/>
          <w:szCs w:val="26"/>
          <w:lang w:val="uk-UA" w:eastAsia="ru-RU"/>
        </w:rPr>
        <w:t>2024</w:t>
      </w:r>
      <w:r w:rsidR="00344FB2" w:rsidRPr="000217A6">
        <w:rPr>
          <w:rFonts w:ascii="Times New Roman" w:eastAsia="Times New Roman" w:hAnsi="Times New Roman" w:cs="Times New Roman"/>
          <w:sz w:val="26"/>
          <w:szCs w:val="26"/>
          <w:lang w:val="uk-UA" w:eastAsia="ru-RU"/>
        </w:rPr>
        <w:t xml:space="preserve"> - 2025</w:t>
      </w:r>
      <w:r w:rsidR="0070752A" w:rsidRPr="000217A6">
        <w:rPr>
          <w:rFonts w:ascii="Times New Roman" w:eastAsia="Times New Roman" w:hAnsi="Times New Roman" w:cs="Times New Roman"/>
          <w:sz w:val="26"/>
          <w:szCs w:val="26"/>
          <w:lang w:val="uk-UA" w:eastAsia="ru-RU"/>
        </w:rPr>
        <w:t xml:space="preserve"> ро</w:t>
      </w:r>
      <w:r w:rsidR="004D1C3B" w:rsidRPr="000217A6">
        <w:rPr>
          <w:rFonts w:ascii="Times New Roman" w:eastAsia="Times New Roman" w:hAnsi="Times New Roman" w:cs="Times New Roman"/>
          <w:sz w:val="26"/>
          <w:szCs w:val="26"/>
          <w:lang w:val="uk-UA" w:eastAsia="ru-RU"/>
        </w:rPr>
        <w:t>к</w:t>
      </w:r>
      <w:r w:rsidR="0070752A" w:rsidRPr="000217A6">
        <w:rPr>
          <w:rFonts w:ascii="Times New Roman" w:eastAsia="Times New Roman" w:hAnsi="Times New Roman" w:cs="Times New Roman"/>
          <w:sz w:val="26"/>
          <w:szCs w:val="26"/>
          <w:lang w:val="uk-UA" w:eastAsia="ru-RU"/>
        </w:rPr>
        <w:t>и</w:t>
      </w:r>
      <w:r w:rsidRPr="000217A6">
        <w:rPr>
          <w:rFonts w:ascii="Times New Roman" w:eastAsia="Times New Roman" w:hAnsi="Times New Roman" w:cs="Times New Roman"/>
          <w:color w:val="000000"/>
          <w:sz w:val="26"/>
          <w:szCs w:val="26"/>
          <w:lang w:val="uk-UA" w:eastAsia="uk-UA"/>
        </w:rPr>
        <w:t xml:space="preserve"> здійснює</w:t>
      </w:r>
      <w:r w:rsidR="00647549" w:rsidRPr="000217A6">
        <w:rPr>
          <w:rFonts w:ascii="Times New Roman" w:eastAsia="Times New Roman" w:hAnsi="Times New Roman" w:cs="Times New Roman"/>
          <w:color w:val="000000"/>
          <w:sz w:val="26"/>
          <w:szCs w:val="26"/>
          <w:lang w:val="uk-UA" w:eastAsia="uk-UA"/>
        </w:rPr>
        <w:t xml:space="preserve"> фінансовий в</w:t>
      </w:r>
      <w:r w:rsidRPr="000217A6">
        <w:rPr>
          <w:rFonts w:ascii="Times New Roman" w:eastAsia="Times New Roman" w:hAnsi="Times New Roman" w:cs="Times New Roman"/>
          <w:color w:val="000000"/>
          <w:sz w:val="26"/>
          <w:szCs w:val="26"/>
          <w:lang w:val="uk-UA" w:eastAsia="uk-UA"/>
        </w:rPr>
        <w:t>ідділ Овідіопольської селищ</w:t>
      </w:r>
      <w:r w:rsidR="00647549" w:rsidRPr="000217A6">
        <w:rPr>
          <w:rFonts w:ascii="Times New Roman" w:eastAsia="Times New Roman" w:hAnsi="Times New Roman" w:cs="Times New Roman"/>
          <w:color w:val="000000"/>
          <w:sz w:val="26"/>
          <w:szCs w:val="26"/>
          <w:lang w:val="uk-UA" w:eastAsia="uk-UA"/>
        </w:rPr>
        <w:t>ної ради</w:t>
      </w:r>
      <w:r w:rsidR="00647549" w:rsidRPr="000217A6">
        <w:rPr>
          <w:rFonts w:ascii="Times New Roman" w:hAnsi="Times New Roman" w:cs="Times New Roman"/>
          <w:sz w:val="26"/>
          <w:szCs w:val="26"/>
          <w:lang w:val="uk-UA"/>
        </w:rPr>
        <w:t xml:space="preserve"> </w:t>
      </w:r>
      <w:r w:rsidR="00647549" w:rsidRPr="000217A6">
        <w:rPr>
          <w:rFonts w:ascii="Times New Roman" w:eastAsia="Times New Roman" w:hAnsi="Times New Roman" w:cs="Times New Roman"/>
          <w:color w:val="000000"/>
          <w:sz w:val="26"/>
          <w:szCs w:val="26"/>
          <w:lang w:val="uk-UA" w:eastAsia="uk-UA"/>
        </w:rPr>
        <w:t>Одеського району, Одеської області</w:t>
      </w:r>
      <w:r w:rsidRPr="000217A6">
        <w:rPr>
          <w:rFonts w:ascii="Times New Roman" w:eastAsia="Times New Roman" w:hAnsi="Times New Roman" w:cs="Times New Roman"/>
          <w:color w:val="000000"/>
          <w:sz w:val="26"/>
          <w:szCs w:val="26"/>
          <w:lang w:val="uk-UA" w:eastAsia="uk-UA"/>
        </w:rPr>
        <w:t>.</w:t>
      </w:r>
    </w:p>
    <w:p w:rsidR="00701BDE" w:rsidRPr="000217A6" w:rsidRDefault="00701BDE" w:rsidP="000217A6">
      <w:pPr>
        <w:shd w:val="clear" w:color="auto" w:fill="FFFFFF"/>
        <w:spacing w:after="0" w:line="283" w:lineRule="auto"/>
        <w:jc w:val="both"/>
        <w:rPr>
          <w:rFonts w:ascii="Times New Roman" w:eastAsia="Times New Roman" w:hAnsi="Times New Roman" w:cs="Times New Roman"/>
          <w:color w:val="000000"/>
          <w:sz w:val="26"/>
          <w:szCs w:val="26"/>
          <w:lang w:val="uk-UA" w:eastAsia="uk-UA"/>
        </w:rPr>
      </w:pPr>
      <w:r w:rsidRPr="000217A6">
        <w:rPr>
          <w:rFonts w:ascii="Times New Roman" w:eastAsia="Times New Roman" w:hAnsi="Times New Roman" w:cs="Times New Roman"/>
          <w:color w:val="000000"/>
          <w:sz w:val="26"/>
          <w:szCs w:val="26"/>
          <w:lang w:val="uk-UA" w:eastAsia="uk-UA"/>
        </w:rPr>
        <w:t xml:space="preserve">      Програма визначає мету, завдання і шляхи розвитку первинної медико-санітарної д</w:t>
      </w:r>
      <w:r w:rsidR="00D2142E" w:rsidRPr="000217A6">
        <w:rPr>
          <w:rFonts w:ascii="Times New Roman" w:eastAsia="Times New Roman" w:hAnsi="Times New Roman" w:cs="Times New Roman"/>
          <w:color w:val="000000"/>
          <w:sz w:val="26"/>
          <w:szCs w:val="26"/>
          <w:lang w:val="uk-UA" w:eastAsia="uk-UA"/>
        </w:rPr>
        <w:t>опомоги Овідіопольської громади</w:t>
      </w:r>
      <w:r w:rsidR="006556F0" w:rsidRPr="000217A6">
        <w:rPr>
          <w:rFonts w:ascii="Times New Roman" w:eastAsia="Times New Roman" w:hAnsi="Times New Roman" w:cs="Times New Roman"/>
          <w:color w:val="000000"/>
          <w:sz w:val="26"/>
          <w:szCs w:val="26"/>
          <w:lang w:val="uk-UA" w:eastAsia="uk-UA"/>
        </w:rPr>
        <w:t xml:space="preserve"> на  </w:t>
      </w:r>
      <w:r w:rsidR="004D1C3B" w:rsidRPr="000217A6">
        <w:rPr>
          <w:rFonts w:ascii="Times New Roman" w:eastAsia="Times New Roman" w:hAnsi="Times New Roman" w:cs="Times New Roman"/>
          <w:sz w:val="26"/>
          <w:szCs w:val="26"/>
          <w:lang w:val="uk-UA" w:eastAsia="ru-RU"/>
        </w:rPr>
        <w:t>2024</w:t>
      </w:r>
      <w:r w:rsidR="006556F0" w:rsidRPr="000217A6">
        <w:rPr>
          <w:rFonts w:ascii="Times New Roman" w:eastAsia="Times New Roman" w:hAnsi="Times New Roman" w:cs="Times New Roman"/>
          <w:sz w:val="26"/>
          <w:szCs w:val="26"/>
          <w:lang w:val="uk-UA" w:eastAsia="ru-RU"/>
        </w:rPr>
        <w:t xml:space="preserve"> - 2025</w:t>
      </w:r>
      <w:r w:rsidR="0070752A" w:rsidRPr="000217A6">
        <w:rPr>
          <w:rFonts w:ascii="Times New Roman" w:eastAsia="Times New Roman" w:hAnsi="Times New Roman" w:cs="Times New Roman"/>
          <w:sz w:val="26"/>
          <w:szCs w:val="26"/>
          <w:lang w:val="uk-UA" w:eastAsia="ru-RU"/>
        </w:rPr>
        <w:t xml:space="preserve"> ро</w:t>
      </w:r>
      <w:r w:rsidR="004D1C3B" w:rsidRPr="000217A6">
        <w:rPr>
          <w:rFonts w:ascii="Times New Roman" w:eastAsia="Times New Roman" w:hAnsi="Times New Roman" w:cs="Times New Roman"/>
          <w:sz w:val="26"/>
          <w:szCs w:val="26"/>
          <w:lang w:val="uk-UA" w:eastAsia="ru-RU"/>
        </w:rPr>
        <w:t>к</w:t>
      </w:r>
      <w:r w:rsidR="0070752A" w:rsidRPr="000217A6">
        <w:rPr>
          <w:rFonts w:ascii="Times New Roman" w:eastAsia="Times New Roman" w:hAnsi="Times New Roman" w:cs="Times New Roman"/>
          <w:sz w:val="26"/>
          <w:szCs w:val="26"/>
          <w:lang w:val="uk-UA" w:eastAsia="ru-RU"/>
        </w:rPr>
        <w:t>и</w:t>
      </w:r>
      <w:r w:rsidRPr="000217A6">
        <w:rPr>
          <w:rFonts w:ascii="Times New Roman" w:eastAsia="Times New Roman" w:hAnsi="Times New Roman" w:cs="Times New Roman"/>
          <w:color w:val="000000"/>
          <w:sz w:val="26"/>
          <w:szCs w:val="26"/>
          <w:lang w:val="uk-UA" w:eastAsia="uk-UA"/>
        </w:rPr>
        <w:t>, враховуючи стратегічні завдання та прогнозовані обсяги фінансового забезпечення.</w:t>
      </w:r>
    </w:p>
    <w:p w:rsidR="00701BDE" w:rsidRPr="000217A6" w:rsidRDefault="00701BDE" w:rsidP="000217A6">
      <w:pPr>
        <w:shd w:val="clear" w:color="auto" w:fill="FFFFFF"/>
        <w:spacing w:after="0" w:line="283" w:lineRule="auto"/>
        <w:ind w:firstLine="540"/>
        <w:jc w:val="both"/>
        <w:rPr>
          <w:rFonts w:ascii="Times New Roman" w:eastAsia="Times New Roman" w:hAnsi="Times New Roman" w:cs="Times New Roman"/>
          <w:color w:val="000000"/>
          <w:sz w:val="26"/>
          <w:szCs w:val="26"/>
          <w:lang w:val="uk-UA" w:eastAsia="uk-UA"/>
        </w:rPr>
      </w:pPr>
      <w:r w:rsidRPr="000217A6">
        <w:rPr>
          <w:rFonts w:ascii="Times New Roman" w:eastAsia="Times New Roman" w:hAnsi="Times New Roman" w:cs="Times New Roman"/>
          <w:color w:val="000000"/>
          <w:sz w:val="26"/>
          <w:szCs w:val="26"/>
          <w:lang w:val="uk-UA" w:eastAsia="uk-UA"/>
        </w:rPr>
        <w:t>Програма має відкритий характер і може доповнюватись (змінюватись) в установленому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rsidR="00701BDE" w:rsidRPr="000217A6" w:rsidRDefault="00701BDE" w:rsidP="000217A6">
      <w:pPr>
        <w:shd w:val="clear" w:color="auto" w:fill="FFFFFF"/>
        <w:spacing w:after="0" w:line="283" w:lineRule="auto"/>
        <w:ind w:firstLine="540"/>
        <w:jc w:val="both"/>
        <w:rPr>
          <w:rFonts w:ascii="Times New Roman" w:hAnsi="Times New Roman" w:cs="Times New Roman"/>
          <w:sz w:val="26"/>
          <w:szCs w:val="26"/>
        </w:rPr>
      </w:pPr>
      <w:r w:rsidRPr="000217A6">
        <w:rPr>
          <w:rFonts w:ascii="Times New Roman" w:eastAsia="Times New Roman" w:hAnsi="Times New Roman" w:cs="Times New Roman"/>
          <w:color w:val="000000"/>
          <w:sz w:val="26"/>
          <w:szCs w:val="26"/>
          <w:lang w:val="uk-UA" w:eastAsia="uk-UA"/>
        </w:rPr>
        <w:t xml:space="preserve">Програма </w:t>
      </w:r>
      <w:r w:rsidRPr="000217A6">
        <w:rPr>
          <w:rFonts w:ascii="Times New Roman" w:eastAsia="Times New Roman" w:hAnsi="Times New Roman" w:cs="Times New Roman"/>
          <w:sz w:val="26"/>
          <w:szCs w:val="26"/>
          <w:lang w:val="uk-UA" w:eastAsia="uk-UA"/>
        </w:rPr>
        <w:t xml:space="preserve">розрахована на </w:t>
      </w:r>
      <w:r w:rsidR="004D1C3B" w:rsidRPr="000217A6">
        <w:rPr>
          <w:rFonts w:ascii="Times New Roman" w:eastAsia="Times New Roman" w:hAnsi="Times New Roman" w:cs="Times New Roman"/>
          <w:sz w:val="26"/>
          <w:szCs w:val="26"/>
          <w:lang w:val="uk-UA" w:eastAsia="uk-UA"/>
        </w:rPr>
        <w:t>1 рік</w:t>
      </w:r>
      <w:r w:rsidRPr="000217A6">
        <w:rPr>
          <w:rFonts w:ascii="Times New Roman" w:eastAsia="Times New Roman" w:hAnsi="Times New Roman" w:cs="Times New Roman"/>
          <w:sz w:val="26"/>
          <w:szCs w:val="26"/>
          <w:lang w:val="uk-UA" w:eastAsia="uk-UA"/>
        </w:rPr>
        <w:t>, має завдання</w:t>
      </w:r>
      <w:r w:rsidRPr="000217A6">
        <w:rPr>
          <w:rFonts w:ascii="Times New Roman" w:eastAsia="Times New Roman" w:hAnsi="Times New Roman" w:cs="Times New Roman"/>
          <w:color w:val="000000"/>
          <w:sz w:val="26"/>
          <w:szCs w:val="26"/>
          <w:lang w:val="uk-UA" w:eastAsia="uk-UA"/>
        </w:rPr>
        <w:t>, які направлені на виконання заходів Програми адаптованих до рівня потреб та можливостей громади, реалізація Програми буде здійснюватися шляхом співпраці медичних закладів первинного рівня та органів місцевого самоврядування у визначених напрямках діяльності</w:t>
      </w:r>
      <w:r w:rsidRPr="000217A6">
        <w:rPr>
          <w:rFonts w:ascii="Times New Roman" w:eastAsia="Times New Roman" w:hAnsi="Times New Roman" w:cs="Times New Roman"/>
          <w:color w:val="000000"/>
          <w:sz w:val="26"/>
          <w:szCs w:val="26"/>
          <w:lang w:eastAsia="uk-UA"/>
        </w:rPr>
        <w:t>.</w:t>
      </w:r>
    </w:p>
    <w:p w:rsidR="00703CB6" w:rsidRPr="000217A6" w:rsidRDefault="00703CB6" w:rsidP="000217A6">
      <w:pPr>
        <w:shd w:val="clear" w:color="auto" w:fill="FFFFFF"/>
        <w:spacing w:after="0" w:line="283" w:lineRule="auto"/>
        <w:textAlignment w:val="baseline"/>
        <w:rPr>
          <w:rFonts w:ascii="Times New Roman" w:hAnsi="Times New Roman" w:cs="Times New Roman"/>
          <w:b/>
          <w:i/>
          <w:sz w:val="26"/>
          <w:szCs w:val="26"/>
          <w:lang w:val="uk-UA"/>
        </w:rPr>
      </w:pPr>
    </w:p>
    <w:p w:rsidR="00344FB2" w:rsidRPr="000217A6" w:rsidRDefault="00344FB2" w:rsidP="000217A6">
      <w:pPr>
        <w:shd w:val="clear" w:color="auto" w:fill="FFFFFF"/>
        <w:spacing w:after="0" w:line="283" w:lineRule="auto"/>
        <w:jc w:val="right"/>
        <w:textAlignment w:val="baseline"/>
        <w:rPr>
          <w:rFonts w:ascii="Times New Roman" w:hAnsi="Times New Roman" w:cs="Times New Roman"/>
          <w:b/>
          <w:i/>
          <w:sz w:val="26"/>
          <w:szCs w:val="26"/>
          <w:lang w:val="uk-UA"/>
        </w:rPr>
      </w:pPr>
    </w:p>
    <w:p w:rsidR="000217A6" w:rsidRPr="000217A6" w:rsidRDefault="000217A6" w:rsidP="000217A6">
      <w:pPr>
        <w:shd w:val="clear" w:color="auto" w:fill="FFFFFF"/>
        <w:spacing w:after="0" w:line="283" w:lineRule="auto"/>
        <w:jc w:val="right"/>
        <w:textAlignment w:val="baseline"/>
        <w:rPr>
          <w:rFonts w:ascii="Times New Roman" w:hAnsi="Times New Roman" w:cs="Times New Roman"/>
          <w:b/>
          <w:i/>
          <w:sz w:val="26"/>
          <w:szCs w:val="26"/>
          <w:lang w:val="uk-UA"/>
        </w:rPr>
      </w:pPr>
    </w:p>
    <w:p w:rsidR="000217A6" w:rsidRPr="000217A6" w:rsidRDefault="000217A6" w:rsidP="000217A6">
      <w:pPr>
        <w:shd w:val="clear" w:color="auto" w:fill="FFFFFF"/>
        <w:spacing w:after="0" w:line="283" w:lineRule="auto"/>
        <w:jc w:val="right"/>
        <w:textAlignment w:val="baseline"/>
        <w:rPr>
          <w:rFonts w:ascii="Times New Roman" w:hAnsi="Times New Roman" w:cs="Times New Roman"/>
          <w:b/>
          <w:i/>
          <w:sz w:val="26"/>
          <w:szCs w:val="26"/>
          <w:lang w:val="uk-UA"/>
        </w:rPr>
      </w:pPr>
    </w:p>
    <w:p w:rsidR="000217A6" w:rsidRDefault="000217A6" w:rsidP="00775F9F">
      <w:pPr>
        <w:shd w:val="clear" w:color="auto" w:fill="FFFFFF"/>
        <w:jc w:val="right"/>
        <w:textAlignment w:val="baseline"/>
        <w:rPr>
          <w:rFonts w:ascii="Times New Roman" w:hAnsi="Times New Roman" w:cs="Times New Roman"/>
          <w:b/>
          <w:i/>
          <w:sz w:val="26"/>
          <w:szCs w:val="26"/>
          <w:lang w:val="uk-UA"/>
        </w:rPr>
      </w:pPr>
    </w:p>
    <w:p w:rsidR="000217A6" w:rsidRDefault="000217A6" w:rsidP="00775F9F">
      <w:pPr>
        <w:shd w:val="clear" w:color="auto" w:fill="FFFFFF"/>
        <w:jc w:val="right"/>
        <w:textAlignment w:val="baseline"/>
        <w:rPr>
          <w:rFonts w:ascii="Times New Roman" w:hAnsi="Times New Roman" w:cs="Times New Roman"/>
          <w:b/>
          <w:i/>
          <w:sz w:val="26"/>
          <w:szCs w:val="26"/>
          <w:lang w:val="uk-UA"/>
        </w:rPr>
      </w:pPr>
    </w:p>
    <w:p w:rsidR="000217A6" w:rsidRDefault="000217A6" w:rsidP="00775F9F">
      <w:pPr>
        <w:shd w:val="clear" w:color="auto" w:fill="FFFFFF"/>
        <w:jc w:val="right"/>
        <w:textAlignment w:val="baseline"/>
        <w:rPr>
          <w:rFonts w:ascii="Times New Roman" w:hAnsi="Times New Roman" w:cs="Times New Roman"/>
          <w:b/>
          <w:i/>
          <w:sz w:val="26"/>
          <w:szCs w:val="26"/>
          <w:lang w:val="uk-UA"/>
        </w:rPr>
      </w:pPr>
    </w:p>
    <w:p w:rsidR="00701BDE" w:rsidRPr="00703CB6" w:rsidRDefault="00701BDE" w:rsidP="00775F9F">
      <w:pPr>
        <w:shd w:val="clear" w:color="auto" w:fill="FFFFFF"/>
        <w:jc w:val="right"/>
        <w:textAlignment w:val="baseline"/>
        <w:rPr>
          <w:rFonts w:ascii="Times New Roman" w:hAnsi="Times New Roman" w:cs="Times New Roman"/>
          <w:b/>
          <w:i/>
          <w:sz w:val="26"/>
          <w:szCs w:val="26"/>
          <w:lang w:val="uk-UA"/>
        </w:rPr>
      </w:pPr>
      <w:r w:rsidRPr="00703CB6">
        <w:rPr>
          <w:rFonts w:ascii="Times New Roman" w:hAnsi="Times New Roman" w:cs="Times New Roman"/>
          <w:b/>
          <w:i/>
          <w:sz w:val="26"/>
          <w:szCs w:val="26"/>
          <w:lang w:val="uk-UA"/>
        </w:rPr>
        <w:lastRenderedPageBreak/>
        <w:t xml:space="preserve">Додаток 1 </w:t>
      </w:r>
    </w:p>
    <w:p w:rsidR="00701BDE" w:rsidRPr="00703CB6" w:rsidRDefault="00701BDE" w:rsidP="00701BDE">
      <w:pPr>
        <w:shd w:val="clear" w:color="auto" w:fill="FFFFFF"/>
        <w:jc w:val="center"/>
        <w:textAlignment w:val="baseline"/>
        <w:rPr>
          <w:rFonts w:ascii="Times New Roman" w:hAnsi="Times New Roman" w:cs="Times New Roman"/>
          <w:b/>
          <w:sz w:val="26"/>
          <w:szCs w:val="26"/>
          <w:lang w:val="uk-UA"/>
        </w:rPr>
      </w:pPr>
      <w:r w:rsidRPr="00703CB6">
        <w:rPr>
          <w:rFonts w:ascii="Times New Roman" w:hAnsi="Times New Roman" w:cs="Times New Roman"/>
          <w:b/>
          <w:sz w:val="26"/>
          <w:szCs w:val="26"/>
          <w:lang w:val="uk-UA"/>
        </w:rPr>
        <w:t>ПАСПОРТ</w:t>
      </w:r>
    </w:p>
    <w:p w:rsidR="00701BDE" w:rsidRPr="00703CB6" w:rsidRDefault="00701BDE" w:rsidP="00701BDE">
      <w:pPr>
        <w:jc w:val="center"/>
        <w:rPr>
          <w:rFonts w:ascii="Times New Roman" w:hAnsi="Times New Roman" w:cs="Times New Roman"/>
          <w:b/>
          <w:kern w:val="2"/>
          <w:sz w:val="26"/>
          <w:szCs w:val="26"/>
          <w:lang w:val="uk-UA"/>
        </w:rPr>
      </w:pPr>
      <w:r w:rsidRPr="00703CB6">
        <w:rPr>
          <w:rFonts w:ascii="Times New Roman" w:hAnsi="Times New Roman" w:cs="Times New Roman"/>
          <w:b/>
          <w:sz w:val="26"/>
          <w:szCs w:val="26"/>
          <w:lang w:val="uk-UA"/>
        </w:rPr>
        <w:t xml:space="preserve">Програми </w:t>
      </w:r>
      <w:r w:rsidRPr="00703CB6">
        <w:rPr>
          <w:rFonts w:ascii="Times New Roman" w:hAnsi="Times New Roman" w:cs="Times New Roman"/>
          <w:b/>
          <w:kern w:val="2"/>
          <w:sz w:val="26"/>
          <w:szCs w:val="26"/>
          <w:lang w:val="uk-UA"/>
        </w:rPr>
        <w:t>фінансової підтримки та розвитку закладу охорони здоров’я комунального некомерційного підприємства Овідіопольської селищної ради «</w:t>
      </w:r>
      <w:proofErr w:type="spellStart"/>
      <w:r w:rsidRPr="00703CB6">
        <w:rPr>
          <w:rFonts w:ascii="Times New Roman" w:hAnsi="Times New Roman" w:cs="Times New Roman"/>
          <w:b/>
          <w:kern w:val="2"/>
          <w:sz w:val="26"/>
          <w:szCs w:val="26"/>
          <w:lang w:val="uk-UA"/>
        </w:rPr>
        <w:t>Овідіопольський</w:t>
      </w:r>
      <w:proofErr w:type="spellEnd"/>
      <w:r w:rsidRPr="00703CB6">
        <w:rPr>
          <w:rFonts w:ascii="Times New Roman" w:hAnsi="Times New Roman" w:cs="Times New Roman"/>
          <w:b/>
          <w:kern w:val="2"/>
          <w:sz w:val="26"/>
          <w:szCs w:val="26"/>
          <w:lang w:val="uk-UA"/>
        </w:rPr>
        <w:t xml:space="preserve"> центр первинної мед</w:t>
      </w:r>
      <w:r w:rsidR="004D1C3B">
        <w:rPr>
          <w:rFonts w:ascii="Times New Roman" w:hAnsi="Times New Roman" w:cs="Times New Roman"/>
          <w:b/>
          <w:kern w:val="2"/>
          <w:sz w:val="26"/>
          <w:szCs w:val="26"/>
          <w:lang w:val="uk-UA"/>
        </w:rPr>
        <w:t>ико-санітарної допомоги» на 2024</w:t>
      </w:r>
      <w:r w:rsidR="0070752A">
        <w:rPr>
          <w:rFonts w:ascii="Times New Roman" w:hAnsi="Times New Roman" w:cs="Times New Roman"/>
          <w:b/>
          <w:kern w:val="2"/>
          <w:sz w:val="26"/>
          <w:szCs w:val="26"/>
          <w:lang w:val="uk-UA"/>
        </w:rPr>
        <w:t xml:space="preserve"> </w:t>
      </w:r>
      <w:r w:rsidR="00173BDD">
        <w:rPr>
          <w:rFonts w:ascii="Times New Roman" w:hAnsi="Times New Roman" w:cs="Times New Roman"/>
          <w:b/>
          <w:kern w:val="2"/>
          <w:sz w:val="26"/>
          <w:szCs w:val="26"/>
          <w:lang w:val="uk-UA"/>
        </w:rPr>
        <w:t>-</w:t>
      </w:r>
      <w:r w:rsidR="0070752A">
        <w:rPr>
          <w:rFonts w:ascii="Times New Roman" w:hAnsi="Times New Roman" w:cs="Times New Roman"/>
          <w:b/>
          <w:kern w:val="2"/>
          <w:sz w:val="26"/>
          <w:szCs w:val="26"/>
          <w:lang w:val="uk-UA"/>
        </w:rPr>
        <w:t xml:space="preserve"> </w:t>
      </w:r>
      <w:r w:rsidR="00173BDD">
        <w:rPr>
          <w:rFonts w:ascii="Times New Roman" w:hAnsi="Times New Roman" w:cs="Times New Roman"/>
          <w:b/>
          <w:kern w:val="2"/>
          <w:sz w:val="26"/>
          <w:szCs w:val="26"/>
          <w:lang w:val="uk-UA"/>
        </w:rPr>
        <w:t>2025</w:t>
      </w:r>
      <w:r w:rsidR="00775F9F">
        <w:rPr>
          <w:rFonts w:ascii="Times New Roman" w:hAnsi="Times New Roman" w:cs="Times New Roman"/>
          <w:b/>
          <w:kern w:val="2"/>
          <w:sz w:val="26"/>
          <w:szCs w:val="26"/>
          <w:lang w:val="uk-UA"/>
        </w:rPr>
        <w:t xml:space="preserve"> </w:t>
      </w:r>
      <w:r w:rsidR="0070752A">
        <w:rPr>
          <w:rFonts w:ascii="Times New Roman" w:hAnsi="Times New Roman" w:cs="Times New Roman"/>
          <w:b/>
          <w:kern w:val="2"/>
          <w:sz w:val="26"/>
          <w:szCs w:val="26"/>
          <w:lang w:val="uk-UA"/>
        </w:rPr>
        <w:t>ро</w:t>
      </w:r>
      <w:r w:rsidR="004D1C3B">
        <w:rPr>
          <w:rFonts w:ascii="Times New Roman" w:hAnsi="Times New Roman" w:cs="Times New Roman"/>
          <w:b/>
          <w:kern w:val="2"/>
          <w:sz w:val="26"/>
          <w:szCs w:val="26"/>
          <w:lang w:val="uk-UA"/>
        </w:rPr>
        <w:t>к</w:t>
      </w:r>
      <w:r w:rsidR="0070752A">
        <w:rPr>
          <w:rFonts w:ascii="Times New Roman" w:hAnsi="Times New Roman" w:cs="Times New Roman"/>
          <w:b/>
          <w:kern w:val="2"/>
          <w:sz w:val="26"/>
          <w:szCs w:val="26"/>
          <w:lang w:val="uk-UA"/>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597"/>
        <w:gridCol w:w="6981"/>
      </w:tblGrid>
      <w:tr w:rsidR="00701BDE" w:rsidRPr="000217A6" w:rsidTr="00703CB6">
        <w:trPr>
          <w:trHeight w:val="723"/>
        </w:trPr>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1.</w:t>
            </w: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Назва програми</w:t>
            </w:r>
          </w:p>
        </w:tc>
        <w:tc>
          <w:tcPr>
            <w:tcW w:w="9993" w:type="dxa"/>
            <w:shd w:val="clear" w:color="auto" w:fill="auto"/>
          </w:tcPr>
          <w:p w:rsidR="00701BDE" w:rsidRPr="00703CB6" w:rsidRDefault="00701BDE" w:rsidP="004D1C3B">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 xml:space="preserve">Програма </w:t>
            </w:r>
            <w:r w:rsidRPr="00703CB6">
              <w:rPr>
                <w:rFonts w:ascii="Times New Roman" w:hAnsi="Times New Roman" w:cs="Times New Roman"/>
                <w:kern w:val="2"/>
                <w:sz w:val="20"/>
                <w:szCs w:val="20"/>
                <w:lang w:val="uk-UA"/>
              </w:rPr>
              <w:t>фінансової підтримки та розвитку закладу охорони здоров’я комунального некомерційного підприємства Овідіопольської селищної ради «</w:t>
            </w:r>
            <w:proofErr w:type="spellStart"/>
            <w:r w:rsidRPr="00703CB6">
              <w:rPr>
                <w:rFonts w:ascii="Times New Roman" w:hAnsi="Times New Roman" w:cs="Times New Roman"/>
                <w:kern w:val="2"/>
                <w:sz w:val="20"/>
                <w:szCs w:val="20"/>
                <w:lang w:val="uk-UA"/>
              </w:rPr>
              <w:t>Овідіопольський</w:t>
            </w:r>
            <w:proofErr w:type="spellEnd"/>
            <w:r w:rsidRPr="00703CB6">
              <w:rPr>
                <w:rFonts w:ascii="Times New Roman" w:hAnsi="Times New Roman" w:cs="Times New Roman"/>
                <w:kern w:val="2"/>
                <w:sz w:val="20"/>
                <w:szCs w:val="20"/>
                <w:lang w:val="uk-UA"/>
              </w:rPr>
              <w:t xml:space="preserve"> центр первинної мед</w:t>
            </w:r>
            <w:r w:rsidR="00F8171C" w:rsidRPr="00703CB6">
              <w:rPr>
                <w:rFonts w:ascii="Times New Roman" w:hAnsi="Times New Roman" w:cs="Times New Roman"/>
                <w:kern w:val="2"/>
                <w:sz w:val="20"/>
                <w:szCs w:val="20"/>
                <w:lang w:val="uk-UA"/>
              </w:rPr>
              <w:t>ико-сан</w:t>
            </w:r>
            <w:r w:rsidR="004D1C3B">
              <w:rPr>
                <w:rFonts w:ascii="Times New Roman" w:hAnsi="Times New Roman" w:cs="Times New Roman"/>
                <w:kern w:val="2"/>
                <w:sz w:val="20"/>
                <w:szCs w:val="20"/>
                <w:lang w:val="uk-UA"/>
              </w:rPr>
              <w:t>ітарної допомоги» на 2024</w:t>
            </w:r>
            <w:r w:rsidR="006556F0">
              <w:rPr>
                <w:rFonts w:ascii="Times New Roman" w:hAnsi="Times New Roman" w:cs="Times New Roman"/>
                <w:kern w:val="2"/>
                <w:sz w:val="20"/>
                <w:szCs w:val="20"/>
                <w:lang w:val="uk-UA"/>
              </w:rPr>
              <w:t xml:space="preserve"> </w:t>
            </w:r>
            <w:r w:rsidR="00344FB2">
              <w:rPr>
                <w:rFonts w:ascii="Times New Roman" w:hAnsi="Times New Roman" w:cs="Times New Roman"/>
                <w:kern w:val="2"/>
                <w:sz w:val="20"/>
                <w:szCs w:val="20"/>
                <w:lang w:val="uk-UA"/>
              </w:rPr>
              <w:t>-</w:t>
            </w:r>
            <w:r w:rsidR="006556F0">
              <w:rPr>
                <w:rFonts w:ascii="Times New Roman" w:hAnsi="Times New Roman" w:cs="Times New Roman"/>
                <w:kern w:val="2"/>
                <w:sz w:val="20"/>
                <w:szCs w:val="20"/>
                <w:lang w:val="uk-UA"/>
              </w:rPr>
              <w:t xml:space="preserve"> </w:t>
            </w:r>
            <w:r w:rsidR="00344FB2">
              <w:rPr>
                <w:rFonts w:ascii="Times New Roman" w:hAnsi="Times New Roman" w:cs="Times New Roman"/>
                <w:kern w:val="2"/>
                <w:sz w:val="20"/>
                <w:szCs w:val="20"/>
                <w:lang w:val="uk-UA"/>
              </w:rPr>
              <w:t>2025</w:t>
            </w:r>
            <w:r w:rsidR="0070752A">
              <w:rPr>
                <w:rFonts w:ascii="Times New Roman" w:hAnsi="Times New Roman" w:cs="Times New Roman"/>
                <w:kern w:val="2"/>
                <w:sz w:val="20"/>
                <w:szCs w:val="20"/>
                <w:lang w:val="uk-UA"/>
              </w:rPr>
              <w:t xml:space="preserve"> роки</w:t>
            </w:r>
          </w:p>
        </w:tc>
      </w:tr>
      <w:tr w:rsidR="00701BDE" w:rsidRPr="000217A6" w:rsidTr="00404582">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2.</w:t>
            </w: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Ініціатор розроблення Програми</w:t>
            </w:r>
          </w:p>
        </w:tc>
        <w:tc>
          <w:tcPr>
            <w:tcW w:w="9993"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kern w:val="2"/>
                <w:sz w:val="20"/>
                <w:szCs w:val="20"/>
                <w:lang w:val="uk-UA"/>
              </w:rPr>
              <w:t>Комунальне некомерційне підприємство Овідіопольської селищної ради «</w:t>
            </w:r>
            <w:proofErr w:type="spellStart"/>
            <w:r w:rsidRPr="00703CB6">
              <w:rPr>
                <w:rFonts w:ascii="Times New Roman" w:hAnsi="Times New Roman" w:cs="Times New Roman"/>
                <w:kern w:val="2"/>
                <w:sz w:val="20"/>
                <w:szCs w:val="20"/>
                <w:lang w:val="uk-UA"/>
              </w:rPr>
              <w:t>Овідіопольський</w:t>
            </w:r>
            <w:proofErr w:type="spellEnd"/>
            <w:r w:rsidRPr="00703CB6">
              <w:rPr>
                <w:rFonts w:ascii="Times New Roman" w:hAnsi="Times New Roman" w:cs="Times New Roman"/>
                <w:kern w:val="2"/>
                <w:sz w:val="20"/>
                <w:szCs w:val="20"/>
                <w:lang w:val="uk-UA"/>
              </w:rPr>
              <w:t xml:space="preserve"> центр первинної медико-санітарної допомоги»</w:t>
            </w:r>
          </w:p>
        </w:tc>
      </w:tr>
      <w:tr w:rsidR="00701BDE" w:rsidRPr="000217A6" w:rsidTr="00404582">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3.</w:t>
            </w: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Розробник Програми</w:t>
            </w:r>
          </w:p>
        </w:tc>
        <w:tc>
          <w:tcPr>
            <w:tcW w:w="9993"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kern w:val="2"/>
                <w:sz w:val="20"/>
                <w:szCs w:val="20"/>
                <w:lang w:val="uk-UA"/>
              </w:rPr>
              <w:t>Комунальне некомерційне підприємство Овідіопольської селищної ради «</w:t>
            </w:r>
            <w:proofErr w:type="spellStart"/>
            <w:r w:rsidRPr="00703CB6">
              <w:rPr>
                <w:rFonts w:ascii="Times New Roman" w:hAnsi="Times New Roman" w:cs="Times New Roman"/>
                <w:kern w:val="2"/>
                <w:sz w:val="20"/>
                <w:szCs w:val="20"/>
                <w:lang w:val="uk-UA"/>
              </w:rPr>
              <w:t>Овідіопольський</w:t>
            </w:r>
            <w:proofErr w:type="spellEnd"/>
            <w:r w:rsidRPr="00703CB6">
              <w:rPr>
                <w:rFonts w:ascii="Times New Roman" w:hAnsi="Times New Roman" w:cs="Times New Roman"/>
                <w:kern w:val="2"/>
                <w:sz w:val="20"/>
                <w:szCs w:val="20"/>
                <w:lang w:val="uk-UA"/>
              </w:rPr>
              <w:t xml:space="preserve"> центр первинної медико-санітарної допомоги»</w:t>
            </w:r>
          </w:p>
        </w:tc>
      </w:tr>
      <w:tr w:rsidR="00701BDE" w:rsidRPr="000217A6" w:rsidTr="00404582">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4.</w:t>
            </w: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Відповідальний виконавець Програми</w:t>
            </w:r>
          </w:p>
        </w:tc>
        <w:tc>
          <w:tcPr>
            <w:tcW w:w="9993" w:type="dxa"/>
            <w:shd w:val="clear" w:color="auto" w:fill="auto"/>
          </w:tcPr>
          <w:p w:rsidR="00701BDE" w:rsidRPr="00703CB6" w:rsidRDefault="00701BDE" w:rsidP="00404582">
            <w:pPr>
              <w:jc w:val="center"/>
              <w:rPr>
                <w:rFonts w:ascii="Times New Roman" w:hAnsi="Times New Roman" w:cs="Times New Roman"/>
                <w:kern w:val="2"/>
                <w:sz w:val="20"/>
                <w:szCs w:val="20"/>
                <w:lang w:val="uk-UA"/>
              </w:rPr>
            </w:pPr>
            <w:r w:rsidRPr="00703CB6">
              <w:rPr>
                <w:rFonts w:ascii="Times New Roman" w:hAnsi="Times New Roman" w:cs="Times New Roman"/>
                <w:kern w:val="2"/>
                <w:sz w:val="20"/>
                <w:szCs w:val="20"/>
                <w:lang w:val="uk-UA"/>
              </w:rPr>
              <w:t>Комунальне некомерційне підприємство Овідіопольської селищної ради «</w:t>
            </w:r>
            <w:proofErr w:type="spellStart"/>
            <w:r w:rsidRPr="00703CB6">
              <w:rPr>
                <w:rFonts w:ascii="Times New Roman" w:hAnsi="Times New Roman" w:cs="Times New Roman"/>
                <w:kern w:val="2"/>
                <w:sz w:val="20"/>
                <w:szCs w:val="20"/>
                <w:lang w:val="uk-UA"/>
              </w:rPr>
              <w:t>Овідіопольський</w:t>
            </w:r>
            <w:proofErr w:type="spellEnd"/>
            <w:r w:rsidRPr="00703CB6">
              <w:rPr>
                <w:rFonts w:ascii="Times New Roman" w:hAnsi="Times New Roman" w:cs="Times New Roman"/>
                <w:kern w:val="2"/>
                <w:sz w:val="20"/>
                <w:szCs w:val="20"/>
                <w:lang w:val="uk-UA"/>
              </w:rPr>
              <w:t xml:space="preserve"> центр первинної медико - санітарної допомоги»</w:t>
            </w:r>
          </w:p>
        </w:tc>
      </w:tr>
      <w:tr w:rsidR="00701BDE" w:rsidRPr="000217A6" w:rsidTr="00404582">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5.</w:t>
            </w: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Учасники Програми</w:t>
            </w:r>
          </w:p>
        </w:tc>
        <w:tc>
          <w:tcPr>
            <w:tcW w:w="9993" w:type="dxa"/>
            <w:shd w:val="clear" w:color="auto" w:fill="auto"/>
          </w:tcPr>
          <w:p w:rsidR="00701BDE" w:rsidRPr="00703CB6" w:rsidRDefault="00701BDE" w:rsidP="00404582">
            <w:pPr>
              <w:jc w:val="center"/>
              <w:rPr>
                <w:rFonts w:ascii="Times New Roman" w:hAnsi="Times New Roman" w:cs="Times New Roman"/>
                <w:kern w:val="2"/>
                <w:sz w:val="20"/>
                <w:szCs w:val="20"/>
                <w:lang w:val="uk-UA"/>
              </w:rPr>
            </w:pPr>
            <w:r w:rsidRPr="00703CB6">
              <w:rPr>
                <w:rFonts w:ascii="Times New Roman" w:hAnsi="Times New Roman" w:cs="Times New Roman"/>
                <w:kern w:val="2"/>
                <w:sz w:val="20"/>
                <w:szCs w:val="20"/>
                <w:lang w:val="uk-UA"/>
              </w:rPr>
              <w:t>Комунальне некомерційне підприємство Овідіопольської селищної ради «</w:t>
            </w:r>
            <w:proofErr w:type="spellStart"/>
            <w:r w:rsidRPr="00703CB6">
              <w:rPr>
                <w:rFonts w:ascii="Times New Roman" w:hAnsi="Times New Roman" w:cs="Times New Roman"/>
                <w:kern w:val="2"/>
                <w:sz w:val="20"/>
                <w:szCs w:val="20"/>
                <w:lang w:val="uk-UA"/>
              </w:rPr>
              <w:t>Овідіопольський</w:t>
            </w:r>
            <w:proofErr w:type="spellEnd"/>
            <w:r w:rsidRPr="00703CB6">
              <w:rPr>
                <w:rFonts w:ascii="Times New Roman" w:hAnsi="Times New Roman" w:cs="Times New Roman"/>
                <w:kern w:val="2"/>
                <w:sz w:val="20"/>
                <w:szCs w:val="20"/>
                <w:lang w:val="uk-UA"/>
              </w:rPr>
              <w:t xml:space="preserve"> центр первинної медико-санітарної допомоги»</w:t>
            </w:r>
          </w:p>
        </w:tc>
      </w:tr>
      <w:tr w:rsidR="00701BDE" w:rsidRPr="00703CB6" w:rsidTr="00404582">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6.</w:t>
            </w: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Термін реалізації Програми</w:t>
            </w:r>
          </w:p>
        </w:tc>
        <w:tc>
          <w:tcPr>
            <w:tcW w:w="9993" w:type="dxa"/>
            <w:shd w:val="clear" w:color="auto" w:fill="auto"/>
          </w:tcPr>
          <w:p w:rsidR="00701BDE" w:rsidRPr="00703CB6" w:rsidRDefault="004D1C3B" w:rsidP="002D4C1C">
            <w:pPr>
              <w:jc w:val="center"/>
              <w:rPr>
                <w:rFonts w:ascii="Times New Roman" w:hAnsi="Times New Roman" w:cs="Times New Roman"/>
                <w:kern w:val="2"/>
                <w:sz w:val="20"/>
                <w:szCs w:val="20"/>
              </w:rPr>
            </w:pPr>
            <w:r>
              <w:rPr>
                <w:rFonts w:ascii="Times New Roman" w:hAnsi="Times New Roman" w:cs="Times New Roman"/>
                <w:kern w:val="2"/>
                <w:sz w:val="20"/>
                <w:szCs w:val="20"/>
                <w:lang w:val="uk-UA"/>
              </w:rPr>
              <w:t>2024</w:t>
            </w:r>
            <w:r w:rsidR="00D52265">
              <w:rPr>
                <w:rFonts w:ascii="Times New Roman" w:hAnsi="Times New Roman" w:cs="Times New Roman"/>
                <w:kern w:val="2"/>
                <w:sz w:val="20"/>
                <w:szCs w:val="20"/>
                <w:lang w:val="uk-UA"/>
              </w:rPr>
              <w:t xml:space="preserve"> -</w:t>
            </w:r>
            <w:r w:rsidR="006556F0">
              <w:rPr>
                <w:rFonts w:ascii="Times New Roman" w:hAnsi="Times New Roman" w:cs="Times New Roman"/>
                <w:kern w:val="2"/>
                <w:sz w:val="20"/>
                <w:szCs w:val="20"/>
                <w:lang w:val="uk-UA"/>
              </w:rPr>
              <w:t xml:space="preserve"> </w:t>
            </w:r>
            <w:r w:rsidR="00D52265">
              <w:rPr>
                <w:rFonts w:ascii="Times New Roman" w:hAnsi="Times New Roman" w:cs="Times New Roman"/>
                <w:kern w:val="2"/>
                <w:sz w:val="20"/>
                <w:szCs w:val="20"/>
                <w:lang w:val="uk-UA"/>
              </w:rPr>
              <w:t>2025</w:t>
            </w:r>
            <w:r w:rsidR="0070752A">
              <w:rPr>
                <w:rFonts w:ascii="Times New Roman" w:hAnsi="Times New Roman" w:cs="Times New Roman"/>
                <w:kern w:val="2"/>
                <w:sz w:val="20"/>
                <w:szCs w:val="20"/>
                <w:lang w:val="uk-UA"/>
              </w:rPr>
              <w:t xml:space="preserve"> ро</w:t>
            </w:r>
            <w:r>
              <w:rPr>
                <w:rFonts w:ascii="Times New Roman" w:hAnsi="Times New Roman" w:cs="Times New Roman"/>
                <w:kern w:val="2"/>
                <w:sz w:val="20"/>
                <w:szCs w:val="20"/>
                <w:lang w:val="uk-UA"/>
              </w:rPr>
              <w:t>к</w:t>
            </w:r>
            <w:r w:rsidR="0070752A">
              <w:rPr>
                <w:rFonts w:ascii="Times New Roman" w:hAnsi="Times New Roman" w:cs="Times New Roman"/>
                <w:kern w:val="2"/>
                <w:sz w:val="20"/>
                <w:szCs w:val="20"/>
                <w:lang w:val="uk-UA"/>
              </w:rPr>
              <w:t>и</w:t>
            </w:r>
          </w:p>
        </w:tc>
      </w:tr>
      <w:tr w:rsidR="00701BDE" w:rsidRPr="00703CB6" w:rsidTr="00703CB6">
        <w:trPr>
          <w:trHeight w:val="946"/>
        </w:trPr>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7.</w:t>
            </w: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Перелік бюджетів, які беруть участь у виконанні Програми (для комплексних програм)</w:t>
            </w:r>
          </w:p>
        </w:tc>
        <w:tc>
          <w:tcPr>
            <w:tcW w:w="9993" w:type="dxa"/>
            <w:shd w:val="clear" w:color="auto" w:fill="auto"/>
            <w:vAlign w:val="center"/>
          </w:tcPr>
          <w:p w:rsidR="00701BDE" w:rsidRPr="00703CB6" w:rsidRDefault="00701BDE" w:rsidP="00404582">
            <w:pPr>
              <w:jc w:val="center"/>
              <w:rPr>
                <w:rFonts w:ascii="Times New Roman" w:hAnsi="Times New Roman" w:cs="Times New Roman"/>
                <w:kern w:val="2"/>
                <w:sz w:val="20"/>
                <w:szCs w:val="20"/>
              </w:rPr>
            </w:pPr>
            <w:r w:rsidRPr="00703CB6">
              <w:rPr>
                <w:rFonts w:ascii="Times New Roman" w:hAnsi="Times New Roman" w:cs="Times New Roman"/>
                <w:kern w:val="2"/>
                <w:sz w:val="20"/>
                <w:szCs w:val="20"/>
                <w:lang w:val="uk-UA"/>
              </w:rPr>
              <w:t>Місцевий бюджет</w:t>
            </w:r>
          </w:p>
        </w:tc>
      </w:tr>
      <w:tr w:rsidR="00701BDE" w:rsidRPr="00703CB6" w:rsidTr="00404582">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8.</w:t>
            </w: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Загальний обсяг фінансових ресурсів, необхідних для реалізації Програми, всього</w:t>
            </w:r>
          </w:p>
        </w:tc>
        <w:tc>
          <w:tcPr>
            <w:tcW w:w="9993" w:type="dxa"/>
            <w:shd w:val="clear" w:color="auto" w:fill="auto"/>
            <w:vAlign w:val="center"/>
          </w:tcPr>
          <w:p w:rsidR="00701BDE" w:rsidRPr="00703CB6" w:rsidRDefault="00D52265" w:rsidP="00404582">
            <w:pPr>
              <w:jc w:val="center"/>
              <w:textAlignment w:val="baseline"/>
              <w:rPr>
                <w:rFonts w:ascii="Times New Roman" w:hAnsi="Times New Roman" w:cs="Times New Roman"/>
                <w:sz w:val="20"/>
                <w:szCs w:val="20"/>
                <w:lang w:val="uk-UA"/>
              </w:rPr>
            </w:pPr>
            <w:r>
              <w:rPr>
                <w:rFonts w:ascii="Times New Roman" w:hAnsi="Times New Roman" w:cs="Times New Roman"/>
                <w:sz w:val="20"/>
                <w:szCs w:val="20"/>
                <w:lang w:val="uk-UA"/>
              </w:rPr>
              <w:t>8</w:t>
            </w:r>
            <w:r w:rsidR="00597CEE">
              <w:rPr>
                <w:rFonts w:ascii="Times New Roman" w:hAnsi="Times New Roman" w:cs="Times New Roman"/>
                <w:sz w:val="20"/>
                <w:szCs w:val="20"/>
                <w:lang w:val="uk-UA"/>
              </w:rPr>
              <w:t>9</w:t>
            </w:r>
            <w:r w:rsidR="006123F6" w:rsidRPr="00703CB6">
              <w:rPr>
                <w:rFonts w:ascii="Times New Roman" w:hAnsi="Times New Roman" w:cs="Times New Roman"/>
                <w:sz w:val="20"/>
                <w:szCs w:val="20"/>
                <w:lang w:val="uk-UA"/>
              </w:rPr>
              <w:t xml:space="preserve"> </w:t>
            </w:r>
            <w:r w:rsidR="00701BDE" w:rsidRPr="00703CB6">
              <w:rPr>
                <w:rFonts w:ascii="Times New Roman" w:hAnsi="Times New Roman" w:cs="Times New Roman"/>
                <w:sz w:val="20"/>
                <w:szCs w:val="20"/>
                <w:lang w:val="uk-UA"/>
              </w:rPr>
              <w:t>000 грн.</w:t>
            </w:r>
          </w:p>
        </w:tc>
      </w:tr>
      <w:tr w:rsidR="00701BDE" w:rsidRPr="00703CB6" w:rsidTr="00404582">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в тому числі:</w:t>
            </w:r>
          </w:p>
        </w:tc>
        <w:tc>
          <w:tcPr>
            <w:tcW w:w="9993" w:type="dxa"/>
            <w:shd w:val="clear" w:color="auto" w:fill="auto"/>
            <w:vAlign w:val="center"/>
          </w:tcPr>
          <w:p w:rsidR="00701BDE" w:rsidRPr="00703CB6" w:rsidRDefault="00701BDE" w:rsidP="00404582">
            <w:pPr>
              <w:jc w:val="center"/>
              <w:textAlignment w:val="baseline"/>
              <w:rPr>
                <w:rFonts w:ascii="Times New Roman" w:hAnsi="Times New Roman" w:cs="Times New Roman"/>
                <w:sz w:val="20"/>
                <w:szCs w:val="20"/>
                <w:lang w:val="uk-UA"/>
              </w:rPr>
            </w:pPr>
          </w:p>
        </w:tc>
      </w:tr>
      <w:tr w:rsidR="00701BDE" w:rsidRPr="00703CB6" w:rsidTr="00404582">
        <w:tc>
          <w:tcPr>
            <w:tcW w:w="675"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8.1.</w:t>
            </w:r>
          </w:p>
        </w:tc>
        <w:tc>
          <w:tcPr>
            <w:tcW w:w="3190" w:type="dxa"/>
            <w:shd w:val="clear" w:color="auto" w:fill="auto"/>
          </w:tcPr>
          <w:p w:rsidR="00701BDE" w:rsidRPr="00703CB6" w:rsidRDefault="00701BDE" w:rsidP="00404582">
            <w:pPr>
              <w:jc w:val="center"/>
              <w:textAlignment w:val="baseline"/>
              <w:rPr>
                <w:rFonts w:ascii="Times New Roman" w:hAnsi="Times New Roman" w:cs="Times New Roman"/>
                <w:sz w:val="20"/>
                <w:szCs w:val="20"/>
                <w:lang w:val="uk-UA"/>
              </w:rPr>
            </w:pPr>
            <w:r w:rsidRPr="00703CB6">
              <w:rPr>
                <w:rFonts w:ascii="Times New Roman" w:hAnsi="Times New Roman" w:cs="Times New Roman"/>
                <w:sz w:val="20"/>
                <w:szCs w:val="20"/>
                <w:lang w:val="uk-UA"/>
              </w:rPr>
              <w:t>Селищний бюджет</w:t>
            </w:r>
          </w:p>
        </w:tc>
        <w:tc>
          <w:tcPr>
            <w:tcW w:w="9993" w:type="dxa"/>
            <w:shd w:val="clear" w:color="auto" w:fill="auto"/>
            <w:vAlign w:val="center"/>
          </w:tcPr>
          <w:p w:rsidR="00701BDE" w:rsidRPr="00703CB6" w:rsidRDefault="00D52265" w:rsidP="00404582">
            <w:pPr>
              <w:jc w:val="center"/>
              <w:textAlignment w:val="baseline"/>
              <w:rPr>
                <w:rFonts w:ascii="Times New Roman" w:hAnsi="Times New Roman" w:cs="Times New Roman"/>
                <w:sz w:val="20"/>
                <w:szCs w:val="20"/>
                <w:lang w:val="uk-UA"/>
              </w:rPr>
            </w:pPr>
            <w:r>
              <w:rPr>
                <w:rFonts w:ascii="Times New Roman" w:hAnsi="Times New Roman" w:cs="Times New Roman"/>
                <w:sz w:val="20"/>
                <w:szCs w:val="20"/>
                <w:lang w:val="uk-UA"/>
              </w:rPr>
              <w:t>8</w:t>
            </w:r>
            <w:r w:rsidR="00597CEE">
              <w:rPr>
                <w:rFonts w:ascii="Times New Roman" w:hAnsi="Times New Roman" w:cs="Times New Roman"/>
                <w:sz w:val="20"/>
                <w:szCs w:val="20"/>
                <w:lang w:val="uk-UA"/>
              </w:rPr>
              <w:t>9</w:t>
            </w:r>
            <w:r w:rsidR="006123F6" w:rsidRPr="00703CB6">
              <w:rPr>
                <w:rFonts w:ascii="Times New Roman" w:hAnsi="Times New Roman" w:cs="Times New Roman"/>
                <w:sz w:val="20"/>
                <w:szCs w:val="20"/>
                <w:lang w:val="uk-UA"/>
              </w:rPr>
              <w:t xml:space="preserve"> </w:t>
            </w:r>
            <w:r w:rsidR="00701BDE" w:rsidRPr="00703CB6">
              <w:rPr>
                <w:rFonts w:ascii="Times New Roman" w:hAnsi="Times New Roman" w:cs="Times New Roman"/>
                <w:sz w:val="20"/>
                <w:szCs w:val="20"/>
                <w:lang w:val="uk-UA"/>
              </w:rPr>
              <w:t>000 грн.</w:t>
            </w:r>
          </w:p>
        </w:tc>
      </w:tr>
    </w:tbl>
    <w:p w:rsidR="00814E9D" w:rsidRDefault="00814E9D" w:rsidP="001D5C20">
      <w:pPr>
        <w:shd w:val="clear" w:color="auto" w:fill="FFFFFF"/>
        <w:textAlignment w:val="baseline"/>
        <w:rPr>
          <w:rFonts w:ascii="Times New Roman" w:hAnsi="Times New Roman" w:cs="Times New Roman"/>
          <w:b/>
          <w:i/>
          <w:sz w:val="26"/>
          <w:szCs w:val="26"/>
          <w:lang w:val="uk-UA"/>
        </w:rPr>
      </w:pPr>
    </w:p>
    <w:p w:rsidR="0070752A" w:rsidRDefault="0070752A" w:rsidP="00F8171C">
      <w:pPr>
        <w:shd w:val="clear" w:color="auto" w:fill="FFFFFF"/>
        <w:jc w:val="right"/>
        <w:textAlignment w:val="baseline"/>
        <w:rPr>
          <w:rFonts w:ascii="Times New Roman" w:hAnsi="Times New Roman" w:cs="Times New Roman"/>
          <w:b/>
          <w:i/>
          <w:sz w:val="26"/>
          <w:szCs w:val="26"/>
          <w:lang w:val="uk-UA"/>
        </w:rPr>
      </w:pPr>
    </w:p>
    <w:p w:rsidR="000217A6" w:rsidRDefault="000217A6" w:rsidP="00F8171C">
      <w:pPr>
        <w:shd w:val="clear" w:color="auto" w:fill="FFFFFF"/>
        <w:jc w:val="right"/>
        <w:textAlignment w:val="baseline"/>
        <w:rPr>
          <w:rFonts w:ascii="Times New Roman" w:hAnsi="Times New Roman" w:cs="Times New Roman"/>
          <w:b/>
          <w:i/>
          <w:sz w:val="26"/>
          <w:szCs w:val="26"/>
          <w:lang w:val="uk-UA"/>
        </w:rPr>
      </w:pPr>
    </w:p>
    <w:p w:rsidR="000217A6" w:rsidRDefault="000217A6" w:rsidP="00F8171C">
      <w:pPr>
        <w:shd w:val="clear" w:color="auto" w:fill="FFFFFF"/>
        <w:jc w:val="right"/>
        <w:textAlignment w:val="baseline"/>
        <w:rPr>
          <w:rFonts w:ascii="Times New Roman" w:hAnsi="Times New Roman" w:cs="Times New Roman"/>
          <w:b/>
          <w:i/>
          <w:sz w:val="26"/>
          <w:szCs w:val="26"/>
          <w:lang w:val="uk-UA"/>
        </w:rPr>
      </w:pPr>
    </w:p>
    <w:p w:rsidR="000217A6" w:rsidRDefault="000217A6" w:rsidP="00F8171C">
      <w:pPr>
        <w:shd w:val="clear" w:color="auto" w:fill="FFFFFF"/>
        <w:jc w:val="right"/>
        <w:textAlignment w:val="baseline"/>
        <w:rPr>
          <w:rFonts w:ascii="Times New Roman" w:hAnsi="Times New Roman" w:cs="Times New Roman"/>
          <w:b/>
          <w:i/>
          <w:sz w:val="26"/>
          <w:szCs w:val="26"/>
          <w:lang w:val="uk-UA"/>
        </w:rPr>
      </w:pPr>
    </w:p>
    <w:p w:rsidR="000217A6" w:rsidRDefault="000217A6" w:rsidP="00F8171C">
      <w:pPr>
        <w:shd w:val="clear" w:color="auto" w:fill="FFFFFF"/>
        <w:jc w:val="right"/>
        <w:textAlignment w:val="baseline"/>
        <w:rPr>
          <w:rFonts w:ascii="Times New Roman" w:hAnsi="Times New Roman" w:cs="Times New Roman"/>
          <w:b/>
          <w:i/>
          <w:sz w:val="26"/>
          <w:szCs w:val="26"/>
          <w:lang w:val="uk-UA"/>
        </w:rPr>
      </w:pPr>
    </w:p>
    <w:p w:rsidR="000217A6" w:rsidRDefault="000217A6" w:rsidP="00F8171C">
      <w:pPr>
        <w:shd w:val="clear" w:color="auto" w:fill="FFFFFF"/>
        <w:jc w:val="right"/>
        <w:textAlignment w:val="baseline"/>
        <w:rPr>
          <w:rFonts w:ascii="Times New Roman" w:hAnsi="Times New Roman" w:cs="Times New Roman"/>
          <w:b/>
          <w:i/>
          <w:sz w:val="26"/>
          <w:szCs w:val="26"/>
          <w:lang w:val="uk-UA"/>
        </w:rPr>
      </w:pPr>
    </w:p>
    <w:p w:rsidR="00F8171C" w:rsidRPr="00F8171C" w:rsidRDefault="00F8171C" w:rsidP="00F8171C">
      <w:pPr>
        <w:shd w:val="clear" w:color="auto" w:fill="FFFFFF"/>
        <w:jc w:val="right"/>
        <w:textAlignment w:val="baseline"/>
        <w:rPr>
          <w:rFonts w:ascii="Times New Roman" w:hAnsi="Times New Roman" w:cs="Times New Roman"/>
          <w:b/>
          <w:i/>
          <w:sz w:val="26"/>
          <w:szCs w:val="26"/>
          <w:lang w:val="uk-UA"/>
        </w:rPr>
      </w:pPr>
      <w:r w:rsidRPr="00F8171C">
        <w:rPr>
          <w:rFonts w:ascii="Times New Roman" w:hAnsi="Times New Roman" w:cs="Times New Roman"/>
          <w:b/>
          <w:i/>
          <w:sz w:val="26"/>
          <w:szCs w:val="26"/>
          <w:lang w:val="uk-UA"/>
        </w:rPr>
        <w:lastRenderedPageBreak/>
        <w:t xml:space="preserve">Додаток 2 </w:t>
      </w:r>
    </w:p>
    <w:p w:rsidR="00F8171C" w:rsidRPr="00D52265" w:rsidRDefault="00F8171C" w:rsidP="00F8171C">
      <w:pPr>
        <w:shd w:val="clear" w:color="auto" w:fill="FFFFFF"/>
        <w:jc w:val="center"/>
        <w:textAlignment w:val="baseline"/>
        <w:rPr>
          <w:rFonts w:ascii="Times New Roman" w:hAnsi="Times New Roman" w:cs="Times New Roman"/>
          <w:b/>
          <w:sz w:val="24"/>
          <w:szCs w:val="24"/>
          <w:lang w:val="uk-UA"/>
        </w:rPr>
      </w:pPr>
      <w:r w:rsidRPr="00D52265">
        <w:rPr>
          <w:rFonts w:ascii="Times New Roman" w:hAnsi="Times New Roman" w:cs="Times New Roman"/>
          <w:b/>
          <w:sz w:val="24"/>
          <w:szCs w:val="24"/>
          <w:lang w:val="uk-UA"/>
        </w:rPr>
        <w:t>Ресурсне забезпечення</w:t>
      </w:r>
    </w:p>
    <w:p w:rsidR="00F8171C" w:rsidRPr="00D52265" w:rsidRDefault="00F8171C" w:rsidP="00F8171C">
      <w:pPr>
        <w:spacing w:after="0"/>
        <w:jc w:val="center"/>
        <w:rPr>
          <w:rFonts w:ascii="Times New Roman" w:hAnsi="Times New Roman" w:cs="Times New Roman"/>
          <w:b/>
          <w:kern w:val="2"/>
          <w:sz w:val="24"/>
          <w:szCs w:val="24"/>
          <w:lang w:val="uk-UA"/>
        </w:rPr>
      </w:pPr>
      <w:r w:rsidRPr="00D52265">
        <w:rPr>
          <w:rFonts w:ascii="Times New Roman" w:hAnsi="Times New Roman" w:cs="Times New Roman"/>
          <w:b/>
          <w:sz w:val="24"/>
          <w:szCs w:val="24"/>
          <w:lang w:val="uk-UA"/>
        </w:rPr>
        <w:t xml:space="preserve">Програми </w:t>
      </w:r>
      <w:r w:rsidRPr="00D52265">
        <w:rPr>
          <w:rFonts w:ascii="Times New Roman" w:hAnsi="Times New Roman" w:cs="Times New Roman"/>
          <w:b/>
          <w:kern w:val="2"/>
          <w:sz w:val="24"/>
          <w:szCs w:val="24"/>
          <w:lang w:val="uk-UA"/>
        </w:rPr>
        <w:t>фінансової підтримки та розвитку закладу охорони здоров’я комунального некомерційного підприємства Овідіопольської селищної ради «</w:t>
      </w:r>
      <w:proofErr w:type="spellStart"/>
      <w:r w:rsidRPr="00D52265">
        <w:rPr>
          <w:rFonts w:ascii="Times New Roman" w:hAnsi="Times New Roman" w:cs="Times New Roman"/>
          <w:b/>
          <w:kern w:val="2"/>
          <w:sz w:val="24"/>
          <w:szCs w:val="24"/>
          <w:lang w:val="uk-UA"/>
        </w:rPr>
        <w:t>Овідіопольський</w:t>
      </w:r>
      <w:proofErr w:type="spellEnd"/>
      <w:r w:rsidRPr="00D52265">
        <w:rPr>
          <w:rFonts w:ascii="Times New Roman" w:hAnsi="Times New Roman" w:cs="Times New Roman"/>
          <w:b/>
          <w:kern w:val="2"/>
          <w:sz w:val="24"/>
          <w:szCs w:val="24"/>
          <w:lang w:val="uk-UA"/>
        </w:rPr>
        <w:t xml:space="preserve"> центр первинної медико-санітарної допомоги» </w:t>
      </w:r>
    </w:p>
    <w:p w:rsidR="00F8171C" w:rsidRPr="00D52265" w:rsidRDefault="004D1C3B" w:rsidP="00F8171C">
      <w:pPr>
        <w:spacing w:after="0"/>
        <w:jc w:val="center"/>
        <w:rPr>
          <w:rFonts w:ascii="Times New Roman" w:hAnsi="Times New Roman" w:cs="Times New Roman"/>
          <w:b/>
          <w:kern w:val="2"/>
          <w:sz w:val="24"/>
          <w:szCs w:val="24"/>
          <w:lang w:val="uk-UA"/>
        </w:rPr>
      </w:pPr>
      <w:r w:rsidRPr="00D52265">
        <w:rPr>
          <w:rFonts w:ascii="Times New Roman" w:hAnsi="Times New Roman" w:cs="Times New Roman"/>
          <w:b/>
          <w:kern w:val="2"/>
          <w:sz w:val="24"/>
          <w:szCs w:val="24"/>
          <w:lang w:val="uk-UA"/>
        </w:rPr>
        <w:t>на 2024</w:t>
      </w:r>
      <w:r w:rsidR="0070752A">
        <w:rPr>
          <w:rFonts w:ascii="Times New Roman" w:hAnsi="Times New Roman" w:cs="Times New Roman"/>
          <w:b/>
          <w:kern w:val="2"/>
          <w:sz w:val="24"/>
          <w:szCs w:val="24"/>
          <w:lang w:val="uk-UA"/>
        </w:rPr>
        <w:t xml:space="preserve"> </w:t>
      </w:r>
      <w:r w:rsidR="00D52265">
        <w:rPr>
          <w:rFonts w:ascii="Times New Roman" w:hAnsi="Times New Roman" w:cs="Times New Roman"/>
          <w:b/>
          <w:kern w:val="2"/>
          <w:sz w:val="24"/>
          <w:szCs w:val="24"/>
          <w:lang w:val="uk-UA"/>
        </w:rPr>
        <w:t>-</w:t>
      </w:r>
      <w:r w:rsidR="0070752A">
        <w:rPr>
          <w:rFonts w:ascii="Times New Roman" w:hAnsi="Times New Roman" w:cs="Times New Roman"/>
          <w:b/>
          <w:kern w:val="2"/>
          <w:sz w:val="24"/>
          <w:szCs w:val="24"/>
          <w:lang w:val="uk-UA"/>
        </w:rPr>
        <w:t xml:space="preserve"> </w:t>
      </w:r>
      <w:r w:rsidR="00D52265">
        <w:rPr>
          <w:rFonts w:ascii="Times New Roman" w:hAnsi="Times New Roman" w:cs="Times New Roman"/>
          <w:b/>
          <w:kern w:val="2"/>
          <w:sz w:val="24"/>
          <w:szCs w:val="24"/>
          <w:lang w:val="uk-UA"/>
        </w:rPr>
        <w:t>2025</w:t>
      </w:r>
      <w:r w:rsidR="0070752A">
        <w:rPr>
          <w:rFonts w:ascii="Times New Roman" w:hAnsi="Times New Roman" w:cs="Times New Roman"/>
          <w:b/>
          <w:kern w:val="2"/>
          <w:sz w:val="24"/>
          <w:szCs w:val="24"/>
          <w:lang w:val="uk-UA"/>
        </w:rPr>
        <w:t xml:space="preserve"> ро</w:t>
      </w:r>
      <w:r w:rsidRPr="00D52265">
        <w:rPr>
          <w:rFonts w:ascii="Times New Roman" w:hAnsi="Times New Roman" w:cs="Times New Roman"/>
          <w:b/>
          <w:kern w:val="2"/>
          <w:sz w:val="24"/>
          <w:szCs w:val="24"/>
          <w:lang w:val="uk-UA"/>
        </w:rPr>
        <w:t>к</w:t>
      </w:r>
      <w:r w:rsidR="0070752A">
        <w:rPr>
          <w:rFonts w:ascii="Times New Roman" w:hAnsi="Times New Roman" w:cs="Times New Roman"/>
          <w:b/>
          <w:kern w:val="2"/>
          <w:sz w:val="24"/>
          <w:szCs w:val="24"/>
          <w:lang w:val="uk-UA"/>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088"/>
        <w:gridCol w:w="1159"/>
        <w:gridCol w:w="5780"/>
      </w:tblGrid>
      <w:tr w:rsidR="00D52265" w:rsidRPr="00D52265" w:rsidTr="00D52265">
        <w:tc>
          <w:tcPr>
            <w:tcW w:w="2788"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b/>
                <w:sz w:val="24"/>
                <w:szCs w:val="24"/>
                <w:lang w:val="uk-UA"/>
              </w:rPr>
            </w:pPr>
            <w:r w:rsidRPr="00D52265">
              <w:rPr>
                <w:rFonts w:ascii="Times New Roman" w:hAnsi="Times New Roman" w:cs="Times New Roman"/>
                <w:b/>
                <w:sz w:val="24"/>
                <w:szCs w:val="24"/>
                <w:lang w:val="uk-UA"/>
              </w:rPr>
              <w:t>Обсяги коштів, які планується залучити на виконання Програми</w:t>
            </w:r>
          </w:p>
        </w:tc>
        <w:tc>
          <w:tcPr>
            <w:tcW w:w="1429"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b/>
                <w:sz w:val="24"/>
                <w:szCs w:val="24"/>
                <w:lang w:val="uk-UA"/>
              </w:rPr>
            </w:pPr>
          </w:p>
        </w:tc>
        <w:tc>
          <w:tcPr>
            <w:tcW w:w="1561" w:type="dxa"/>
          </w:tcPr>
          <w:p w:rsidR="00D52265" w:rsidRPr="00D52265" w:rsidRDefault="00D52265" w:rsidP="00F8171C">
            <w:pPr>
              <w:spacing w:line="360" w:lineRule="auto"/>
              <w:jc w:val="center"/>
              <w:textAlignment w:val="baseline"/>
              <w:rPr>
                <w:rFonts w:ascii="Times New Roman" w:hAnsi="Times New Roman" w:cs="Times New Roman"/>
                <w:b/>
                <w:sz w:val="24"/>
                <w:szCs w:val="24"/>
                <w:lang w:val="uk-UA"/>
              </w:rPr>
            </w:pPr>
          </w:p>
        </w:tc>
        <w:tc>
          <w:tcPr>
            <w:tcW w:w="9575"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b/>
                <w:sz w:val="24"/>
                <w:szCs w:val="24"/>
                <w:lang w:val="uk-UA"/>
              </w:rPr>
            </w:pPr>
            <w:r w:rsidRPr="00D52265">
              <w:rPr>
                <w:rFonts w:ascii="Times New Roman" w:hAnsi="Times New Roman" w:cs="Times New Roman"/>
                <w:b/>
                <w:sz w:val="24"/>
                <w:szCs w:val="24"/>
                <w:lang w:val="uk-UA"/>
              </w:rPr>
              <w:t>Усього витрат на виконання Програми, грн.</w:t>
            </w:r>
          </w:p>
        </w:tc>
      </w:tr>
      <w:tr w:rsidR="00D52265" w:rsidRPr="00D52265" w:rsidTr="00D52265">
        <w:tc>
          <w:tcPr>
            <w:tcW w:w="2788" w:type="dxa"/>
            <w:shd w:val="clear" w:color="auto" w:fill="auto"/>
          </w:tcPr>
          <w:p w:rsidR="00D52265" w:rsidRPr="00D52265" w:rsidRDefault="00D52265" w:rsidP="00F8171C">
            <w:pPr>
              <w:spacing w:line="360" w:lineRule="auto"/>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Строк виконання Програми</w:t>
            </w:r>
          </w:p>
        </w:tc>
        <w:tc>
          <w:tcPr>
            <w:tcW w:w="1429" w:type="dxa"/>
            <w:shd w:val="clear" w:color="auto" w:fill="auto"/>
          </w:tcPr>
          <w:p w:rsidR="00D52265" w:rsidRPr="00D52265" w:rsidRDefault="00D52265" w:rsidP="00A84F45">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2024 рік</w:t>
            </w:r>
          </w:p>
        </w:tc>
        <w:tc>
          <w:tcPr>
            <w:tcW w:w="1561" w:type="dxa"/>
          </w:tcPr>
          <w:p w:rsidR="00D52265" w:rsidRPr="00D52265" w:rsidRDefault="00D52265" w:rsidP="00A84F45">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2025 рік</w:t>
            </w:r>
          </w:p>
        </w:tc>
        <w:tc>
          <w:tcPr>
            <w:tcW w:w="9575"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b/>
                <w:sz w:val="24"/>
                <w:szCs w:val="24"/>
                <w:lang w:val="uk-UA"/>
              </w:rPr>
            </w:pPr>
            <w:r w:rsidRPr="00D52265">
              <w:rPr>
                <w:rFonts w:ascii="Times New Roman" w:hAnsi="Times New Roman" w:cs="Times New Roman"/>
                <w:b/>
                <w:sz w:val="24"/>
                <w:szCs w:val="24"/>
                <w:lang w:val="uk-UA"/>
              </w:rPr>
              <w:t>Разом</w:t>
            </w:r>
          </w:p>
        </w:tc>
      </w:tr>
      <w:tr w:rsidR="00D52265" w:rsidRPr="00D52265" w:rsidTr="00D52265">
        <w:tc>
          <w:tcPr>
            <w:tcW w:w="2788" w:type="dxa"/>
            <w:shd w:val="clear" w:color="auto" w:fill="auto"/>
          </w:tcPr>
          <w:p w:rsidR="00D52265" w:rsidRPr="00D52265" w:rsidRDefault="00D52265" w:rsidP="00F8171C">
            <w:pPr>
              <w:spacing w:line="360" w:lineRule="auto"/>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Державний бюджет</w:t>
            </w:r>
          </w:p>
        </w:tc>
        <w:tc>
          <w:tcPr>
            <w:tcW w:w="1429" w:type="dxa"/>
            <w:shd w:val="clear" w:color="auto" w:fill="auto"/>
          </w:tcPr>
          <w:p w:rsidR="00D52265" w:rsidRPr="00D52265" w:rsidRDefault="00D52265" w:rsidP="00D52265">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0</w:t>
            </w:r>
          </w:p>
        </w:tc>
        <w:tc>
          <w:tcPr>
            <w:tcW w:w="1561" w:type="dxa"/>
          </w:tcPr>
          <w:p w:rsidR="00D52265" w:rsidRPr="00D52265" w:rsidRDefault="00D52265" w:rsidP="00F8171C">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0</w:t>
            </w:r>
          </w:p>
        </w:tc>
        <w:tc>
          <w:tcPr>
            <w:tcW w:w="9575"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b/>
                <w:sz w:val="24"/>
                <w:szCs w:val="24"/>
                <w:lang w:val="uk-UA"/>
              </w:rPr>
            </w:pPr>
            <w:r w:rsidRPr="00D52265">
              <w:rPr>
                <w:rFonts w:ascii="Times New Roman" w:hAnsi="Times New Roman" w:cs="Times New Roman"/>
                <w:b/>
                <w:sz w:val="24"/>
                <w:szCs w:val="24"/>
                <w:lang w:val="uk-UA"/>
              </w:rPr>
              <w:t>-</w:t>
            </w:r>
          </w:p>
        </w:tc>
      </w:tr>
      <w:tr w:rsidR="00D52265" w:rsidRPr="00D52265" w:rsidTr="00D52265">
        <w:tc>
          <w:tcPr>
            <w:tcW w:w="2788" w:type="dxa"/>
            <w:shd w:val="clear" w:color="auto" w:fill="auto"/>
          </w:tcPr>
          <w:p w:rsidR="00D52265" w:rsidRPr="00D52265" w:rsidRDefault="00D52265" w:rsidP="00F8171C">
            <w:pPr>
              <w:spacing w:line="360" w:lineRule="auto"/>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Місцевий бюджет, у тому числі:</w:t>
            </w:r>
          </w:p>
        </w:tc>
        <w:tc>
          <w:tcPr>
            <w:tcW w:w="1429" w:type="dxa"/>
            <w:shd w:val="clear" w:color="auto" w:fill="auto"/>
          </w:tcPr>
          <w:p w:rsidR="00D52265" w:rsidRPr="00D52265" w:rsidRDefault="00D52265" w:rsidP="00D52265">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29 000</w:t>
            </w:r>
          </w:p>
        </w:tc>
        <w:tc>
          <w:tcPr>
            <w:tcW w:w="1561" w:type="dxa"/>
          </w:tcPr>
          <w:p w:rsidR="00D52265" w:rsidRPr="00D52265" w:rsidRDefault="00D52265" w:rsidP="00F8171C">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60 000</w:t>
            </w:r>
          </w:p>
        </w:tc>
        <w:tc>
          <w:tcPr>
            <w:tcW w:w="9575"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89 000</w:t>
            </w:r>
          </w:p>
        </w:tc>
      </w:tr>
      <w:tr w:rsidR="00D52265" w:rsidRPr="00D52265" w:rsidTr="00D52265">
        <w:tc>
          <w:tcPr>
            <w:tcW w:w="2788" w:type="dxa"/>
            <w:shd w:val="clear" w:color="auto" w:fill="auto"/>
          </w:tcPr>
          <w:p w:rsidR="00D52265" w:rsidRPr="00D52265" w:rsidRDefault="00D52265" w:rsidP="00F8171C">
            <w:pPr>
              <w:spacing w:line="360" w:lineRule="auto"/>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 обласний бюджет</w:t>
            </w:r>
          </w:p>
        </w:tc>
        <w:tc>
          <w:tcPr>
            <w:tcW w:w="1429" w:type="dxa"/>
            <w:shd w:val="clear" w:color="auto" w:fill="auto"/>
          </w:tcPr>
          <w:p w:rsidR="00D52265" w:rsidRPr="00D52265" w:rsidRDefault="00D52265" w:rsidP="00D52265">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0</w:t>
            </w:r>
          </w:p>
        </w:tc>
        <w:tc>
          <w:tcPr>
            <w:tcW w:w="1561" w:type="dxa"/>
          </w:tcPr>
          <w:p w:rsidR="00D52265" w:rsidRPr="00D52265" w:rsidRDefault="00D52265" w:rsidP="00F8171C">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0</w:t>
            </w:r>
          </w:p>
        </w:tc>
        <w:tc>
          <w:tcPr>
            <w:tcW w:w="9575"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b/>
                <w:sz w:val="24"/>
                <w:szCs w:val="24"/>
                <w:lang w:val="uk-UA"/>
              </w:rPr>
            </w:pPr>
            <w:r w:rsidRPr="00D52265">
              <w:rPr>
                <w:rFonts w:ascii="Times New Roman" w:hAnsi="Times New Roman" w:cs="Times New Roman"/>
                <w:b/>
                <w:sz w:val="24"/>
                <w:szCs w:val="24"/>
                <w:lang w:val="uk-UA"/>
              </w:rPr>
              <w:t>-</w:t>
            </w:r>
          </w:p>
        </w:tc>
      </w:tr>
      <w:tr w:rsidR="00D52265" w:rsidRPr="00D52265" w:rsidTr="00D52265">
        <w:tc>
          <w:tcPr>
            <w:tcW w:w="2788" w:type="dxa"/>
            <w:shd w:val="clear" w:color="auto" w:fill="auto"/>
          </w:tcPr>
          <w:p w:rsidR="00D52265" w:rsidRPr="00D52265" w:rsidRDefault="00D52265" w:rsidP="00F8171C">
            <w:pPr>
              <w:spacing w:line="360" w:lineRule="auto"/>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 районний, міський бюджет</w:t>
            </w:r>
          </w:p>
        </w:tc>
        <w:tc>
          <w:tcPr>
            <w:tcW w:w="1429" w:type="dxa"/>
            <w:shd w:val="clear" w:color="auto" w:fill="auto"/>
          </w:tcPr>
          <w:p w:rsidR="00D52265" w:rsidRPr="00D52265" w:rsidRDefault="00D52265" w:rsidP="00D52265">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0</w:t>
            </w:r>
          </w:p>
        </w:tc>
        <w:tc>
          <w:tcPr>
            <w:tcW w:w="1561" w:type="dxa"/>
          </w:tcPr>
          <w:p w:rsidR="00D52265" w:rsidRPr="00D52265" w:rsidRDefault="00D52265" w:rsidP="00F8171C">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0</w:t>
            </w:r>
          </w:p>
        </w:tc>
        <w:tc>
          <w:tcPr>
            <w:tcW w:w="9575"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b/>
                <w:sz w:val="24"/>
                <w:szCs w:val="24"/>
                <w:lang w:val="uk-UA"/>
              </w:rPr>
            </w:pPr>
            <w:r w:rsidRPr="00D52265">
              <w:rPr>
                <w:rFonts w:ascii="Times New Roman" w:hAnsi="Times New Roman" w:cs="Times New Roman"/>
                <w:b/>
                <w:sz w:val="24"/>
                <w:szCs w:val="24"/>
                <w:lang w:val="uk-UA"/>
              </w:rPr>
              <w:t>-</w:t>
            </w:r>
          </w:p>
        </w:tc>
      </w:tr>
      <w:tr w:rsidR="00D52265" w:rsidRPr="00D52265" w:rsidTr="00D52265">
        <w:tc>
          <w:tcPr>
            <w:tcW w:w="2788" w:type="dxa"/>
            <w:shd w:val="clear" w:color="auto" w:fill="auto"/>
          </w:tcPr>
          <w:p w:rsidR="00D52265" w:rsidRPr="00D52265" w:rsidRDefault="00D52265" w:rsidP="00F8171C">
            <w:pPr>
              <w:spacing w:line="360" w:lineRule="auto"/>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 бюджети сіл, селищ</w:t>
            </w:r>
          </w:p>
        </w:tc>
        <w:tc>
          <w:tcPr>
            <w:tcW w:w="1429" w:type="dxa"/>
            <w:shd w:val="clear" w:color="auto" w:fill="auto"/>
          </w:tcPr>
          <w:p w:rsidR="00D52265" w:rsidRPr="00D52265" w:rsidRDefault="00D52265" w:rsidP="00D52265">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29 000</w:t>
            </w:r>
          </w:p>
        </w:tc>
        <w:tc>
          <w:tcPr>
            <w:tcW w:w="1561" w:type="dxa"/>
          </w:tcPr>
          <w:p w:rsidR="00D52265" w:rsidRPr="00D52265" w:rsidRDefault="00D52265" w:rsidP="00F8171C">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60 000</w:t>
            </w:r>
          </w:p>
        </w:tc>
        <w:tc>
          <w:tcPr>
            <w:tcW w:w="9575"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89 000</w:t>
            </w:r>
          </w:p>
        </w:tc>
      </w:tr>
      <w:tr w:rsidR="00D52265" w:rsidRPr="00D52265" w:rsidTr="00D52265">
        <w:tc>
          <w:tcPr>
            <w:tcW w:w="2788" w:type="dxa"/>
            <w:shd w:val="clear" w:color="auto" w:fill="auto"/>
          </w:tcPr>
          <w:p w:rsidR="00D52265" w:rsidRPr="00D52265" w:rsidRDefault="00D52265" w:rsidP="00F8171C">
            <w:pPr>
              <w:spacing w:line="360" w:lineRule="auto"/>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 кошти не бюджетних джерел</w:t>
            </w:r>
          </w:p>
        </w:tc>
        <w:tc>
          <w:tcPr>
            <w:tcW w:w="1429" w:type="dxa"/>
            <w:shd w:val="clear" w:color="auto" w:fill="auto"/>
          </w:tcPr>
          <w:p w:rsidR="00D52265" w:rsidRPr="00D52265" w:rsidRDefault="00D52265" w:rsidP="00D52265">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0</w:t>
            </w:r>
          </w:p>
        </w:tc>
        <w:tc>
          <w:tcPr>
            <w:tcW w:w="1561" w:type="dxa"/>
          </w:tcPr>
          <w:p w:rsidR="00D52265" w:rsidRPr="00D52265" w:rsidRDefault="00D52265" w:rsidP="00F8171C">
            <w:pPr>
              <w:spacing w:line="360" w:lineRule="auto"/>
              <w:jc w:val="center"/>
              <w:textAlignment w:val="baseline"/>
              <w:rPr>
                <w:rFonts w:ascii="Times New Roman" w:hAnsi="Times New Roman" w:cs="Times New Roman"/>
                <w:sz w:val="24"/>
                <w:szCs w:val="24"/>
                <w:lang w:val="uk-UA"/>
              </w:rPr>
            </w:pPr>
            <w:r w:rsidRPr="00D52265">
              <w:rPr>
                <w:rFonts w:ascii="Times New Roman" w:hAnsi="Times New Roman" w:cs="Times New Roman"/>
                <w:sz w:val="24"/>
                <w:szCs w:val="24"/>
                <w:lang w:val="uk-UA"/>
              </w:rPr>
              <w:t>0</w:t>
            </w:r>
          </w:p>
        </w:tc>
        <w:tc>
          <w:tcPr>
            <w:tcW w:w="9575" w:type="dxa"/>
            <w:shd w:val="clear" w:color="auto" w:fill="auto"/>
          </w:tcPr>
          <w:p w:rsidR="00D52265" w:rsidRPr="00D52265" w:rsidRDefault="00D52265" w:rsidP="00F8171C">
            <w:pPr>
              <w:spacing w:line="360" w:lineRule="auto"/>
              <w:jc w:val="center"/>
              <w:textAlignment w:val="baseline"/>
              <w:rPr>
                <w:rFonts w:ascii="Times New Roman" w:hAnsi="Times New Roman" w:cs="Times New Roman"/>
                <w:b/>
                <w:sz w:val="24"/>
                <w:szCs w:val="24"/>
                <w:lang w:val="uk-UA"/>
              </w:rPr>
            </w:pPr>
            <w:r w:rsidRPr="00D52265">
              <w:rPr>
                <w:rFonts w:ascii="Times New Roman" w:hAnsi="Times New Roman" w:cs="Times New Roman"/>
                <w:b/>
                <w:sz w:val="24"/>
                <w:szCs w:val="24"/>
                <w:lang w:val="uk-UA"/>
              </w:rPr>
              <w:t>-</w:t>
            </w:r>
          </w:p>
        </w:tc>
      </w:tr>
    </w:tbl>
    <w:p w:rsidR="00161407" w:rsidRDefault="00161407" w:rsidP="00E808FC">
      <w:pPr>
        <w:shd w:val="clear" w:color="auto" w:fill="FFFFFF"/>
        <w:textAlignment w:val="baseline"/>
        <w:rPr>
          <w:rFonts w:ascii="Times New Roman" w:hAnsi="Times New Roman" w:cs="Times New Roman"/>
          <w:b/>
          <w:i/>
          <w:sz w:val="26"/>
          <w:szCs w:val="26"/>
          <w:lang w:val="uk-UA"/>
        </w:rPr>
      </w:pPr>
    </w:p>
    <w:p w:rsidR="00D52265" w:rsidRDefault="00D52265" w:rsidP="00F8171C">
      <w:pPr>
        <w:shd w:val="clear" w:color="auto" w:fill="FFFFFF"/>
        <w:jc w:val="right"/>
        <w:textAlignment w:val="baseline"/>
        <w:rPr>
          <w:rFonts w:ascii="Times New Roman" w:hAnsi="Times New Roman" w:cs="Times New Roman"/>
          <w:b/>
          <w:i/>
          <w:sz w:val="26"/>
          <w:szCs w:val="26"/>
          <w:lang w:val="uk-UA"/>
        </w:rPr>
      </w:pPr>
    </w:p>
    <w:p w:rsidR="000217A6" w:rsidRDefault="000217A6" w:rsidP="00F8171C">
      <w:pPr>
        <w:shd w:val="clear" w:color="auto" w:fill="FFFFFF"/>
        <w:jc w:val="right"/>
        <w:textAlignment w:val="baseline"/>
        <w:rPr>
          <w:rFonts w:ascii="Times New Roman" w:hAnsi="Times New Roman" w:cs="Times New Roman"/>
          <w:b/>
          <w:i/>
          <w:sz w:val="26"/>
          <w:szCs w:val="26"/>
          <w:lang w:val="uk-UA"/>
        </w:rPr>
      </w:pPr>
    </w:p>
    <w:p w:rsidR="000217A6" w:rsidRDefault="000217A6" w:rsidP="00F8171C">
      <w:pPr>
        <w:shd w:val="clear" w:color="auto" w:fill="FFFFFF"/>
        <w:jc w:val="right"/>
        <w:textAlignment w:val="baseline"/>
        <w:rPr>
          <w:rFonts w:ascii="Times New Roman" w:hAnsi="Times New Roman" w:cs="Times New Roman"/>
          <w:b/>
          <w:i/>
          <w:sz w:val="26"/>
          <w:szCs w:val="26"/>
          <w:lang w:val="uk-UA"/>
        </w:rPr>
      </w:pPr>
    </w:p>
    <w:p w:rsidR="00F8171C" w:rsidRPr="00F8171C" w:rsidRDefault="00F8171C" w:rsidP="00F8171C">
      <w:pPr>
        <w:shd w:val="clear" w:color="auto" w:fill="FFFFFF"/>
        <w:jc w:val="right"/>
        <w:textAlignment w:val="baseline"/>
        <w:rPr>
          <w:rFonts w:ascii="Times New Roman" w:hAnsi="Times New Roman" w:cs="Times New Roman"/>
          <w:b/>
          <w:i/>
          <w:sz w:val="26"/>
          <w:szCs w:val="26"/>
          <w:lang w:val="uk-UA"/>
        </w:rPr>
      </w:pPr>
      <w:r w:rsidRPr="00F8171C">
        <w:rPr>
          <w:rFonts w:ascii="Times New Roman" w:hAnsi="Times New Roman" w:cs="Times New Roman"/>
          <w:b/>
          <w:i/>
          <w:sz w:val="26"/>
          <w:szCs w:val="26"/>
          <w:lang w:val="uk-UA"/>
        </w:rPr>
        <w:lastRenderedPageBreak/>
        <w:t xml:space="preserve">Додаток 3 </w:t>
      </w:r>
    </w:p>
    <w:p w:rsidR="00F8171C" w:rsidRPr="00F8171C" w:rsidRDefault="00F8171C" w:rsidP="000217A6">
      <w:pPr>
        <w:shd w:val="clear" w:color="auto" w:fill="FFFFFF"/>
        <w:spacing w:after="0" w:line="240" w:lineRule="auto"/>
        <w:jc w:val="center"/>
        <w:textAlignment w:val="baseline"/>
        <w:rPr>
          <w:rFonts w:ascii="Times New Roman" w:hAnsi="Times New Roman" w:cs="Times New Roman"/>
          <w:b/>
          <w:sz w:val="26"/>
          <w:szCs w:val="26"/>
          <w:lang w:val="uk-UA"/>
        </w:rPr>
      </w:pPr>
      <w:r w:rsidRPr="00F8171C">
        <w:rPr>
          <w:rFonts w:ascii="Times New Roman" w:hAnsi="Times New Roman" w:cs="Times New Roman"/>
          <w:b/>
          <w:sz w:val="26"/>
          <w:szCs w:val="26"/>
          <w:lang w:val="uk-UA"/>
        </w:rPr>
        <w:t>Напрямок діяльності та заходи</w:t>
      </w:r>
    </w:p>
    <w:p w:rsidR="00F8171C" w:rsidRPr="00F8171C" w:rsidRDefault="00F8171C" w:rsidP="000217A6">
      <w:pPr>
        <w:spacing w:after="0" w:line="240" w:lineRule="auto"/>
        <w:jc w:val="center"/>
        <w:rPr>
          <w:rFonts w:ascii="Times New Roman" w:hAnsi="Times New Roman" w:cs="Times New Roman"/>
          <w:b/>
          <w:kern w:val="2"/>
          <w:sz w:val="26"/>
          <w:szCs w:val="26"/>
          <w:lang w:val="uk-UA"/>
        </w:rPr>
      </w:pPr>
      <w:r w:rsidRPr="00F8171C">
        <w:rPr>
          <w:rFonts w:ascii="Times New Roman" w:hAnsi="Times New Roman" w:cs="Times New Roman"/>
          <w:b/>
          <w:sz w:val="26"/>
          <w:szCs w:val="26"/>
          <w:lang w:val="uk-UA"/>
        </w:rPr>
        <w:t xml:space="preserve">Програми </w:t>
      </w:r>
      <w:r w:rsidRPr="00F8171C">
        <w:rPr>
          <w:rFonts w:ascii="Times New Roman" w:hAnsi="Times New Roman" w:cs="Times New Roman"/>
          <w:b/>
          <w:kern w:val="2"/>
          <w:sz w:val="26"/>
          <w:szCs w:val="26"/>
          <w:lang w:val="uk-UA"/>
        </w:rPr>
        <w:t>фінансової підтримки та розвитку закладу охорони здоров’я комунального некомерційного підприємства Овідіопольської селищної ради «</w:t>
      </w:r>
      <w:proofErr w:type="spellStart"/>
      <w:r w:rsidRPr="00F8171C">
        <w:rPr>
          <w:rFonts w:ascii="Times New Roman" w:hAnsi="Times New Roman" w:cs="Times New Roman"/>
          <w:b/>
          <w:kern w:val="2"/>
          <w:sz w:val="26"/>
          <w:szCs w:val="26"/>
          <w:lang w:val="uk-UA"/>
        </w:rPr>
        <w:t>Овідіопольський</w:t>
      </w:r>
      <w:proofErr w:type="spellEnd"/>
      <w:r w:rsidRPr="00F8171C">
        <w:rPr>
          <w:rFonts w:ascii="Times New Roman" w:hAnsi="Times New Roman" w:cs="Times New Roman"/>
          <w:b/>
          <w:kern w:val="2"/>
          <w:sz w:val="26"/>
          <w:szCs w:val="26"/>
          <w:lang w:val="uk-UA"/>
        </w:rPr>
        <w:t xml:space="preserve"> центр первинної медико-санітарної допомоги» </w:t>
      </w:r>
    </w:p>
    <w:p w:rsidR="00F8171C" w:rsidRPr="00F8171C" w:rsidRDefault="004D1C3B" w:rsidP="000217A6">
      <w:pPr>
        <w:spacing w:after="0" w:line="240" w:lineRule="auto"/>
        <w:jc w:val="center"/>
        <w:rPr>
          <w:rFonts w:ascii="Times New Roman" w:hAnsi="Times New Roman" w:cs="Times New Roman"/>
          <w:b/>
          <w:kern w:val="2"/>
          <w:sz w:val="26"/>
          <w:szCs w:val="26"/>
          <w:lang w:val="uk-UA"/>
        </w:rPr>
      </w:pPr>
      <w:r>
        <w:rPr>
          <w:rFonts w:ascii="Times New Roman" w:hAnsi="Times New Roman" w:cs="Times New Roman"/>
          <w:b/>
          <w:kern w:val="2"/>
          <w:sz w:val="26"/>
          <w:szCs w:val="26"/>
          <w:lang w:val="uk-UA"/>
        </w:rPr>
        <w:t>на 2024</w:t>
      </w:r>
      <w:r w:rsidR="00D52265">
        <w:rPr>
          <w:rFonts w:ascii="Times New Roman" w:hAnsi="Times New Roman" w:cs="Times New Roman"/>
          <w:b/>
          <w:kern w:val="2"/>
          <w:sz w:val="26"/>
          <w:szCs w:val="26"/>
          <w:lang w:val="uk-UA"/>
        </w:rPr>
        <w:t>-2025</w:t>
      </w:r>
      <w:r w:rsidR="0070752A">
        <w:rPr>
          <w:rFonts w:ascii="Times New Roman" w:hAnsi="Times New Roman" w:cs="Times New Roman"/>
          <w:b/>
          <w:kern w:val="2"/>
          <w:sz w:val="26"/>
          <w:szCs w:val="26"/>
          <w:lang w:val="uk-UA"/>
        </w:rPr>
        <w:t xml:space="preserve"> ро</w:t>
      </w:r>
      <w:r>
        <w:rPr>
          <w:rFonts w:ascii="Times New Roman" w:hAnsi="Times New Roman" w:cs="Times New Roman"/>
          <w:b/>
          <w:kern w:val="2"/>
          <w:sz w:val="26"/>
          <w:szCs w:val="26"/>
          <w:lang w:val="uk-UA"/>
        </w:rPr>
        <w:t>к</w:t>
      </w:r>
      <w:r w:rsidR="0070752A">
        <w:rPr>
          <w:rFonts w:ascii="Times New Roman" w:hAnsi="Times New Roman" w:cs="Times New Roman"/>
          <w:b/>
          <w:kern w:val="2"/>
          <w:sz w:val="26"/>
          <w:szCs w:val="26"/>
          <w:lang w:val="uk-UA"/>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6895"/>
      </w:tblGrid>
      <w:tr w:rsidR="003E040E" w:rsidRPr="00647434" w:rsidTr="000217A6">
        <w:trPr>
          <w:trHeight w:val="1064"/>
        </w:trPr>
        <w:tc>
          <w:tcPr>
            <w:tcW w:w="3300" w:type="dxa"/>
            <w:vMerge w:val="restart"/>
            <w:shd w:val="clear" w:color="auto" w:fill="auto"/>
            <w:vAlign w:val="center"/>
          </w:tcPr>
          <w:p w:rsidR="003E040E" w:rsidRDefault="003E040E" w:rsidP="003E040E">
            <w:pPr>
              <w:spacing w:line="360" w:lineRule="auto"/>
              <w:jc w:val="center"/>
              <w:textAlignment w:val="baseline"/>
              <w:rPr>
                <w:rFonts w:ascii="Times New Roman" w:hAnsi="Times New Roman" w:cs="Times New Roman"/>
                <w:b/>
                <w:i/>
                <w:lang w:val="uk-UA"/>
              </w:rPr>
            </w:pPr>
            <w:r w:rsidRPr="003E040E">
              <w:rPr>
                <w:rFonts w:ascii="Times New Roman" w:hAnsi="Times New Roman" w:cs="Times New Roman"/>
                <w:b/>
                <w:i/>
                <w:lang w:val="uk-UA"/>
              </w:rPr>
              <w:t>Назва напрямку діяльності</w:t>
            </w:r>
          </w:p>
          <w:p w:rsidR="003E040E" w:rsidRPr="003E040E" w:rsidRDefault="003E040E" w:rsidP="003E040E">
            <w:pPr>
              <w:spacing w:line="360" w:lineRule="auto"/>
              <w:jc w:val="center"/>
              <w:textAlignment w:val="baseline"/>
              <w:rPr>
                <w:rFonts w:ascii="Times New Roman" w:hAnsi="Times New Roman" w:cs="Times New Roman"/>
                <w:b/>
                <w:i/>
                <w:lang w:val="uk-UA"/>
              </w:rPr>
            </w:pPr>
            <w:r w:rsidRPr="003E040E">
              <w:rPr>
                <w:rFonts w:ascii="Times New Roman" w:hAnsi="Times New Roman" w:cs="Times New Roman"/>
                <w:b/>
                <w:i/>
                <w:lang w:val="uk-UA"/>
              </w:rPr>
              <w:t>(пріоритетні завдання)</w:t>
            </w:r>
          </w:p>
        </w:tc>
        <w:tc>
          <w:tcPr>
            <w:tcW w:w="6895" w:type="dxa"/>
            <w:shd w:val="clear" w:color="auto" w:fill="auto"/>
            <w:vAlign w:val="center"/>
          </w:tcPr>
          <w:p w:rsidR="003E040E" w:rsidRPr="0086354A" w:rsidRDefault="003E040E" w:rsidP="0086354A">
            <w:pPr>
              <w:rPr>
                <w:rFonts w:ascii="Times New Roman" w:hAnsi="Times New Roman" w:cs="Times New Roman"/>
              </w:rPr>
            </w:pPr>
            <w:proofErr w:type="spellStart"/>
            <w:r w:rsidRPr="0086354A">
              <w:rPr>
                <w:rFonts w:ascii="Times New Roman" w:hAnsi="Times New Roman" w:cs="Times New Roman"/>
              </w:rPr>
              <w:t>Розроблення</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технічної</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документації</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із</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землеустрою</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щодо</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інвентаризації</w:t>
            </w:r>
            <w:proofErr w:type="spellEnd"/>
            <w:r w:rsidRPr="0086354A">
              <w:rPr>
                <w:rFonts w:ascii="Times New Roman" w:hAnsi="Times New Roman" w:cs="Times New Roman"/>
              </w:rPr>
              <w:t xml:space="preserve"> земель </w:t>
            </w:r>
            <w:proofErr w:type="spellStart"/>
            <w:r w:rsidRPr="0086354A">
              <w:rPr>
                <w:rFonts w:ascii="Times New Roman" w:hAnsi="Times New Roman" w:cs="Times New Roman"/>
              </w:rPr>
              <w:t>під</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будівлею</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Виготовлення</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технічних</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паспортів</w:t>
            </w:r>
            <w:proofErr w:type="spellEnd"/>
            <w:r w:rsidRPr="0086354A">
              <w:rPr>
                <w:rFonts w:ascii="Times New Roman" w:hAnsi="Times New Roman" w:cs="Times New Roman"/>
              </w:rPr>
              <w:t xml:space="preserve"> по </w:t>
            </w:r>
            <w:proofErr w:type="spellStart"/>
            <w:r w:rsidRPr="0086354A">
              <w:rPr>
                <w:rFonts w:ascii="Times New Roman" w:hAnsi="Times New Roman" w:cs="Times New Roman"/>
              </w:rPr>
              <w:t>об’єктам</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нерухомого</w:t>
            </w:r>
            <w:proofErr w:type="spellEnd"/>
            <w:r w:rsidRPr="0086354A">
              <w:rPr>
                <w:rFonts w:ascii="Times New Roman" w:hAnsi="Times New Roman" w:cs="Times New Roman"/>
              </w:rPr>
              <w:t xml:space="preserve"> майна. </w:t>
            </w:r>
          </w:p>
        </w:tc>
      </w:tr>
      <w:tr w:rsidR="003E040E" w:rsidRPr="000217A6" w:rsidTr="0086354A">
        <w:trPr>
          <w:trHeight w:val="1423"/>
        </w:trPr>
        <w:tc>
          <w:tcPr>
            <w:tcW w:w="3300" w:type="dxa"/>
            <w:vMerge/>
            <w:shd w:val="clear" w:color="auto" w:fill="auto"/>
            <w:vAlign w:val="center"/>
          </w:tcPr>
          <w:p w:rsidR="003E040E" w:rsidRPr="000135CC" w:rsidRDefault="003E040E" w:rsidP="000135CC">
            <w:pPr>
              <w:spacing w:line="360" w:lineRule="auto"/>
              <w:textAlignment w:val="baseline"/>
              <w:rPr>
                <w:rFonts w:ascii="Times New Roman" w:hAnsi="Times New Roman" w:cs="Times New Roman"/>
                <w:b/>
                <w:i/>
                <w:lang w:val="uk-UA"/>
              </w:rPr>
            </w:pPr>
          </w:p>
        </w:tc>
        <w:tc>
          <w:tcPr>
            <w:tcW w:w="6895" w:type="dxa"/>
            <w:shd w:val="clear" w:color="auto" w:fill="auto"/>
            <w:vAlign w:val="center"/>
          </w:tcPr>
          <w:p w:rsidR="003E040E" w:rsidRPr="0086354A" w:rsidRDefault="003E040E" w:rsidP="0086354A">
            <w:pPr>
              <w:rPr>
                <w:rFonts w:ascii="Times New Roman" w:hAnsi="Times New Roman" w:cs="Times New Roman"/>
              </w:rPr>
            </w:pPr>
            <w:proofErr w:type="spellStart"/>
            <w:r w:rsidRPr="0086354A">
              <w:rPr>
                <w:rFonts w:ascii="Times New Roman" w:hAnsi="Times New Roman" w:cs="Times New Roman"/>
              </w:rPr>
              <w:t>Проведення</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заходів</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щодо</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надання</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паліативної</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допомоги</w:t>
            </w:r>
            <w:proofErr w:type="spellEnd"/>
            <w:r w:rsidRPr="0086354A">
              <w:rPr>
                <w:rFonts w:ascii="Times New Roman" w:hAnsi="Times New Roman" w:cs="Times New Roman"/>
              </w:rPr>
              <w:t xml:space="preserve">, яка </w:t>
            </w:r>
            <w:proofErr w:type="spellStart"/>
            <w:r w:rsidRPr="0086354A">
              <w:rPr>
                <w:rFonts w:ascii="Times New Roman" w:hAnsi="Times New Roman" w:cs="Times New Roman"/>
              </w:rPr>
              <w:t>включає</w:t>
            </w:r>
            <w:proofErr w:type="spellEnd"/>
            <w:r w:rsidRPr="0086354A">
              <w:rPr>
                <w:rFonts w:ascii="Times New Roman" w:hAnsi="Times New Roman" w:cs="Times New Roman"/>
              </w:rPr>
              <w:t xml:space="preserve"> комплекс </w:t>
            </w:r>
            <w:proofErr w:type="spellStart"/>
            <w:r w:rsidRPr="0086354A">
              <w:rPr>
                <w:rFonts w:ascii="Times New Roman" w:hAnsi="Times New Roman" w:cs="Times New Roman"/>
              </w:rPr>
              <w:t>заходів</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спрямованих</w:t>
            </w:r>
            <w:proofErr w:type="spellEnd"/>
            <w:r w:rsidRPr="0086354A">
              <w:rPr>
                <w:rFonts w:ascii="Times New Roman" w:hAnsi="Times New Roman" w:cs="Times New Roman"/>
              </w:rPr>
              <w:t xml:space="preserve"> на </w:t>
            </w:r>
            <w:proofErr w:type="spellStart"/>
            <w:r w:rsidRPr="0086354A">
              <w:rPr>
                <w:rFonts w:ascii="Times New Roman" w:hAnsi="Times New Roman" w:cs="Times New Roman"/>
              </w:rPr>
              <w:t>полегшення</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фізичних</w:t>
            </w:r>
            <w:proofErr w:type="spellEnd"/>
            <w:r w:rsidRPr="0086354A">
              <w:rPr>
                <w:rFonts w:ascii="Times New Roman" w:hAnsi="Times New Roman" w:cs="Times New Roman"/>
              </w:rPr>
              <w:t xml:space="preserve"> та </w:t>
            </w:r>
            <w:proofErr w:type="spellStart"/>
            <w:r w:rsidRPr="0086354A">
              <w:rPr>
                <w:rFonts w:ascii="Times New Roman" w:hAnsi="Times New Roman" w:cs="Times New Roman"/>
              </w:rPr>
              <w:t>емоційних</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страждань</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пацієнтів</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які</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перебувають</w:t>
            </w:r>
            <w:proofErr w:type="spellEnd"/>
            <w:r w:rsidRPr="0086354A">
              <w:rPr>
                <w:rFonts w:ascii="Times New Roman" w:hAnsi="Times New Roman" w:cs="Times New Roman"/>
              </w:rPr>
              <w:t xml:space="preserve"> на </w:t>
            </w:r>
            <w:proofErr w:type="spellStart"/>
            <w:r w:rsidRPr="0086354A">
              <w:rPr>
                <w:rFonts w:ascii="Times New Roman" w:hAnsi="Times New Roman" w:cs="Times New Roman"/>
              </w:rPr>
              <w:t>останніх</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стадіях</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невиліковних</w:t>
            </w:r>
            <w:proofErr w:type="spellEnd"/>
            <w:r w:rsidRPr="0086354A">
              <w:rPr>
                <w:rFonts w:ascii="Times New Roman" w:hAnsi="Times New Roman" w:cs="Times New Roman"/>
              </w:rPr>
              <w:t xml:space="preserve"> </w:t>
            </w:r>
            <w:proofErr w:type="spellStart"/>
            <w:r w:rsidRPr="0086354A">
              <w:rPr>
                <w:rFonts w:ascii="Times New Roman" w:hAnsi="Times New Roman" w:cs="Times New Roman"/>
              </w:rPr>
              <w:t>захворювань</w:t>
            </w:r>
            <w:proofErr w:type="spellEnd"/>
          </w:p>
        </w:tc>
      </w:tr>
      <w:tr w:rsidR="003E040E" w:rsidRPr="00A72D43" w:rsidTr="0086354A">
        <w:trPr>
          <w:trHeight w:val="2383"/>
        </w:trPr>
        <w:tc>
          <w:tcPr>
            <w:tcW w:w="3300" w:type="dxa"/>
            <w:vMerge w:val="restart"/>
            <w:shd w:val="clear" w:color="auto" w:fill="auto"/>
            <w:vAlign w:val="center"/>
          </w:tcPr>
          <w:p w:rsidR="003E040E" w:rsidRPr="003E040E" w:rsidRDefault="003E040E" w:rsidP="003E040E">
            <w:pPr>
              <w:spacing w:after="0" w:line="360" w:lineRule="auto"/>
              <w:jc w:val="center"/>
              <w:textAlignment w:val="baseline"/>
              <w:rPr>
                <w:rFonts w:ascii="Times New Roman" w:hAnsi="Times New Roman" w:cs="Times New Roman"/>
                <w:b/>
                <w:i/>
                <w:lang w:val="uk-UA"/>
              </w:rPr>
            </w:pPr>
            <w:r w:rsidRPr="003E040E">
              <w:rPr>
                <w:rFonts w:ascii="Times New Roman" w:hAnsi="Times New Roman" w:cs="Times New Roman"/>
                <w:b/>
                <w:i/>
                <w:lang w:val="uk-UA"/>
              </w:rPr>
              <w:t>Заходи Програми</w:t>
            </w:r>
          </w:p>
        </w:tc>
        <w:tc>
          <w:tcPr>
            <w:tcW w:w="6895" w:type="dxa"/>
            <w:shd w:val="clear" w:color="auto" w:fill="auto"/>
            <w:vAlign w:val="center"/>
          </w:tcPr>
          <w:p w:rsidR="003E040E" w:rsidRDefault="003E040E" w:rsidP="00647434">
            <w:pPr>
              <w:spacing w:after="0"/>
              <w:textAlignment w:val="baseline"/>
              <w:rPr>
                <w:rFonts w:ascii="Times New Roman" w:hAnsi="Times New Roman" w:cs="Times New Roman"/>
                <w:lang w:val="uk-UA"/>
              </w:rPr>
            </w:pPr>
            <w:r w:rsidRPr="0086769B">
              <w:rPr>
                <w:rFonts w:ascii="Times New Roman" w:hAnsi="Times New Roman" w:cs="Times New Roman"/>
                <w:lang w:val="uk-UA"/>
              </w:rPr>
              <w:t>Розроблення технічної документації із землеустрою щодо інвентаризації земель під будівлею</w:t>
            </w:r>
            <w:r>
              <w:rPr>
                <w:rFonts w:ascii="Times New Roman" w:hAnsi="Times New Roman" w:cs="Times New Roman"/>
                <w:lang w:val="uk-UA"/>
              </w:rPr>
              <w:t>:</w:t>
            </w:r>
          </w:p>
          <w:p w:rsidR="003E040E" w:rsidRPr="0086769B" w:rsidRDefault="003E040E" w:rsidP="00647434">
            <w:pPr>
              <w:spacing w:after="0"/>
              <w:textAlignment w:val="baseline"/>
              <w:rPr>
                <w:rFonts w:ascii="Times New Roman" w:hAnsi="Times New Roman" w:cs="Times New Roman"/>
                <w:lang w:val="uk-UA"/>
              </w:rPr>
            </w:pPr>
            <w:r>
              <w:rPr>
                <w:rFonts w:ascii="Times New Roman" w:hAnsi="Times New Roman" w:cs="Times New Roman"/>
                <w:lang w:val="uk-UA"/>
              </w:rPr>
              <w:t xml:space="preserve">- </w:t>
            </w:r>
            <w:r w:rsidRPr="0086769B">
              <w:rPr>
                <w:rFonts w:ascii="Times New Roman" w:hAnsi="Times New Roman" w:cs="Times New Roman"/>
                <w:lang w:val="uk-UA"/>
              </w:rPr>
              <w:t xml:space="preserve">Будівля ФП за адресою: </w:t>
            </w:r>
            <w:r w:rsidRPr="0086769B">
              <w:rPr>
                <w:rFonts w:ascii="Times New Roman" w:hAnsi="Times New Roman"/>
                <w:color w:val="000000" w:themeColor="text1"/>
                <w:lang w:val="uk-UA"/>
              </w:rPr>
              <w:t xml:space="preserve">Одеська область, </w:t>
            </w:r>
            <w:r w:rsidRPr="0086769B">
              <w:rPr>
                <w:rFonts w:ascii="Times New Roman" w:hAnsi="Times New Roman"/>
                <w:bCs/>
                <w:color w:val="000000" w:themeColor="text1"/>
                <w:lang w:val="uk-UA"/>
              </w:rPr>
              <w:t>Одеський район, с. Миколаївка, вул. Набережна, 24.</w:t>
            </w:r>
          </w:p>
          <w:p w:rsidR="003E040E" w:rsidRPr="0086769B" w:rsidRDefault="003E040E" w:rsidP="00647434">
            <w:pPr>
              <w:spacing w:after="0"/>
              <w:textAlignment w:val="baseline"/>
              <w:rPr>
                <w:rFonts w:ascii="Times New Roman" w:hAnsi="Times New Roman" w:cs="Times New Roman"/>
                <w:lang w:val="uk-UA"/>
              </w:rPr>
            </w:pPr>
            <w:r w:rsidRPr="0086769B">
              <w:rPr>
                <w:rFonts w:ascii="Times New Roman" w:hAnsi="Times New Roman" w:cs="Times New Roman"/>
                <w:lang w:val="uk-UA"/>
              </w:rPr>
              <w:t>Виготовлення технічних паспортів по об'єктах нерухомого майна, а саме:</w:t>
            </w:r>
          </w:p>
          <w:p w:rsidR="003E040E" w:rsidRPr="0086769B" w:rsidRDefault="003E040E" w:rsidP="0086354A">
            <w:pPr>
              <w:spacing w:after="0"/>
              <w:textAlignment w:val="baseline"/>
              <w:rPr>
                <w:rFonts w:ascii="Times New Roman" w:hAnsi="Times New Roman" w:cs="Times New Roman"/>
                <w:lang w:val="uk-UA"/>
              </w:rPr>
            </w:pPr>
            <w:r>
              <w:rPr>
                <w:rFonts w:ascii="Times New Roman" w:hAnsi="Times New Roman"/>
                <w:bCs/>
                <w:color w:val="000000" w:themeColor="text1"/>
                <w:lang w:val="uk-UA"/>
              </w:rPr>
              <w:t xml:space="preserve">- </w:t>
            </w:r>
            <w:r w:rsidRPr="0086769B">
              <w:rPr>
                <w:rFonts w:ascii="Times New Roman" w:hAnsi="Times New Roman"/>
                <w:bCs/>
                <w:color w:val="000000" w:themeColor="text1"/>
                <w:lang w:val="uk-UA"/>
              </w:rPr>
              <w:t>Будівля амбулаторії за адресою:</w:t>
            </w:r>
            <w:r w:rsidRPr="0086769B">
              <w:rPr>
                <w:rFonts w:ascii="Times New Roman" w:hAnsi="Times New Roman"/>
                <w:color w:val="000000" w:themeColor="text1"/>
                <w:lang w:val="uk-UA"/>
              </w:rPr>
              <w:t xml:space="preserve"> Одеська область, Одеський район, с. </w:t>
            </w:r>
            <w:proofErr w:type="spellStart"/>
            <w:r w:rsidRPr="0086769B">
              <w:rPr>
                <w:rFonts w:ascii="Times New Roman" w:hAnsi="Times New Roman"/>
                <w:color w:val="000000" w:themeColor="text1"/>
                <w:lang w:val="uk-UA"/>
              </w:rPr>
              <w:t>Калаглія</w:t>
            </w:r>
            <w:proofErr w:type="spellEnd"/>
            <w:r w:rsidRPr="0086769B">
              <w:rPr>
                <w:rFonts w:ascii="Times New Roman" w:hAnsi="Times New Roman"/>
                <w:color w:val="000000" w:themeColor="text1"/>
                <w:lang w:val="uk-UA"/>
              </w:rPr>
              <w:t>, вул. Центральна, 3</w:t>
            </w:r>
          </w:p>
        </w:tc>
      </w:tr>
      <w:tr w:rsidR="003E040E" w:rsidRPr="000217A6" w:rsidTr="0086354A">
        <w:trPr>
          <w:trHeight w:val="1695"/>
        </w:trPr>
        <w:tc>
          <w:tcPr>
            <w:tcW w:w="3300" w:type="dxa"/>
            <w:vMerge/>
            <w:shd w:val="clear" w:color="auto" w:fill="auto"/>
            <w:vAlign w:val="center"/>
          </w:tcPr>
          <w:p w:rsidR="003E040E" w:rsidRPr="000135CC" w:rsidRDefault="003E040E" w:rsidP="00F8171C">
            <w:pPr>
              <w:spacing w:line="360" w:lineRule="auto"/>
              <w:textAlignment w:val="baseline"/>
              <w:rPr>
                <w:rFonts w:ascii="Times New Roman" w:hAnsi="Times New Roman" w:cs="Times New Roman"/>
                <w:lang w:val="uk-UA"/>
              </w:rPr>
            </w:pPr>
          </w:p>
        </w:tc>
        <w:tc>
          <w:tcPr>
            <w:tcW w:w="6895" w:type="dxa"/>
            <w:shd w:val="clear" w:color="auto" w:fill="auto"/>
            <w:vAlign w:val="center"/>
          </w:tcPr>
          <w:p w:rsidR="003E040E" w:rsidRDefault="003E040E" w:rsidP="001A038F">
            <w:pPr>
              <w:spacing w:line="360" w:lineRule="auto"/>
              <w:jc w:val="center"/>
              <w:textAlignment w:val="baseline"/>
              <w:rPr>
                <w:rFonts w:ascii="Times New Roman" w:hAnsi="Times New Roman" w:cs="Times New Roman"/>
                <w:lang w:val="uk-UA"/>
              </w:rPr>
            </w:pPr>
            <w:r w:rsidRPr="000135CC">
              <w:rPr>
                <w:rFonts w:ascii="Times New Roman" w:hAnsi="Times New Roman" w:cs="Times New Roman"/>
                <w:lang w:val="uk-UA"/>
              </w:rPr>
              <w:t>Полегшення фізичних та емоційних страждань пацієнтів на останніх стадіях перебігу невиліковних захворювань та надання психосоціальної і моральної підтримки членам їх сімей шляхом закупівлі препаратів наркотичних засобів, психотропних речовин і прекурсорів</w:t>
            </w:r>
          </w:p>
        </w:tc>
      </w:tr>
      <w:tr w:rsidR="00F8171C" w:rsidRPr="00F8171C" w:rsidTr="000217A6">
        <w:tc>
          <w:tcPr>
            <w:tcW w:w="3300" w:type="dxa"/>
            <w:shd w:val="clear" w:color="auto" w:fill="auto"/>
            <w:vAlign w:val="center"/>
          </w:tcPr>
          <w:p w:rsidR="00F8171C" w:rsidRPr="003E040E" w:rsidRDefault="00F8171C" w:rsidP="0070752A">
            <w:pPr>
              <w:spacing w:line="360" w:lineRule="auto"/>
              <w:jc w:val="center"/>
              <w:textAlignment w:val="baseline"/>
              <w:rPr>
                <w:rFonts w:ascii="Times New Roman" w:hAnsi="Times New Roman" w:cs="Times New Roman"/>
                <w:b/>
                <w:i/>
                <w:lang w:val="uk-UA"/>
              </w:rPr>
            </w:pPr>
            <w:r w:rsidRPr="003E040E">
              <w:rPr>
                <w:rFonts w:ascii="Times New Roman" w:hAnsi="Times New Roman" w:cs="Times New Roman"/>
                <w:b/>
                <w:i/>
                <w:lang w:val="uk-UA"/>
              </w:rPr>
              <w:t>Строк виконання заходів</w:t>
            </w:r>
          </w:p>
        </w:tc>
        <w:tc>
          <w:tcPr>
            <w:tcW w:w="6895" w:type="dxa"/>
            <w:shd w:val="clear" w:color="auto" w:fill="auto"/>
            <w:vAlign w:val="center"/>
          </w:tcPr>
          <w:p w:rsidR="00F8171C" w:rsidRPr="000135CC" w:rsidRDefault="001A038F" w:rsidP="001A038F">
            <w:pPr>
              <w:spacing w:line="360" w:lineRule="auto"/>
              <w:jc w:val="center"/>
              <w:textAlignment w:val="baseline"/>
              <w:rPr>
                <w:rFonts w:ascii="Times New Roman" w:hAnsi="Times New Roman" w:cs="Times New Roman"/>
                <w:lang w:val="uk-UA"/>
              </w:rPr>
            </w:pPr>
            <w:r>
              <w:rPr>
                <w:rFonts w:ascii="Times New Roman" w:hAnsi="Times New Roman" w:cs="Times New Roman"/>
                <w:lang w:val="uk-UA"/>
              </w:rPr>
              <w:t>2024</w:t>
            </w:r>
            <w:r w:rsidR="00D52265">
              <w:rPr>
                <w:rFonts w:ascii="Times New Roman" w:hAnsi="Times New Roman" w:cs="Times New Roman"/>
                <w:lang w:val="uk-UA"/>
              </w:rPr>
              <w:t>-2025</w:t>
            </w:r>
            <w:r>
              <w:rPr>
                <w:rFonts w:ascii="Times New Roman" w:hAnsi="Times New Roman" w:cs="Times New Roman"/>
                <w:lang w:val="uk-UA"/>
              </w:rPr>
              <w:t xml:space="preserve"> </w:t>
            </w:r>
            <w:r w:rsidR="0070752A">
              <w:rPr>
                <w:rFonts w:ascii="Times New Roman" w:hAnsi="Times New Roman" w:cs="Times New Roman"/>
                <w:lang w:val="uk-UA"/>
              </w:rPr>
              <w:t>ро</w:t>
            </w:r>
            <w:r w:rsidR="00F8171C" w:rsidRPr="000135CC">
              <w:rPr>
                <w:rFonts w:ascii="Times New Roman" w:hAnsi="Times New Roman" w:cs="Times New Roman"/>
                <w:lang w:val="uk-UA"/>
              </w:rPr>
              <w:t>к</w:t>
            </w:r>
            <w:r w:rsidR="0070752A">
              <w:rPr>
                <w:rFonts w:ascii="Times New Roman" w:hAnsi="Times New Roman" w:cs="Times New Roman"/>
                <w:lang w:val="uk-UA"/>
              </w:rPr>
              <w:t>и</w:t>
            </w:r>
          </w:p>
        </w:tc>
      </w:tr>
      <w:tr w:rsidR="00F8171C" w:rsidRPr="000217A6" w:rsidTr="000217A6">
        <w:tc>
          <w:tcPr>
            <w:tcW w:w="3300" w:type="dxa"/>
            <w:shd w:val="clear" w:color="auto" w:fill="auto"/>
            <w:vAlign w:val="center"/>
          </w:tcPr>
          <w:p w:rsidR="00F8171C" w:rsidRPr="003E040E" w:rsidRDefault="00F8171C" w:rsidP="0070752A">
            <w:pPr>
              <w:spacing w:line="360" w:lineRule="auto"/>
              <w:jc w:val="center"/>
              <w:textAlignment w:val="baseline"/>
              <w:rPr>
                <w:rFonts w:ascii="Times New Roman" w:hAnsi="Times New Roman" w:cs="Times New Roman"/>
                <w:b/>
                <w:i/>
                <w:lang w:val="uk-UA"/>
              </w:rPr>
            </w:pPr>
            <w:r w:rsidRPr="003E040E">
              <w:rPr>
                <w:rFonts w:ascii="Times New Roman" w:hAnsi="Times New Roman" w:cs="Times New Roman"/>
                <w:b/>
                <w:i/>
                <w:lang w:val="uk-UA"/>
              </w:rPr>
              <w:t>Виконавець</w:t>
            </w:r>
          </w:p>
        </w:tc>
        <w:tc>
          <w:tcPr>
            <w:tcW w:w="6895" w:type="dxa"/>
            <w:shd w:val="clear" w:color="auto" w:fill="auto"/>
            <w:vAlign w:val="center"/>
          </w:tcPr>
          <w:p w:rsidR="00F8171C" w:rsidRPr="000135CC" w:rsidRDefault="00F8171C" w:rsidP="00F8171C">
            <w:pPr>
              <w:jc w:val="center"/>
              <w:textAlignment w:val="baseline"/>
              <w:rPr>
                <w:rFonts w:ascii="Times New Roman" w:hAnsi="Times New Roman" w:cs="Times New Roman"/>
                <w:lang w:val="uk-UA"/>
              </w:rPr>
            </w:pPr>
            <w:r w:rsidRPr="000135CC">
              <w:rPr>
                <w:rFonts w:ascii="Times New Roman" w:hAnsi="Times New Roman" w:cs="Times New Roman"/>
                <w:kern w:val="2"/>
                <w:lang w:val="uk-UA"/>
              </w:rPr>
              <w:t>Комунальне некомерційне підприємство Овідіопольської селищної ради «</w:t>
            </w:r>
            <w:proofErr w:type="spellStart"/>
            <w:r w:rsidRPr="000135CC">
              <w:rPr>
                <w:rFonts w:ascii="Times New Roman" w:hAnsi="Times New Roman" w:cs="Times New Roman"/>
                <w:kern w:val="2"/>
                <w:lang w:val="uk-UA"/>
              </w:rPr>
              <w:t>Овідіопольський</w:t>
            </w:r>
            <w:proofErr w:type="spellEnd"/>
            <w:r w:rsidRPr="000135CC">
              <w:rPr>
                <w:rFonts w:ascii="Times New Roman" w:hAnsi="Times New Roman" w:cs="Times New Roman"/>
                <w:kern w:val="2"/>
                <w:lang w:val="uk-UA"/>
              </w:rPr>
              <w:t xml:space="preserve"> центр первинної медико-санітарної допомоги»</w:t>
            </w:r>
          </w:p>
        </w:tc>
      </w:tr>
      <w:tr w:rsidR="00F8171C" w:rsidRPr="00F8171C" w:rsidTr="000217A6">
        <w:tc>
          <w:tcPr>
            <w:tcW w:w="3300" w:type="dxa"/>
            <w:shd w:val="clear" w:color="auto" w:fill="auto"/>
            <w:vAlign w:val="center"/>
          </w:tcPr>
          <w:p w:rsidR="00F8171C" w:rsidRPr="003E040E" w:rsidRDefault="00F8171C" w:rsidP="0070752A">
            <w:pPr>
              <w:spacing w:line="360" w:lineRule="auto"/>
              <w:jc w:val="center"/>
              <w:textAlignment w:val="baseline"/>
              <w:rPr>
                <w:rFonts w:ascii="Times New Roman" w:hAnsi="Times New Roman" w:cs="Times New Roman"/>
                <w:b/>
                <w:i/>
                <w:lang w:val="uk-UA"/>
              </w:rPr>
            </w:pPr>
            <w:r w:rsidRPr="003E040E">
              <w:rPr>
                <w:rFonts w:ascii="Times New Roman" w:hAnsi="Times New Roman" w:cs="Times New Roman"/>
                <w:b/>
                <w:i/>
                <w:lang w:val="uk-UA"/>
              </w:rPr>
              <w:t>Джерела фінансування</w:t>
            </w:r>
          </w:p>
        </w:tc>
        <w:tc>
          <w:tcPr>
            <w:tcW w:w="6895" w:type="dxa"/>
            <w:shd w:val="clear" w:color="auto" w:fill="auto"/>
            <w:vAlign w:val="center"/>
          </w:tcPr>
          <w:p w:rsidR="00F8171C" w:rsidRPr="000135CC" w:rsidRDefault="00F8171C" w:rsidP="00F8171C">
            <w:pPr>
              <w:spacing w:line="360" w:lineRule="auto"/>
              <w:jc w:val="center"/>
              <w:textAlignment w:val="baseline"/>
              <w:rPr>
                <w:rFonts w:ascii="Times New Roman" w:hAnsi="Times New Roman" w:cs="Times New Roman"/>
                <w:lang w:val="uk-UA"/>
              </w:rPr>
            </w:pPr>
            <w:r w:rsidRPr="000135CC">
              <w:rPr>
                <w:rFonts w:ascii="Times New Roman" w:hAnsi="Times New Roman" w:cs="Times New Roman"/>
                <w:lang w:val="uk-UA"/>
              </w:rPr>
              <w:t>Місцевий бюджет Овідіопольської територіальної громади</w:t>
            </w:r>
          </w:p>
        </w:tc>
      </w:tr>
      <w:tr w:rsidR="00F8171C" w:rsidRPr="00F8171C" w:rsidTr="000217A6">
        <w:trPr>
          <w:trHeight w:val="659"/>
        </w:trPr>
        <w:tc>
          <w:tcPr>
            <w:tcW w:w="3300" w:type="dxa"/>
            <w:shd w:val="clear" w:color="auto" w:fill="auto"/>
            <w:vAlign w:val="center"/>
          </w:tcPr>
          <w:p w:rsidR="00F8171C" w:rsidRPr="003E040E" w:rsidRDefault="00F8171C" w:rsidP="0070752A">
            <w:pPr>
              <w:spacing w:after="0" w:line="360" w:lineRule="auto"/>
              <w:jc w:val="center"/>
              <w:textAlignment w:val="baseline"/>
              <w:rPr>
                <w:rFonts w:ascii="Times New Roman" w:hAnsi="Times New Roman" w:cs="Times New Roman"/>
                <w:b/>
                <w:i/>
                <w:lang w:val="uk-UA"/>
              </w:rPr>
            </w:pPr>
            <w:r w:rsidRPr="003E040E">
              <w:rPr>
                <w:rFonts w:ascii="Times New Roman" w:hAnsi="Times New Roman" w:cs="Times New Roman"/>
                <w:b/>
                <w:i/>
                <w:lang w:val="uk-UA"/>
              </w:rPr>
              <w:t>Орієнтовний обсяг фінансування (вартість) грн.</w:t>
            </w:r>
          </w:p>
        </w:tc>
        <w:tc>
          <w:tcPr>
            <w:tcW w:w="6895" w:type="dxa"/>
            <w:shd w:val="clear" w:color="auto" w:fill="auto"/>
            <w:vAlign w:val="center"/>
          </w:tcPr>
          <w:p w:rsidR="00F8171C" w:rsidRPr="000135CC" w:rsidRDefault="00D52265" w:rsidP="001A038F">
            <w:pPr>
              <w:spacing w:after="0" w:line="360" w:lineRule="auto"/>
              <w:jc w:val="center"/>
              <w:textAlignment w:val="baseline"/>
              <w:rPr>
                <w:rFonts w:ascii="Times New Roman" w:hAnsi="Times New Roman" w:cs="Times New Roman"/>
                <w:lang w:val="uk-UA"/>
              </w:rPr>
            </w:pPr>
            <w:r>
              <w:rPr>
                <w:rFonts w:ascii="Times New Roman" w:hAnsi="Times New Roman" w:cs="Times New Roman"/>
                <w:lang w:val="uk-UA"/>
              </w:rPr>
              <w:t>8</w:t>
            </w:r>
            <w:r w:rsidR="00121443">
              <w:rPr>
                <w:rFonts w:ascii="Times New Roman" w:hAnsi="Times New Roman" w:cs="Times New Roman"/>
                <w:lang w:val="uk-UA"/>
              </w:rPr>
              <w:t>9</w:t>
            </w:r>
            <w:r w:rsidR="000135CC">
              <w:rPr>
                <w:rFonts w:ascii="Times New Roman" w:hAnsi="Times New Roman" w:cs="Times New Roman"/>
                <w:lang w:val="uk-UA"/>
              </w:rPr>
              <w:t> </w:t>
            </w:r>
            <w:r w:rsidR="0002779F" w:rsidRPr="000135CC">
              <w:rPr>
                <w:rFonts w:ascii="Times New Roman" w:hAnsi="Times New Roman" w:cs="Times New Roman"/>
                <w:lang w:val="uk-UA"/>
              </w:rPr>
              <w:t>000</w:t>
            </w:r>
            <w:r w:rsidR="000135CC">
              <w:rPr>
                <w:rFonts w:ascii="Times New Roman" w:hAnsi="Times New Roman" w:cs="Times New Roman"/>
                <w:lang w:val="uk-UA"/>
              </w:rPr>
              <w:t>, 00</w:t>
            </w:r>
          </w:p>
        </w:tc>
      </w:tr>
      <w:tr w:rsidR="00F8171C" w:rsidRPr="000217A6" w:rsidTr="000217A6">
        <w:tc>
          <w:tcPr>
            <w:tcW w:w="3300" w:type="dxa"/>
            <w:shd w:val="clear" w:color="auto" w:fill="auto"/>
            <w:vAlign w:val="center"/>
          </w:tcPr>
          <w:p w:rsidR="00F8171C" w:rsidRPr="003E040E" w:rsidRDefault="00F8171C" w:rsidP="0070752A">
            <w:pPr>
              <w:spacing w:line="360" w:lineRule="auto"/>
              <w:jc w:val="center"/>
              <w:textAlignment w:val="baseline"/>
              <w:rPr>
                <w:rFonts w:ascii="Times New Roman" w:hAnsi="Times New Roman" w:cs="Times New Roman"/>
                <w:b/>
                <w:i/>
                <w:lang w:val="uk-UA"/>
              </w:rPr>
            </w:pPr>
            <w:r w:rsidRPr="003E040E">
              <w:rPr>
                <w:rFonts w:ascii="Times New Roman" w:hAnsi="Times New Roman" w:cs="Times New Roman"/>
                <w:b/>
                <w:i/>
                <w:lang w:val="uk-UA"/>
              </w:rPr>
              <w:t>Очікуваний результат</w:t>
            </w:r>
          </w:p>
        </w:tc>
        <w:tc>
          <w:tcPr>
            <w:tcW w:w="6895" w:type="dxa"/>
            <w:shd w:val="clear" w:color="auto" w:fill="auto"/>
            <w:vAlign w:val="center"/>
          </w:tcPr>
          <w:p w:rsidR="00647434" w:rsidRDefault="001340C7" w:rsidP="003E040E">
            <w:pPr>
              <w:spacing w:after="0" w:line="240" w:lineRule="auto"/>
              <w:jc w:val="center"/>
              <w:textAlignment w:val="baseline"/>
              <w:rPr>
                <w:rFonts w:ascii="Times New Roman" w:hAnsi="Times New Roman" w:cs="Times New Roman"/>
                <w:lang w:val="uk-UA"/>
              </w:rPr>
            </w:pPr>
            <w:r>
              <w:rPr>
                <w:rFonts w:ascii="Times New Roman" w:hAnsi="Times New Roman" w:cs="Times New Roman"/>
                <w:lang w:val="uk-UA"/>
              </w:rPr>
              <w:t xml:space="preserve">    </w:t>
            </w:r>
            <w:r w:rsidR="001A038F">
              <w:rPr>
                <w:rFonts w:ascii="Times New Roman" w:hAnsi="Times New Roman" w:cs="Times New Roman"/>
                <w:lang w:val="uk-UA"/>
              </w:rPr>
              <w:t xml:space="preserve">Отримання </w:t>
            </w:r>
            <w:r w:rsidR="001A038F" w:rsidRPr="0086769B">
              <w:rPr>
                <w:rFonts w:ascii="Times New Roman" w:hAnsi="Times New Roman" w:cs="Times New Roman"/>
                <w:lang w:val="uk-UA"/>
              </w:rPr>
              <w:t>технічної документації із землеустрою щодо інвентаризації земель під будівлею</w:t>
            </w:r>
            <w:r w:rsidR="00647434">
              <w:rPr>
                <w:rFonts w:ascii="Times New Roman" w:hAnsi="Times New Roman" w:cs="Times New Roman"/>
                <w:lang w:val="uk-UA"/>
              </w:rPr>
              <w:t>.</w:t>
            </w:r>
            <w:r>
              <w:rPr>
                <w:rFonts w:ascii="Times New Roman" w:hAnsi="Times New Roman" w:cs="Times New Roman"/>
                <w:lang w:val="uk-UA"/>
              </w:rPr>
              <w:t xml:space="preserve"> Виготовлення технічних паспортів по об’єктам нерухомого майна.</w:t>
            </w:r>
          </w:p>
          <w:p w:rsidR="003E040E" w:rsidRDefault="003E040E" w:rsidP="003E040E">
            <w:pPr>
              <w:spacing w:after="0" w:line="240" w:lineRule="auto"/>
              <w:jc w:val="center"/>
              <w:textAlignment w:val="baseline"/>
              <w:rPr>
                <w:rFonts w:ascii="Times New Roman" w:hAnsi="Times New Roman" w:cs="Times New Roman"/>
                <w:lang w:val="uk-UA"/>
              </w:rPr>
            </w:pPr>
            <w:r w:rsidRPr="003E040E">
              <w:rPr>
                <w:rFonts w:ascii="Times New Roman" w:hAnsi="Times New Roman" w:cs="Times New Roman"/>
                <w:lang w:val="uk-UA"/>
              </w:rPr>
              <w:t>Полегшення фізичних та емоційних страждань пацієнтів на останніх стадіях перебігу невиліковних захворювань та надання психосоціальної і моральної підтримки членам їх сімей шляхом закупівлі препаратів наркотичних засобів, психотропних речовин і прекурсорів.</w:t>
            </w:r>
          </w:p>
          <w:p w:rsidR="003E040E" w:rsidRPr="003E040E" w:rsidRDefault="003E040E" w:rsidP="003E040E">
            <w:pPr>
              <w:spacing w:after="0" w:line="240" w:lineRule="auto"/>
              <w:jc w:val="center"/>
              <w:textAlignment w:val="baseline"/>
              <w:rPr>
                <w:rFonts w:ascii="Times New Roman" w:hAnsi="Times New Roman" w:cs="Times New Roman"/>
                <w:lang w:val="uk-UA"/>
              </w:rPr>
            </w:pPr>
          </w:p>
        </w:tc>
      </w:tr>
      <w:bookmarkEnd w:id="0"/>
    </w:tbl>
    <w:p w:rsidR="0086354A" w:rsidRDefault="0086354A" w:rsidP="00F8171C">
      <w:pPr>
        <w:shd w:val="clear" w:color="auto" w:fill="FFFFFF"/>
        <w:tabs>
          <w:tab w:val="left" w:pos="12855"/>
        </w:tabs>
        <w:spacing w:after="0" w:line="240" w:lineRule="auto"/>
        <w:jc w:val="right"/>
        <w:rPr>
          <w:rFonts w:ascii="Times New Roman" w:eastAsia="Calibri" w:hAnsi="Times New Roman" w:cs="Times New Roman"/>
          <w:b/>
          <w:i/>
          <w:sz w:val="26"/>
          <w:szCs w:val="26"/>
          <w:lang w:val="uk-UA"/>
        </w:rPr>
        <w:sectPr w:rsidR="0086354A" w:rsidSect="0086354A">
          <w:type w:val="evenPage"/>
          <w:pgSz w:w="11906" w:h="16838"/>
          <w:pgMar w:top="1276" w:right="567" w:bottom="426" w:left="1134" w:header="709" w:footer="709" w:gutter="0"/>
          <w:pgNumType w:start="5"/>
          <w:cols w:space="708"/>
          <w:docGrid w:linePitch="360"/>
        </w:sectPr>
      </w:pPr>
    </w:p>
    <w:p w:rsidR="00F8171C" w:rsidRPr="00F8171C" w:rsidRDefault="00F8171C" w:rsidP="00F8171C">
      <w:pPr>
        <w:shd w:val="clear" w:color="auto" w:fill="FFFFFF"/>
        <w:tabs>
          <w:tab w:val="left" w:pos="12855"/>
        </w:tabs>
        <w:spacing w:after="0" w:line="240" w:lineRule="auto"/>
        <w:jc w:val="right"/>
        <w:rPr>
          <w:rFonts w:ascii="Times New Roman" w:eastAsia="Calibri" w:hAnsi="Times New Roman" w:cs="Times New Roman"/>
          <w:b/>
          <w:i/>
          <w:sz w:val="26"/>
          <w:szCs w:val="26"/>
          <w:lang w:val="uk-UA"/>
        </w:rPr>
      </w:pPr>
      <w:r w:rsidRPr="00F8171C">
        <w:rPr>
          <w:rFonts w:ascii="Times New Roman" w:eastAsia="Calibri" w:hAnsi="Times New Roman" w:cs="Times New Roman"/>
          <w:b/>
          <w:i/>
          <w:sz w:val="26"/>
          <w:szCs w:val="26"/>
          <w:lang w:val="uk-UA"/>
        </w:rPr>
        <w:lastRenderedPageBreak/>
        <w:t>Додаток 4</w:t>
      </w:r>
    </w:p>
    <w:p w:rsidR="00F8171C" w:rsidRPr="00F8171C" w:rsidRDefault="00F8171C" w:rsidP="00F8171C">
      <w:pPr>
        <w:shd w:val="clear" w:color="auto" w:fill="FFFFFF"/>
        <w:tabs>
          <w:tab w:val="left" w:pos="12855"/>
        </w:tabs>
        <w:spacing w:after="0" w:line="240" w:lineRule="auto"/>
        <w:jc w:val="right"/>
        <w:rPr>
          <w:rFonts w:ascii="Times New Roman" w:eastAsia="Calibri" w:hAnsi="Times New Roman" w:cs="Times New Roman"/>
          <w:sz w:val="26"/>
          <w:szCs w:val="26"/>
          <w:lang w:val="uk-UA"/>
        </w:rPr>
      </w:pPr>
    </w:p>
    <w:p w:rsidR="00F8171C" w:rsidRPr="00F8171C" w:rsidRDefault="00F8171C" w:rsidP="00F8171C">
      <w:pPr>
        <w:shd w:val="clear" w:color="auto" w:fill="FFFFFF"/>
        <w:spacing w:after="0" w:line="240" w:lineRule="auto"/>
        <w:jc w:val="center"/>
        <w:outlineLvl w:val="0"/>
        <w:rPr>
          <w:rFonts w:ascii="Times New Roman" w:eastAsia="Times New Roman" w:hAnsi="Times New Roman" w:cs="Times New Roman"/>
          <w:color w:val="000000"/>
          <w:sz w:val="26"/>
          <w:szCs w:val="26"/>
          <w:lang w:val="uk-UA" w:eastAsia="uk-UA"/>
        </w:rPr>
      </w:pPr>
      <w:r w:rsidRPr="00F8171C">
        <w:rPr>
          <w:rFonts w:ascii="Times New Roman" w:eastAsia="Calibri" w:hAnsi="Times New Roman" w:cs="Times New Roman"/>
          <w:b/>
          <w:sz w:val="26"/>
          <w:szCs w:val="26"/>
          <w:lang w:val="uk-UA"/>
        </w:rPr>
        <w:t>Напрями діяльності та заходи</w:t>
      </w:r>
    </w:p>
    <w:p w:rsidR="00F8171C" w:rsidRPr="00F8171C" w:rsidRDefault="00F8171C" w:rsidP="00F8171C">
      <w:pPr>
        <w:spacing w:after="0"/>
        <w:jc w:val="center"/>
        <w:rPr>
          <w:rFonts w:ascii="Times New Roman" w:eastAsia="Calibri" w:hAnsi="Times New Roman" w:cs="Times New Roman"/>
          <w:b/>
          <w:sz w:val="26"/>
          <w:szCs w:val="26"/>
          <w:lang w:val="uk-UA"/>
        </w:rPr>
      </w:pPr>
      <w:r w:rsidRPr="00F8171C">
        <w:rPr>
          <w:rFonts w:ascii="Times New Roman" w:eastAsia="Calibri" w:hAnsi="Times New Roman" w:cs="Times New Roman"/>
          <w:b/>
          <w:sz w:val="26"/>
          <w:szCs w:val="26"/>
          <w:lang w:val="uk-UA"/>
        </w:rPr>
        <w:t>Програми фінансової підтримки та розвитку закладу охорони здоров’я комунального некомерційного підприємства Овідіопольської селищної ради «</w:t>
      </w:r>
      <w:proofErr w:type="spellStart"/>
      <w:r w:rsidRPr="00F8171C">
        <w:rPr>
          <w:rFonts w:ascii="Times New Roman" w:eastAsia="Calibri" w:hAnsi="Times New Roman" w:cs="Times New Roman"/>
          <w:b/>
          <w:sz w:val="26"/>
          <w:szCs w:val="26"/>
          <w:lang w:val="uk-UA"/>
        </w:rPr>
        <w:t>Овідопольський</w:t>
      </w:r>
      <w:proofErr w:type="spellEnd"/>
      <w:r w:rsidRPr="00F8171C">
        <w:rPr>
          <w:rFonts w:ascii="Times New Roman" w:eastAsia="Calibri" w:hAnsi="Times New Roman" w:cs="Times New Roman"/>
          <w:b/>
          <w:sz w:val="26"/>
          <w:szCs w:val="26"/>
          <w:lang w:val="uk-UA"/>
        </w:rPr>
        <w:t xml:space="preserve"> центр первинної мед</w:t>
      </w:r>
      <w:r w:rsidR="00481D6F">
        <w:rPr>
          <w:rFonts w:ascii="Times New Roman" w:eastAsia="Calibri" w:hAnsi="Times New Roman" w:cs="Times New Roman"/>
          <w:b/>
          <w:sz w:val="26"/>
          <w:szCs w:val="26"/>
          <w:lang w:val="uk-UA"/>
        </w:rPr>
        <w:t xml:space="preserve">ико-санітарної </w:t>
      </w:r>
      <w:r w:rsidR="008B2185">
        <w:rPr>
          <w:rFonts w:ascii="Times New Roman" w:eastAsia="Calibri" w:hAnsi="Times New Roman" w:cs="Times New Roman"/>
          <w:b/>
          <w:sz w:val="26"/>
          <w:szCs w:val="26"/>
          <w:lang w:val="uk-UA"/>
        </w:rPr>
        <w:t>допомоги» на 2024</w:t>
      </w:r>
      <w:r w:rsidR="00DE324D">
        <w:rPr>
          <w:rFonts w:ascii="Times New Roman" w:eastAsia="Calibri" w:hAnsi="Times New Roman" w:cs="Times New Roman"/>
          <w:b/>
          <w:sz w:val="26"/>
          <w:szCs w:val="26"/>
          <w:lang w:val="uk-UA"/>
        </w:rPr>
        <w:t>-2025</w:t>
      </w:r>
      <w:r w:rsidR="0070752A">
        <w:rPr>
          <w:rFonts w:ascii="Times New Roman" w:eastAsia="Calibri" w:hAnsi="Times New Roman" w:cs="Times New Roman"/>
          <w:b/>
          <w:sz w:val="26"/>
          <w:szCs w:val="26"/>
          <w:lang w:val="uk-UA"/>
        </w:rPr>
        <w:t xml:space="preserve"> роки</w:t>
      </w:r>
    </w:p>
    <w:p w:rsidR="00F8171C" w:rsidRPr="00F8171C" w:rsidRDefault="00F8171C" w:rsidP="00F8171C">
      <w:pPr>
        <w:spacing w:after="0"/>
        <w:jc w:val="center"/>
        <w:rPr>
          <w:rFonts w:ascii="Times New Roman" w:eastAsia="Calibri" w:hAnsi="Times New Roman" w:cs="Times New Roman"/>
          <w:b/>
          <w:sz w:val="26"/>
          <w:szCs w:val="26"/>
          <w:lang w:val="uk-UA"/>
        </w:rPr>
      </w:pPr>
    </w:p>
    <w:tbl>
      <w:tblPr>
        <w:tblStyle w:val="1"/>
        <w:tblpPr w:leftFromText="180" w:rightFromText="180" w:vertAnchor="text" w:horzAnchor="margin" w:tblpXSpec="center" w:tblpY="172"/>
        <w:tblW w:w="15418" w:type="dxa"/>
        <w:tblLayout w:type="fixed"/>
        <w:tblLook w:val="04A0" w:firstRow="1" w:lastRow="0" w:firstColumn="1" w:lastColumn="0" w:noHBand="0" w:noVBand="1"/>
      </w:tblPr>
      <w:tblGrid>
        <w:gridCol w:w="638"/>
        <w:gridCol w:w="2513"/>
        <w:gridCol w:w="1356"/>
        <w:gridCol w:w="2122"/>
        <w:gridCol w:w="2268"/>
        <w:gridCol w:w="1843"/>
        <w:gridCol w:w="1559"/>
        <w:gridCol w:w="3119"/>
      </w:tblGrid>
      <w:tr w:rsidR="0054243E" w:rsidRPr="00F8171C" w:rsidTr="00B360D7">
        <w:trPr>
          <w:trHeight w:val="1310"/>
        </w:trPr>
        <w:tc>
          <w:tcPr>
            <w:tcW w:w="638" w:type="dxa"/>
            <w:vMerge w:val="restart"/>
          </w:tcPr>
          <w:p w:rsidR="0054243E" w:rsidRPr="000135CC" w:rsidRDefault="0054243E" w:rsidP="00647434">
            <w:pPr>
              <w:rPr>
                <w:rFonts w:ascii="Times New Roman" w:eastAsia="Calibri" w:hAnsi="Times New Roman" w:cs="Times New Roman"/>
                <w:b/>
                <w:i/>
                <w:sz w:val="22"/>
                <w:szCs w:val="22"/>
              </w:rPr>
            </w:pPr>
            <w:r w:rsidRPr="000135CC">
              <w:rPr>
                <w:rFonts w:ascii="Times New Roman" w:eastAsia="Calibri" w:hAnsi="Times New Roman" w:cs="Times New Roman"/>
                <w:b/>
                <w:i/>
                <w:sz w:val="22"/>
                <w:szCs w:val="22"/>
              </w:rPr>
              <w:t xml:space="preserve">№ </w:t>
            </w:r>
          </w:p>
          <w:p w:rsidR="0054243E" w:rsidRPr="000135CC" w:rsidRDefault="0054243E" w:rsidP="00647434">
            <w:pPr>
              <w:jc w:val="center"/>
              <w:rPr>
                <w:rFonts w:ascii="Times New Roman" w:eastAsia="Calibri" w:hAnsi="Times New Roman" w:cs="Times New Roman"/>
                <w:b/>
                <w:i/>
                <w:sz w:val="22"/>
                <w:szCs w:val="22"/>
              </w:rPr>
            </w:pPr>
            <w:r w:rsidRPr="000135CC">
              <w:rPr>
                <w:rFonts w:ascii="Times New Roman" w:eastAsia="Calibri" w:hAnsi="Times New Roman" w:cs="Times New Roman"/>
                <w:b/>
                <w:i/>
                <w:sz w:val="22"/>
                <w:szCs w:val="22"/>
              </w:rPr>
              <w:t>п\п</w:t>
            </w:r>
          </w:p>
        </w:tc>
        <w:tc>
          <w:tcPr>
            <w:tcW w:w="2513" w:type="dxa"/>
            <w:vMerge w:val="restart"/>
          </w:tcPr>
          <w:p w:rsidR="0054243E" w:rsidRPr="000135CC" w:rsidRDefault="0054243E" w:rsidP="00647434">
            <w:pPr>
              <w:jc w:val="center"/>
              <w:rPr>
                <w:rFonts w:ascii="Times New Roman" w:eastAsia="Calibri" w:hAnsi="Times New Roman" w:cs="Times New Roman"/>
                <w:b/>
                <w:i/>
                <w:sz w:val="22"/>
                <w:szCs w:val="22"/>
              </w:rPr>
            </w:pPr>
            <w:r w:rsidRPr="000135CC">
              <w:rPr>
                <w:rFonts w:ascii="Times New Roman" w:eastAsia="Calibri" w:hAnsi="Times New Roman" w:cs="Times New Roman"/>
                <w:b/>
                <w:i/>
                <w:sz w:val="22"/>
                <w:szCs w:val="22"/>
              </w:rPr>
              <w:t>Перелік заходів програми</w:t>
            </w:r>
          </w:p>
        </w:tc>
        <w:tc>
          <w:tcPr>
            <w:tcW w:w="1356" w:type="dxa"/>
            <w:vMerge w:val="restart"/>
          </w:tcPr>
          <w:p w:rsidR="0054243E" w:rsidRPr="000135CC" w:rsidRDefault="0054243E" w:rsidP="00647434">
            <w:pPr>
              <w:jc w:val="center"/>
              <w:rPr>
                <w:rFonts w:ascii="Times New Roman" w:eastAsia="Calibri" w:hAnsi="Times New Roman" w:cs="Times New Roman"/>
                <w:b/>
                <w:i/>
                <w:sz w:val="22"/>
                <w:szCs w:val="22"/>
              </w:rPr>
            </w:pPr>
            <w:r w:rsidRPr="000135CC">
              <w:rPr>
                <w:rFonts w:ascii="Times New Roman" w:eastAsia="Calibri" w:hAnsi="Times New Roman" w:cs="Times New Roman"/>
                <w:b/>
                <w:i/>
                <w:sz w:val="22"/>
                <w:szCs w:val="22"/>
              </w:rPr>
              <w:t xml:space="preserve">Строк виконання </w:t>
            </w:r>
          </w:p>
          <w:p w:rsidR="0054243E" w:rsidRPr="000135CC" w:rsidRDefault="0054243E" w:rsidP="00647434">
            <w:pPr>
              <w:jc w:val="center"/>
              <w:rPr>
                <w:rFonts w:ascii="Times New Roman" w:eastAsia="Calibri" w:hAnsi="Times New Roman" w:cs="Times New Roman"/>
                <w:b/>
                <w:i/>
                <w:sz w:val="22"/>
                <w:szCs w:val="22"/>
              </w:rPr>
            </w:pPr>
            <w:r w:rsidRPr="000135CC">
              <w:rPr>
                <w:rFonts w:ascii="Times New Roman" w:eastAsia="Calibri" w:hAnsi="Times New Roman" w:cs="Times New Roman"/>
                <w:b/>
                <w:i/>
                <w:sz w:val="22"/>
                <w:szCs w:val="22"/>
              </w:rPr>
              <w:t>заходів</w:t>
            </w:r>
          </w:p>
        </w:tc>
        <w:tc>
          <w:tcPr>
            <w:tcW w:w="2122" w:type="dxa"/>
            <w:vMerge w:val="restart"/>
          </w:tcPr>
          <w:p w:rsidR="0054243E" w:rsidRPr="000135CC" w:rsidRDefault="0054243E" w:rsidP="00647434">
            <w:pPr>
              <w:jc w:val="center"/>
              <w:rPr>
                <w:rFonts w:ascii="Times New Roman" w:eastAsia="Calibri" w:hAnsi="Times New Roman" w:cs="Times New Roman"/>
                <w:b/>
                <w:i/>
                <w:sz w:val="22"/>
                <w:szCs w:val="22"/>
              </w:rPr>
            </w:pPr>
            <w:r w:rsidRPr="000135CC">
              <w:rPr>
                <w:rFonts w:ascii="Times New Roman" w:eastAsia="Calibri" w:hAnsi="Times New Roman" w:cs="Times New Roman"/>
                <w:b/>
                <w:i/>
                <w:sz w:val="22"/>
                <w:szCs w:val="22"/>
              </w:rPr>
              <w:t>Виконавець</w:t>
            </w:r>
          </w:p>
        </w:tc>
        <w:tc>
          <w:tcPr>
            <w:tcW w:w="2268" w:type="dxa"/>
            <w:vMerge w:val="restart"/>
          </w:tcPr>
          <w:p w:rsidR="0054243E" w:rsidRPr="000135CC" w:rsidRDefault="0054243E" w:rsidP="00647434">
            <w:pPr>
              <w:jc w:val="center"/>
              <w:rPr>
                <w:rFonts w:ascii="Times New Roman" w:eastAsia="Calibri" w:hAnsi="Times New Roman" w:cs="Times New Roman"/>
                <w:b/>
                <w:i/>
                <w:sz w:val="22"/>
                <w:szCs w:val="22"/>
              </w:rPr>
            </w:pPr>
            <w:r w:rsidRPr="000135CC">
              <w:rPr>
                <w:rFonts w:ascii="Times New Roman" w:eastAsia="Calibri" w:hAnsi="Times New Roman" w:cs="Times New Roman"/>
                <w:b/>
                <w:i/>
                <w:sz w:val="22"/>
                <w:szCs w:val="22"/>
              </w:rPr>
              <w:t>Джерела фінансування</w:t>
            </w:r>
          </w:p>
        </w:tc>
        <w:tc>
          <w:tcPr>
            <w:tcW w:w="3402" w:type="dxa"/>
            <w:gridSpan w:val="2"/>
          </w:tcPr>
          <w:p w:rsidR="0054243E" w:rsidRPr="000135CC" w:rsidRDefault="0054243E" w:rsidP="00647434">
            <w:pPr>
              <w:rPr>
                <w:rFonts w:ascii="Times New Roman" w:eastAsia="Calibri" w:hAnsi="Times New Roman" w:cs="Times New Roman"/>
                <w:b/>
                <w:i/>
              </w:rPr>
            </w:pPr>
            <w:r w:rsidRPr="000135CC">
              <w:rPr>
                <w:rFonts w:ascii="Times New Roman" w:eastAsia="Calibri" w:hAnsi="Times New Roman" w:cs="Times New Roman"/>
                <w:b/>
                <w:i/>
                <w:sz w:val="22"/>
                <w:szCs w:val="22"/>
              </w:rPr>
              <w:t>Орієнтовний обсяг фінансування (вартість) тис. грн. у тому числі:</w:t>
            </w:r>
          </w:p>
        </w:tc>
        <w:tc>
          <w:tcPr>
            <w:tcW w:w="3119" w:type="dxa"/>
            <w:vMerge w:val="restart"/>
          </w:tcPr>
          <w:p w:rsidR="0054243E" w:rsidRPr="000135CC" w:rsidRDefault="0054243E" w:rsidP="00647434">
            <w:pPr>
              <w:rPr>
                <w:rFonts w:ascii="Times New Roman" w:eastAsia="Calibri" w:hAnsi="Times New Roman" w:cs="Times New Roman"/>
                <w:b/>
                <w:i/>
                <w:sz w:val="22"/>
                <w:szCs w:val="22"/>
              </w:rPr>
            </w:pPr>
          </w:p>
          <w:p w:rsidR="0054243E" w:rsidRPr="000135CC" w:rsidRDefault="0054243E" w:rsidP="00647434">
            <w:pPr>
              <w:jc w:val="center"/>
              <w:rPr>
                <w:rFonts w:ascii="Times New Roman" w:eastAsia="Calibri" w:hAnsi="Times New Roman" w:cs="Times New Roman"/>
                <w:b/>
                <w:i/>
                <w:sz w:val="22"/>
                <w:szCs w:val="22"/>
              </w:rPr>
            </w:pPr>
            <w:r w:rsidRPr="000135CC">
              <w:rPr>
                <w:rFonts w:ascii="Times New Roman" w:eastAsia="Calibri" w:hAnsi="Times New Roman" w:cs="Times New Roman"/>
                <w:b/>
                <w:i/>
                <w:sz w:val="22"/>
                <w:szCs w:val="22"/>
              </w:rPr>
              <w:t>Очікуваний</w:t>
            </w:r>
          </w:p>
          <w:p w:rsidR="0054243E" w:rsidRPr="000135CC" w:rsidRDefault="0054243E" w:rsidP="00647434">
            <w:pPr>
              <w:jc w:val="center"/>
              <w:rPr>
                <w:rFonts w:ascii="Times New Roman" w:eastAsia="Calibri" w:hAnsi="Times New Roman" w:cs="Times New Roman"/>
                <w:b/>
                <w:i/>
                <w:sz w:val="22"/>
                <w:szCs w:val="22"/>
              </w:rPr>
            </w:pPr>
            <w:r w:rsidRPr="000135CC">
              <w:rPr>
                <w:rFonts w:ascii="Times New Roman" w:eastAsia="Calibri" w:hAnsi="Times New Roman" w:cs="Times New Roman"/>
                <w:b/>
                <w:i/>
                <w:sz w:val="22"/>
                <w:szCs w:val="22"/>
              </w:rPr>
              <w:t>результат</w:t>
            </w:r>
          </w:p>
          <w:p w:rsidR="0054243E" w:rsidRPr="000135CC" w:rsidRDefault="0054243E" w:rsidP="00647434">
            <w:pPr>
              <w:rPr>
                <w:rFonts w:ascii="Times New Roman" w:hAnsi="Times New Roman" w:cs="Times New Roman"/>
                <w:sz w:val="22"/>
                <w:szCs w:val="22"/>
              </w:rPr>
            </w:pPr>
          </w:p>
          <w:p w:rsidR="0054243E" w:rsidRPr="000135CC" w:rsidRDefault="0054243E" w:rsidP="00647434">
            <w:pPr>
              <w:rPr>
                <w:rFonts w:ascii="Times New Roman" w:eastAsia="Calibri" w:hAnsi="Times New Roman" w:cs="Times New Roman"/>
                <w:b/>
                <w:i/>
                <w:sz w:val="22"/>
                <w:szCs w:val="22"/>
              </w:rPr>
            </w:pPr>
          </w:p>
        </w:tc>
      </w:tr>
      <w:tr w:rsidR="0054243E" w:rsidRPr="0054243E" w:rsidTr="00B360D7">
        <w:trPr>
          <w:trHeight w:val="268"/>
        </w:trPr>
        <w:tc>
          <w:tcPr>
            <w:tcW w:w="638" w:type="dxa"/>
            <w:vMerge/>
          </w:tcPr>
          <w:p w:rsidR="0054243E" w:rsidRPr="00F8171C" w:rsidRDefault="0054243E" w:rsidP="00647434">
            <w:pPr>
              <w:jc w:val="center"/>
              <w:rPr>
                <w:rFonts w:ascii="Times New Roman" w:eastAsia="Calibri" w:hAnsi="Times New Roman" w:cs="Times New Roman"/>
                <w:b/>
                <w:i/>
                <w:sz w:val="24"/>
                <w:szCs w:val="24"/>
              </w:rPr>
            </w:pPr>
          </w:p>
        </w:tc>
        <w:tc>
          <w:tcPr>
            <w:tcW w:w="2513" w:type="dxa"/>
            <w:vMerge/>
          </w:tcPr>
          <w:p w:rsidR="0054243E" w:rsidRPr="00F8171C" w:rsidRDefault="0054243E" w:rsidP="00647434">
            <w:pPr>
              <w:jc w:val="center"/>
              <w:rPr>
                <w:rFonts w:ascii="Times New Roman" w:eastAsia="Calibri" w:hAnsi="Times New Roman" w:cs="Times New Roman"/>
                <w:b/>
                <w:i/>
                <w:sz w:val="24"/>
                <w:szCs w:val="24"/>
              </w:rPr>
            </w:pPr>
          </w:p>
        </w:tc>
        <w:tc>
          <w:tcPr>
            <w:tcW w:w="1356" w:type="dxa"/>
            <w:vMerge/>
          </w:tcPr>
          <w:p w:rsidR="0054243E" w:rsidRPr="00F8171C" w:rsidRDefault="0054243E" w:rsidP="00647434">
            <w:pPr>
              <w:jc w:val="center"/>
              <w:rPr>
                <w:rFonts w:ascii="Times New Roman" w:eastAsia="Calibri" w:hAnsi="Times New Roman" w:cs="Times New Roman"/>
                <w:b/>
                <w:i/>
                <w:sz w:val="24"/>
                <w:szCs w:val="24"/>
              </w:rPr>
            </w:pPr>
          </w:p>
        </w:tc>
        <w:tc>
          <w:tcPr>
            <w:tcW w:w="2122" w:type="dxa"/>
            <w:vMerge/>
          </w:tcPr>
          <w:p w:rsidR="0054243E" w:rsidRPr="00F8171C" w:rsidRDefault="0054243E" w:rsidP="00647434">
            <w:pPr>
              <w:jc w:val="center"/>
              <w:rPr>
                <w:rFonts w:ascii="Times New Roman" w:eastAsia="Calibri" w:hAnsi="Times New Roman" w:cs="Times New Roman"/>
                <w:b/>
                <w:i/>
                <w:sz w:val="24"/>
                <w:szCs w:val="24"/>
              </w:rPr>
            </w:pPr>
          </w:p>
        </w:tc>
        <w:tc>
          <w:tcPr>
            <w:tcW w:w="2268" w:type="dxa"/>
            <w:vMerge/>
          </w:tcPr>
          <w:p w:rsidR="0054243E" w:rsidRPr="00F8171C" w:rsidRDefault="0054243E" w:rsidP="00647434">
            <w:pPr>
              <w:jc w:val="center"/>
              <w:rPr>
                <w:rFonts w:ascii="Times New Roman" w:eastAsia="Calibri" w:hAnsi="Times New Roman" w:cs="Times New Roman"/>
                <w:b/>
                <w:i/>
                <w:sz w:val="24"/>
                <w:szCs w:val="24"/>
              </w:rPr>
            </w:pPr>
          </w:p>
        </w:tc>
        <w:tc>
          <w:tcPr>
            <w:tcW w:w="1843" w:type="dxa"/>
          </w:tcPr>
          <w:p w:rsidR="0054243E" w:rsidRPr="00B153DC" w:rsidRDefault="0054243E" w:rsidP="00647434">
            <w:pPr>
              <w:jc w:val="center"/>
              <w:rPr>
                <w:rFonts w:ascii="Times New Roman" w:eastAsia="Calibri" w:hAnsi="Times New Roman" w:cs="Times New Roman"/>
                <w:b/>
                <w:i/>
                <w:sz w:val="22"/>
                <w:szCs w:val="22"/>
              </w:rPr>
            </w:pPr>
            <w:r>
              <w:rPr>
                <w:rFonts w:ascii="Times New Roman" w:eastAsia="Calibri" w:hAnsi="Times New Roman" w:cs="Times New Roman"/>
                <w:b/>
                <w:i/>
                <w:sz w:val="22"/>
                <w:szCs w:val="22"/>
              </w:rPr>
              <w:t xml:space="preserve">2024 </w:t>
            </w:r>
          </w:p>
        </w:tc>
        <w:tc>
          <w:tcPr>
            <w:tcW w:w="1559" w:type="dxa"/>
          </w:tcPr>
          <w:p w:rsidR="0054243E" w:rsidRPr="008C5351" w:rsidRDefault="0054243E" w:rsidP="00647434">
            <w:pPr>
              <w:rPr>
                <w:rFonts w:ascii="Times New Roman" w:hAnsi="Times New Roman" w:cs="Times New Roman"/>
              </w:rPr>
            </w:pPr>
            <w:r>
              <w:rPr>
                <w:rFonts w:ascii="Times New Roman" w:eastAsia="Calibri" w:hAnsi="Times New Roman" w:cs="Times New Roman"/>
                <w:b/>
                <w:i/>
                <w:sz w:val="22"/>
                <w:szCs w:val="22"/>
              </w:rPr>
              <w:t>2025</w:t>
            </w:r>
          </w:p>
        </w:tc>
        <w:tc>
          <w:tcPr>
            <w:tcW w:w="3119" w:type="dxa"/>
            <w:vMerge/>
          </w:tcPr>
          <w:p w:rsidR="0054243E" w:rsidRPr="008C5351" w:rsidRDefault="0054243E" w:rsidP="00647434">
            <w:pPr>
              <w:rPr>
                <w:rFonts w:ascii="Times New Roman" w:hAnsi="Times New Roman" w:cs="Times New Roman"/>
              </w:rPr>
            </w:pPr>
          </w:p>
        </w:tc>
      </w:tr>
      <w:tr w:rsidR="0054243E" w:rsidRPr="000217A6" w:rsidTr="00B360D7">
        <w:trPr>
          <w:trHeight w:val="3345"/>
        </w:trPr>
        <w:tc>
          <w:tcPr>
            <w:tcW w:w="638" w:type="dxa"/>
          </w:tcPr>
          <w:p w:rsidR="0054243E" w:rsidRPr="00F8171C" w:rsidRDefault="0054243E" w:rsidP="00647434">
            <w:pPr>
              <w:ind w:left="200" w:hangingChars="100" w:hanging="200"/>
              <w:rPr>
                <w:rFonts w:ascii="Times New Roman" w:eastAsia="Calibri" w:hAnsi="Times New Roman" w:cs="Times New Roman"/>
              </w:rPr>
            </w:pPr>
            <w:bookmarkStart w:id="1" w:name="_Hlk139612927"/>
            <w:r w:rsidRPr="0054243E">
              <w:rPr>
                <w:rFonts w:ascii="Times New Roman" w:eastAsia="Calibri" w:hAnsi="Times New Roman" w:cs="Times New Roman"/>
              </w:rPr>
              <w:t>1</w:t>
            </w:r>
            <w:r w:rsidRPr="00F8171C">
              <w:rPr>
                <w:rFonts w:ascii="Times New Roman" w:eastAsia="Calibri" w:hAnsi="Times New Roman" w:cs="Times New Roman"/>
              </w:rPr>
              <w:t xml:space="preserve">   </w:t>
            </w: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ind w:left="200" w:hangingChars="100" w:hanging="200"/>
              <w:rPr>
                <w:rFonts w:ascii="Times New Roman" w:eastAsia="Calibri" w:hAnsi="Times New Roman" w:cs="Times New Roman"/>
              </w:rPr>
            </w:pPr>
          </w:p>
          <w:p w:rsidR="0054243E" w:rsidRPr="00F8171C" w:rsidRDefault="0054243E" w:rsidP="00647434">
            <w:pPr>
              <w:rPr>
                <w:rFonts w:ascii="Times New Roman" w:eastAsia="Calibri" w:hAnsi="Times New Roman" w:cs="Times New Roman"/>
              </w:rPr>
            </w:pPr>
          </w:p>
        </w:tc>
        <w:tc>
          <w:tcPr>
            <w:tcW w:w="2513" w:type="dxa"/>
          </w:tcPr>
          <w:p w:rsidR="0054243E" w:rsidRPr="00393742" w:rsidRDefault="0054243E" w:rsidP="007F0C49">
            <w:pPr>
              <w:textAlignment w:val="baseline"/>
              <w:rPr>
                <w:rFonts w:ascii="Times New Roman" w:hAnsi="Times New Roman" w:cs="Times New Roman"/>
                <w:sz w:val="24"/>
                <w:szCs w:val="24"/>
              </w:rPr>
            </w:pPr>
            <w:r w:rsidRPr="00393742">
              <w:rPr>
                <w:rFonts w:ascii="Times New Roman" w:hAnsi="Times New Roman" w:cs="Times New Roman"/>
                <w:sz w:val="24"/>
                <w:szCs w:val="24"/>
              </w:rPr>
              <w:t>Розроблення технічної документації із землеустрою щодо інвентаризації земель під будівлею:</w:t>
            </w:r>
          </w:p>
          <w:p w:rsidR="0054243E" w:rsidRPr="00393742" w:rsidRDefault="0054243E" w:rsidP="007F0C49">
            <w:pPr>
              <w:textAlignment w:val="baseline"/>
              <w:rPr>
                <w:rFonts w:ascii="Times New Roman" w:hAnsi="Times New Roman" w:cs="Times New Roman"/>
                <w:sz w:val="24"/>
                <w:szCs w:val="24"/>
              </w:rPr>
            </w:pPr>
            <w:r w:rsidRPr="00393742">
              <w:rPr>
                <w:rFonts w:ascii="Times New Roman" w:hAnsi="Times New Roman" w:cs="Times New Roman"/>
                <w:sz w:val="24"/>
                <w:szCs w:val="24"/>
              </w:rPr>
              <w:t xml:space="preserve">- Будівля ФП за адресою: </w:t>
            </w:r>
            <w:r w:rsidRPr="00393742">
              <w:rPr>
                <w:rFonts w:ascii="Times New Roman" w:hAnsi="Times New Roman"/>
                <w:color w:val="000000" w:themeColor="text1"/>
                <w:sz w:val="24"/>
                <w:szCs w:val="24"/>
              </w:rPr>
              <w:t xml:space="preserve">Одеська область, </w:t>
            </w:r>
            <w:r w:rsidRPr="00393742">
              <w:rPr>
                <w:rFonts w:ascii="Times New Roman" w:hAnsi="Times New Roman"/>
                <w:bCs/>
                <w:color w:val="000000" w:themeColor="text1"/>
                <w:sz w:val="24"/>
                <w:szCs w:val="24"/>
              </w:rPr>
              <w:t>Одеський район, с. Миколаївка, вул. Набережна, 24.</w:t>
            </w:r>
          </w:p>
          <w:p w:rsidR="0054243E" w:rsidRPr="00393742" w:rsidRDefault="0054243E" w:rsidP="00647434">
            <w:pPr>
              <w:rPr>
                <w:rFonts w:ascii="Times New Roman" w:eastAsia="Calibri" w:hAnsi="Times New Roman" w:cs="Times New Roman"/>
                <w:sz w:val="24"/>
                <w:szCs w:val="24"/>
              </w:rPr>
            </w:pPr>
          </w:p>
          <w:p w:rsidR="0054243E" w:rsidRDefault="0054243E" w:rsidP="00647434">
            <w:pPr>
              <w:jc w:val="center"/>
              <w:rPr>
                <w:rFonts w:ascii="Times New Roman" w:eastAsia="Calibri" w:hAnsi="Times New Roman" w:cs="Times New Roman"/>
                <w:sz w:val="24"/>
                <w:szCs w:val="24"/>
              </w:rPr>
            </w:pPr>
          </w:p>
          <w:p w:rsidR="0054243E" w:rsidRDefault="0054243E" w:rsidP="00647434">
            <w:pPr>
              <w:jc w:val="center"/>
              <w:rPr>
                <w:rFonts w:ascii="Times New Roman" w:eastAsia="Calibri" w:hAnsi="Times New Roman" w:cs="Times New Roman"/>
                <w:sz w:val="24"/>
                <w:szCs w:val="24"/>
              </w:rPr>
            </w:pPr>
          </w:p>
          <w:p w:rsidR="0054243E" w:rsidRPr="00393742" w:rsidRDefault="0054243E" w:rsidP="00647434">
            <w:pPr>
              <w:jc w:val="center"/>
              <w:rPr>
                <w:rFonts w:ascii="Times New Roman" w:eastAsia="Calibri" w:hAnsi="Times New Roman" w:cs="Times New Roman"/>
                <w:sz w:val="24"/>
                <w:szCs w:val="24"/>
              </w:rPr>
            </w:pPr>
          </w:p>
        </w:tc>
        <w:tc>
          <w:tcPr>
            <w:tcW w:w="1356" w:type="dxa"/>
          </w:tcPr>
          <w:p w:rsidR="0054243E" w:rsidRPr="00393742" w:rsidRDefault="0054243E" w:rsidP="00647434">
            <w:pPr>
              <w:jc w:val="center"/>
              <w:rPr>
                <w:rFonts w:ascii="Times New Roman" w:eastAsia="Calibri" w:hAnsi="Times New Roman" w:cs="Times New Roman"/>
                <w:sz w:val="24"/>
                <w:szCs w:val="24"/>
              </w:rPr>
            </w:pPr>
            <w:r w:rsidRPr="00393742">
              <w:rPr>
                <w:rFonts w:ascii="Times New Roman" w:eastAsia="Calibri" w:hAnsi="Times New Roman" w:cs="Times New Roman"/>
                <w:sz w:val="24"/>
                <w:szCs w:val="24"/>
              </w:rPr>
              <w:t>2024 рік</w:t>
            </w:r>
          </w:p>
          <w:p w:rsidR="0054243E" w:rsidRPr="00393742" w:rsidRDefault="0054243E" w:rsidP="00647434">
            <w:pPr>
              <w:jc w:val="center"/>
              <w:rPr>
                <w:rFonts w:ascii="Times New Roman" w:eastAsia="Calibri" w:hAnsi="Times New Roman" w:cs="Times New Roman"/>
                <w:sz w:val="24"/>
                <w:szCs w:val="24"/>
              </w:rPr>
            </w:pPr>
          </w:p>
          <w:p w:rsidR="0054243E" w:rsidRPr="00393742" w:rsidRDefault="0054243E" w:rsidP="00647434">
            <w:pPr>
              <w:jc w:val="center"/>
              <w:rPr>
                <w:rFonts w:ascii="Times New Roman" w:eastAsia="Calibri" w:hAnsi="Times New Roman" w:cs="Times New Roman"/>
                <w:sz w:val="24"/>
                <w:szCs w:val="24"/>
              </w:rPr>
            </w:pPr>
          </w:p>
          <w:p w:rsidR="0054243E" w:rsidRPr="00393742" w:rsidRDefault="0054243E" w:rsidP="00647434">
            <w:pPr>
              <w:jc w:val="center"/>
              <w:rPr>
                <w:rFonts w:ascii="Times New Roman" w:eastAsia="Calibri" w:hAnsi="Times New Roman" w:cs="Times New Roman"/>
                <w:sz w:val="24"/>
                <w:szCs w:val="24"/>
              </w:rPr>
            </w:pPr>
          </w:p>
        </w:tc>
        <w:tc>
          <w:tcPr>
            <w:tcW w:w="2122" w:type="dxa"/>
          </w:tcPr>
          <w:p w:rsidR="0054243E" w:rsidRPr="00393742" w:rsidRDefault="0054243E" w:rsidP="00647434">
            <w:pPr>
              <w:jc w:val="center"/>
              <w:rPr>
                <w:rFonts w:ascii="Times New Roman" w:eastAsia="Calibri" w:hAnsi="Times New Roman" w:cs="Times New Roman"/>
                <w:sz w:val="24"/>
                <w:szCs w:val="24"/>
              </w:rPr>
            </w:pPr>
            <w:r w:rsidRPr="00393742">
              <w:rPr>
                <w:rFonts w:ascii="Times New Roman" w:eastAsia="Calibri" w:hAnsi="Times New Roman" w:cs="Times New Roman"/>
                <w:sz w:val="24"/>
                <w:szCs w:val="24"/>
              </w:rPr>
              <w:t>КНП Овідіопольської селищної ради   «</w:t>
            </w:r>
            <w:proofErr w:type="spellStart"/>
            <w:r w:rsidRPr="00393742">
              <w:rPr>
                <w:rFonts w:ascii="Times New Roman" w:eastAsia="Calibri" w:hAnsi="Times New Roman" w:cs="Times New Roman"/>
                <w:sz w:val="24"/>
                <w:szCs w:val="24"/>
              </w:rPr>
              <w:t>Овідіопольський</w:t>
            </w:r>
            <w:proofErr w:type="spellEnd"/>
            <w:r w:rsidRPr="00393742">
              <w:rPr>
                <w:rFonts w:ascii="Times New Roman" w:eastAsia="Calibri" w:hAnsi="Times New Roman" w:cs="Times New Roman"/>
                <w:sz w:val="24"/>
                <w:szCs w:val="24"/>
              </w:rPr>
              <w:t xml:space="preserve"> центр первинної медико-санітарної допомоги»</w:t>
            </w:r>
          </w:p>
        </w:tc>
        <w:tc>
          <w:tcPr>
            <w:tcW w:w="2268" w:type="dxa"/>
          </w:tcPr>
          <w:p w:rsidR="0054243E" w:rsidRPr="00393742" w:rsidRDefault="0054243E" w:rsidP="00647434">
            <w:pPr>
              <w:jc w:val="center"/>
              <w:rPr>
                <w:rFonts w:ascii="Times New Roman" w:eastAsia="Calibri" w:hAnsi="Times New Roman" w:cs="Times New Roman"/>
                <w:sz w:val="24"/>
                <w:szCs w:val="24"/>
              </w:rPr>
            </w:pPr>
            <w:r w:rsidRPr="00393742">
              <w:rPr>
                <w:rFonts w:ascii="Times New Roman" w:eastAsia="Calibri" w:hAnsi="Times New Roman" w:cs="Times New Roman"/>
                <w:sz w:val="24"/>
                <w:szCs w:val="24"/>
              </w:rPr>
              <w:t>Місцевий бюджет Овідіопольської територіальної громади</w:t>
            </w:r>
          </w:p>
        </w:tc>
        <w:tc>
          <w:tcPr>
            <w:tcW w:w="1843" w:type="dxa"/>
            <w:vAlign w:val="center"/>
          </w:tcPr>
          <w:p w:rsidR="0054243E" w:rsidRPr="00393742" w:rsidRDefault="0054243E" w:rsidP="00B360D7">
            <w:pPr>
              <w:ind w:firstLine="708"/>
              <w:jc w:val="center"/>
              <w:rPr>
                <w:rFonts w:ascii="Times New Roman" w:eastAsia="Calibri" w:hAnsi="Times New Roman" w:cs="Times New Roman"/>
                <w:sz w:val="24"/>
                <w:szCs w:val="24"/>
              </w:rPr>
            </w:pPr>
          </w:p>
          <w:p w:rsidR="0054243E" w:rsidRPr="00393742" w:rsidRDefault="0054243E" w:rsidP="00B360D7">
            <w:pPr>
              <w:jc w:val="center"/>
              <w:rPr>
                <w:rFonts w:ascii="Times New Roman" w:eastAsia="Calibri" w:hAnsi="Times New Roman" w:cs="Times New Roman"/>
                <w:sz w:val="24"/>
                <w:szCs w:val="24"/>
              </w:rPr>
            </w:pPr>
            <w:r w:rsidRPr="00393742">
              <w:rPr>
                <w:rFonts w:ascii="Times New Roman" w:eastAsia="Calibri" w:hAnsi="Times New Roman" w:cs="Times New Roman"/>
                <w:sz w:val="24"/>
                <w:szCs w:val="24"/>
              </w:rPr>
              <w:t>2</w:t>
            </w:r>
            <w:r>
              <w:rPr>
                <w:rFonts w:ascii="Times New Roman" w:eastAsia="Calibri" w:hAnsi="Times New Roman" w:cs="Times New Roman"/>
                <w:sz w:val="24"/>
                <w:szCs w:val="24"/>
              </w:rPr>
              <w:t>5</w:t>
            </w:r>
            <w:r w:rsidRPr="00393742">
              <w:rPr>
                <w:rFonts w:ascii="Times New Roman" w:eastAsia="Calibri" w:hAnsi="Times New Roman" w:cs="Times New Roman"/>
                <w:sz w:val="24"/>
                <w:szCs w:val="24"/>
              </w:rPr>
              <w:t xml:space="preserve"> 000</w:t>
            </w:r>
          </w:p>
          <w:p w:rsidR="0054243E" w:rsidRPr="00393742" w:rsidRDefault="0054243E" w:rsidP="00B360D7">
            <w:pPr>
              <w:jc w:val="center"/>
              <w:rPr>
                <w:rFonts w:ascii="Times New Roman" w:eastAsia="Calibri" w:hAnsi="Times New Roman" w:cs="Times New Roman"/>
                <w:sz w:val="24"/>
                <w:szCs w:val="24"/>
              </w:rPr>
            </w:pPr>
          </w:p>
        </w:tc>
        <w:tc>
          <w:tcPr>
            <w:tcW w:w="1559" w:type="dxa"/>
            <w:vAlign w:val="center"/>
          </w:tcPr>
          <w:p w:rsidR="0054243E" w:rsidRPr="00393742" w:rsidRDefault="00B360D7" w:rsidP="00B360D7">
            <w:pPr>
              <w:jc w:val="center"/>
              <w:rPr>
                <w:rFonts w:ascii="Times New Roman" w:hAnsi="Times New Roman" w:cs="Times New Roman"/>
                <w:sz w:val="24"/>
                <w:szCs w:val="24"/>
              </w:rPr>
            </w:pPr>
            <w:r>
              <w:rPr>
                <w:rFonts w:ascii="Times New Roman" w:hAnsi="Times New Roman" w:cs="Times New Roman"/>
                <w:sz w:val="24"/>
                <w:szCs w:val="24"/>
              </w:rPr>
              <w:t>-</w:t>
            </w:r>
          </w:p>
        </w:tc>
        <w:tc>
          <w:tcPr>
            <w:tcW w:w="3119" w:type="dxa"/>
          </w:tcPr>
          <w:p w:rsidR="0054243E" w:rsidRPr="00393742" w:rsidRDefault="0054243E" w:rsidP="00647434">
            <w:pPr>
              <w:jc w:val="center"/>
              <w:rPr>
                <w:rFonts w:ascii="Times New Roman" w:hAnsi="Times New Roman" w:cs="Times New Roman"/>
                <w:sz w:val="24"/>
                <w:szCs w:val="24"/>
              </w:rPr>
            </w:pPr>
          </w:p>
          <w:p w:rsidR="0054243E" w:rsidRPr="00393742" w:rsidRDefault="0054243E" w:rsidP="00647434">
            <w:pPr>
              <w:jc w:val="center"/>
              <w:rPr>
                <w:rFonts w:ascii="Times New Roman" w:hAnsi="Times New Roman" w:cs="Times New Roman"/>
                <w:sz w:val="24"/>
                <w:szCs w:val="24"/>
              </w:rPr>
            </w:pPr>
          </w:p>
          <w:p w:rsidR="0054243E" w:rsidRPr="00393742" w:rsidRDefault="0054243E" w:rsidP="00647434">
            <w:pPr>
              <w:jc w:val="center"/>
              <w:rPr>
                <w:rFonts w:ascii="Times New Roman" w:eastAsia="Calibri" w:hAnsi="Times New Roman" w:cs="Times New Roman"/>
                <w:sz w:val="24"/>
                <w:szCs w:val="24"/>
              </w:rPr>
            </w:pPr>
            <w:r w:rsidRPr="00393742">
              <w:rPr>
                <w:rFonts w:ascii="Times New Roman" w:eastAsia="Calibri" w:hAnsi="Times New Roman" w:cs="Times New Roman"/>
                <w:sz w:val="24"/>
                <w:szCs w:val="24"/>
              </w:rPr>
              <w:t>Отримання технічної документації із землеустрою щодо інвентаризації земель під будівлею</w:t>
            </w:r>
          </w:p>
        </w:tc>
      </w:tr>
      <w:tr w:rsidR="0054243E" w:rsidRPr="00647434" w:rsidTr="00B360D7">
        <w:trPr>
          <w:trHeight w:val="913"/>
        </w:trPr>
        <w:tc>
          <w:tcPr>
            <w:tcW w:w="638" w:type="dxa"/>
          </w:tcPr>
          <w:p w:rsidR="0054243E" w:rsidRPr="001340C7" w:rsidRDefault="0054243E" w:rsidP="00647434">
            <w:pPr>
              <w:rPr>
                <w:rFonts w:ascii="Times New Roman" w:eastAsia="Calibri" w:hAnsi="Times New Roman" w:cs="Times New Roman"/>
              </w:rPr>
            </w:pPr>
            <w:r>
              <w:rPr>
                <w:rFonts w:ascii="Times New Roman" w:eastAsia="Calibri" w:hAnsi="Times New Roman" w:cs="Times New Roman"/>
              </w:rPr>
              <w:t>2</w:t>
            </w:r>
          </w:p>
        </w:tc>
        <w:tc>
          <w:tcPr>
            <w:tcW w:w="2513" w:type="dxa"/>
          </w:tcPr>
          <w:p w:rsidR="0054243E" w:rsidRPr="00393742" w:rsidRDefault="0054243E" w:rsidP="00647434">
            <w:pPr>
              <w:rPr>
                <w:rFonts w:ascii="Times New Roman" w:eastAsia="Calibri" w:hAnsi="Times New Roman" w:cs="Times New Roman"/>
                <w:sz w:val="24"/>
                <w:szCs w:val="24"/>
              </w:rPr>
            </w:pPr>
            <w:r w:rsidRPr="00393742">
              <w:rPr>
                <w:rFonts w:ascii="Times New Roman" w:eastAsia="Calibri" w:hAnsi="Times New Roman" w:cs="Times New Roman"/>
                <w:sz w:val="24"/>
                <w:szCs w:val="24"/>
              </w:rPr>
              <w:t>Виготовлення технічних паспортів по об'єктах нерухомого майна, а саме:</w:t>
            </w:r>
          </w:p>
          <w:p w:rsidR="0054243E" w:rsidRPr="00393742" w:rsidRDefault="0054243E" w:rsidP="00647434">
            <w:pPr>
              <w:rPr>
                <w:rFonts w:ascii="Times New Roman" w:eastAsia="Calibri" w:hAnsi="Times New Roman" w:cs="Times New Roman"/>
                <w:sz w:val="24"/>
                <w:szCs w:val="24"/>
              </w:rPr>
            </w:pPr>
            <w:r w:rsidRPr="00393742">
              <w:rPr>
                <w:rFonts w:ascii="Times New Roman" w:eastAsia="Calibri" w:hAnsi="Times New Roman" w:cs="Times New Roman"/>
                <w:sz w:val="24"/>
                <w:szCs w:val="24"/>
              </w:rPr>
              <w:lastRenderedPageBreak/>
              <w:t xml:space="preserve">- Будівля амбулаторії за адресою: Одеська область, Одеський район, с. </w:t>
            </w:r>
            <w:proofErr w:type="spellStart"/>
            <w:r w:rsidRPr="00393742">
              <w:rPr>
                <w:rFonts w:ascii="Times New Roman" w:eastAsia="Calibri" w:hAnsi="Times New Roman" w:cs="Times New Roman"/>
                <w:sz w:val="24"/>
                <w:szCs w:val="24"/>
              </w:rPr>
              <w:t>Калаглія</w:t>
            </w:r>
            <w:proofErr w:type="spellEnd"/>
            <w:r w:rsidRPr="00393742">
              <w:rPr>
                <w:rFonts w:ascii="Times New Roman" w:eastAsia="Calibri" w:hAnsi="Times New Roman" w:cs="Times New Roman"/>
                <w:sz w:val="24"/>
                <w:szCs w:val="24"/>
              </w:rPr>
              <w:t>, вул. Центральна, 3</w:t>
            </w:r>
          </w:p>
          <w:p w:rsidR="0054243E" w:rsidRPr="00393742" w:rsidRDefault="0054243E" w:rsidP="00393742">
            <w:pPr>
              <w:rPr>
                <w:rFonts w:ascii="Times New Roman" w:eastAsia="Calibri" w:hAnsi="Times New Roman" w:cs="Times New Roman"/>
                <w:sz w:val="24"/>
                <w:szCs w:val="24"/>
              </w:rPr>
            </w:pPr>
          </w:p>
        </w:tc>
        <w:tc>
          <w:tcPr>
            <w:tcW w:w="1356" w:type="dxa"/>
          </w:tcPr>
          <w:p w:rsidR="0054243E" w:rsidRPr="00393742" w:rsidRDefault="0054243E" w:rsidP="00647434">
            <w:pPr>
              <w:jc w:val="center"/>
              <w:rPr>
                <w:rFonts w:ascii="Times New Roman" w:eastAsia="Calibri" w:hAnsi="Times New Roman" w:cs="Times New Roman"/>
                <w:sz w:val="24"/>
                <w:szCs w:val="24"/>
              </w:rPr>
            </w:pPr>
            <w:r w:rsidRPr="00393742">
              <w:rPr>
                <w:rFonts w:ascii="Times New Roman" w:eastAsia="Calibri" w:hAnsi="Times New Roman" w:cs="Times New Roman"/>
                <w:sz w:val="24"/>
                <w:szCs w:val="24"/>
              </w:rPr>
              <w:lastRenderedPageBreak/>
              <w:t>2024</w:t>
            </w:r>
            <w:r>
              <w:rPr>
                <w:rFonts w:ascii="Times New Roman" w:eastAsia="Calibri" w:hAnsi="Times New Roman" w:cs="Times New Roman"/>
                <w:sz w:val="24"/>
                <w:szCs w:val="24"/>
              </w:rPr>
              <w:t xml:space="preserve"> рік</w:t>
            </w:r>
          </w:p>
        </w:tc>
        <w:tc>
          <w:tcPr>
            <w:tcW w:w="2122" w:type="dxa"/>
          </w:tcPr>
          <w:p w:rsidR="0054243E" w:rsidRPr="00393742" w:rsidRDefault="0054243E" w:rsidP="00647434">
            <w:pPr>
              <w:jc w:val="center"/>
              <w:rPr>
                <w:rFonts w:ascii="Times New Roman" w:eastAsia="Calibri" w:hAnsi="Times New Roman" w:cs="Times New Roman"/>
                <w:sz w:val="24"/>
                <w:szCs w:val="24"/>
              </w:rPr>
            </w:pPr>
            <w:r w:rsidRPr="00393742">
              <w:rPr>
                <w:rFonts w:ascii="Times New Roman" w:eastAsia="Calibri" w:hAnsi="Times New Roman" w:cs="Times New Roman"/>
                <w:sz w:val="24"/>
                <w:szCs w:val="24"/>
              </w:rPr>
              <w:t>КНП Овідіопольської селищної ради   «</w:t>
            </w:r>
            <w:proofErr w:type="spellStart"/>
            <w:r w:rsidRPr="00393742">
              <w:rPr>
                <w:rFonts w:ascii="Times New Roman" w:eastAsia="Calibri" w:hAnsi="Times New Roman" w:cs="Times New Roman"/>
                <w:sz w:val="24"/>
                <w:szCs w:val="24"/>
              </w:rPr>
              <w:t>Овідіопольський</w:t>
            </w:r>
            <w:proofErr w:type="spellEnd"/>
            <w:r w:rsidRPr="00393742">
              <w:rPr>
                <w:rFonts w:ascii="Times New Roman" w:eastAsia="Calibri" w:hAnsi="Times New Roman" w:cs="Times New Roman"/>
                <w:sz w:val="24"/>
                <w:szCs w:val="24"/>
              </w:rPr>
              <w:t xml:space="preserve"> центр первинної </w:t>
            </w:r>
            <w:r w:rsidRPr="00393742">
              <w:rPr>
                <w:rFonts w:ascii="Times New Roman" w:eastAsia="Calibri" w:hAnsi="Times New Roman" w:cs="Times New Roman"/>
                <w:sz w:val="24"/>
                <w:szCs w:val="24"/>
              </w:rPr>
              <w:lastRenderedPageBreak/>
              <w:t>медико-санітарної допомоги»</w:t>
            </w:r>
          </w:p>
        </w:tc>
        <w:tc>
          <w:tcPr>
            <w:tcW w:w="2268" w:type="dxa"/>
          </w:tcPr>
          <w:p w:rsidR="0054243E" w:rsidRPr="00393742" w:rsidRDefault="0054243E" w:rsidP="00647434">
            <w:pPr>
              <w:jc w:val="center"/>
              <w:rPr>
                <w:rFonts w:ascii="Times New Roman" w:eastAsia="Calibri" w:hAnsi="Times New Roman" w:cs="Times New Roman"/>
                <w:sz w:val="24"/>
                <w:szCs w:val="24"/>
              </w:rPr>
            </w:pPr>
            <w:r w:rsidRPr="00393742">
              <w:rPr>
                <w:rFonts w:ascii="Times New Roman" w:eastAsia="Calibri" w:hAnsi="Times New Roman" w:cs="Times New Roman"/>
                <w:sz w:val="24"/>
                <w:szCs w:val="24"/>
              </w:rPr>
              <w:lastRenderedPageBreak/>
              <w:t>Місцевий бюджет Овідіопольської територіальної громади</w:t>
            </w:r>
          </w:p>
        </w:tc>
        <w:tc>
          <w:tcPr>
            <w:tcW w:w="1843" w:type="dxa"/>
            <w:vAlign w:val="center"/>
          </w:tcPr>
          <w:p w:rsidR="0054243E" w:rsidRPr="00393742" w:rsidRDefault="0054243E" w:rsidP="00B360D7">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393742">
              <w:rPr>
                <w:rFonts w:ascii="Times New Roman" w:eastAsia="Calibri" w:hAnsi="Times New Roman" w:cs="Times New Roman"/>
                <w:sz w:val="24"/>
                <w:szCs w:val="24"/>
              </w:rPr>
              <w:t>000</w:t>
            </w:r>
            <w:r>
              <w:rPr>
                <w:rFonts w:ascii="Times New Roman" w:eastAsia="Calibri" w:hAnsi="Times New Roman" w:cs="Times New Roman"/>
                <w:sz w:val="24"/>
                <w:szCs w:val="24"/>
              </w:rPr>
              <w:t>,0</w:t>
            </w:r>
          </w:p>
        </w:tc>
        <w:tc>
          <w:tcPr>
            <w:tcW w:w="1559" w:type="dxa"/>
            <w:vAlign w:val="center"/>
          </w:tcPr>
          <w:p w:rsidR="0054243E" w:rsidRPr="00393742" w:rsidRDefault="00B360D7" w:rsidP="00B360D7">
            <w:pPr>
              <w:jc w:val="center"/>
              <w:rPr>
                <w:rFonts w:ascii="Times New Roman" w:eastAsia="Calibri" w:hAnsi="Times New Roman" w:cs="Times New Roman"/>
                <w:sz w:val="24"/>
                <w:szCs w:val="24"/>
              </w:rPr>
            </w:pPr>
            <w:r>
              <w:rPr>
                <w:rFonts w:ascii="Times New Roman" w:hAnsi="Times New Roman" w:cs="Times New Roman"/>
                <w:sz w:val="24"/>
                <w:szCs w:val="24"/>
              </w:rPr>
              <w:t>-</w:t>
            </w:r>
          </w:p>
        </w:tc>
        <w:tc>
          <w:tcPr>
            <w:tcW w:w="3119" w:type="dxa"/>
          </w:tcPr>
          <w:p w:rsidR="0054243E" w:rsidRPr="00393742" w:rsidRDefault="0054243E" w:rsidP="007F0C49">
            <w:pPr>
              <w:jc w:val="center"/>
              <w:rPr>
                <w:rFonts w:ascii="Times New Roman" w:hAnsi="Times New Roman" w:cs="Times New Roman"/>
                <w:sz w:val="24"/>
                <w:szCs w:val="24"/>
              </w:rPr>
            </w:pPr>
            <w:r w:rsidRPr="00393742">
              <w:rPr>
                <w:rFonts w:ascii="Times New Roman" w:eastAsia="Calibri" w:hAnsi="Times New Roman" w:cs="Times New Roman"/>
                <w:sz w:val="24"/>
                <w:szCs w:val="24"/>
              </w:rPr>
              <w:t>Отримання технічних паспортів по об’єктах нерухомого майна</w:t>
            </w:r>
          </w:p>
        </w:tc>
      </w:tr>
      <w:tr w:rsidR="0054243E" w:rsidRPr="000217A6" w:rsidTr="00B360D7">
        <w:trPr>
          <w:trHeight w:val="913"/>
        </w:trPr>
        <w:tc>
          <w:tcPr>
            <w:tcW w:w="638" w:type="dxa"/>
          </w:tcPr>
          <w:p w:rsidR="0054243E" w:rsidRDefault="0054243E" w:rsidP="002341A3">
            <w:pPr>
              <w:rPr>
                <w:rFonts w:ascii="Times New Roman" w:eastAsia="Calibri" w:hAnsi="Times New Roman" w:cs="Times New Roman"/>
              </w:rPr>
            </w:pPr>
            <w:r>
              <w:rPr>
                <w:rFonts w:ascii="Times New Roman" w:eastAsia="Calibri" w:hAnsi="Times New Roman" w:cs="Times New Roman"/>
              </w:rPr>
              <w:lastRenderedPageBreak/>
              <w:t>3.</w:t>
            </w:r>
          </w:p>
        </w:tc>
        <w:tc>
          <w:tcPr>
            <w:tcW w:w="2513" w:type="dxa"/>
          </w:tcPr>
          <w:p w:rsidR="0054243E" w:rsidRPr="000135CC" w:rsidRDefault="0054243E" w:rsidP="002341A3">
            <w:pPr>
              <w:rPr>
                <w:rFonts w:ascii="Times New Roman" w:eastAsia="Calibri" w:hAnsi="Times New Roman" w:cs="Times New Roman"/>
                <w:sz w:val="22"/>
                <w:szCs w:val="22"/>
              </w:rPr>
            </w:pPr>
            <w:r w:rsidRPr="000135CC">
              <w:rPr>
                <w:rFonts w:ascii="Times New Roman" w:hAnsi="Times New Roman" w:cs="Times New Roman"/>
                <w:sz w:val="22"/>
                <w:szCs w:val="22"/>
              </w:rPr>
              <w:t>Проведення заходів щодо надання паліативної допомоги, яка включає комплекс заходів спрямованих на полегшення фізичних та емоційних страждань пацієнтів, які перебувають на останніх стадіях невиліковних захворювань</w:t>
            </w:r>
          </w:p>
          <w:p w:rsidR="0054243E" w:rsidRPr="00393742" w:rsidRDefault="0054243E" w:rsidP="002341A3">
            <w:pPr>
              <w:rPr>
                <w:rFonts w:ascii="Times New Roman" w:eastAsia="Calibri" w:hAnsi="Times New Roman" w:cs="Times New Roman"/>
                <w:sz w:val="24"/>
                <w:szCs w:val="24"/>
              </w:rPr>
            </w:pPr>
          </w:p>
        </w:tc>
        <w:tc>
          <w:tcPr>
            <w:tcW w:w="1356" w:type="dxa"/>
          </w:tcPr>
          <w:p w:rsidR="0054243E" w:rsidRPr="000135CC" w:rsidRDefault="0054243E" w:rsidP="002341A3">
            <w:pPr>
              <w:rPr>
                <w:rFonts w:ascii="Times New Roman" w:eastAsia="Calibri" w:hAnsi="Times New Roman" w:cs="Times New Roman"/>
                <w:sz w:val="22"/>
                <w:szCs w:val="22"/>
              </w:rPr>
            </w:pPr>
            <w:r w:rsidRPr="000135CC">
              <w:rPr>
                <w:rFonts w:ascii="Times New Roman" w:eastAsia="Calibri" w:hAnsi="Times New Roman" w:cs="Times New Roman"/>
                <w:sz w:val="22"/>
                <w:szCs w:val="22"/>
              </w:rPr>
              <w:t>2025 рік</w:t>
            </w:r>
          </w:p>
          <w:p w:rsidR="0054243E" w:rsidRPr="000135CC" w:rsidRDefault="0054243E" w:rsidP="002341A3">
            <w:pPr>
              <w:rPr>
                <w:rFonts w:ascii="Times New Roman" w:eastAsia="Calibri" w:hAnsi="Times New Roman" w:cs="Times New Roman"/>
                <w:sz w:val="22"/>
                <w:szCs w:val="22"/>
              </w:rPr>
            </w:pPr>
          </w:p>
          <w:p w:rsidR="0054243E" w:rsidRPr="000135CC" w:rsidRDefault="0054243E" w:rsidP="002341A3">
            <w:pPr>
              <w:rPr>
                <w:rFonts w:ascii="Times New Roman" w:eastAsia="Calibri" w:hAnsi="Times New Roman" w:cs="Times New Roman"/>
                <w:sz w:val="22"/>
                <w:szCs w:val="22"/>
              </w:rPr>
            </w:pPr>
          </w:p>
          <w:p w:rsidR="0054243E" w:rsidRPr="000135CC" w:rsidRDefault="0054243E" w:rsidP="002341A3">
            <w:pPr>
              <w:rPr>
                <w:rFonts w:ascii="Times New Roman" w:eastAsia="Calibri" w:hAnsi="Times New Roman" w:cs="Times New Roman"/>
                <w:sz w:val="22"/>
                <w:szCs w:val="22"/>
              </w:rPr>
            </w:pPr>
          </w:p>
        </w:tc>
        <w:tc>
          <w:tcPr>
            <w:tcW w:w="2122" w:type="dxa"/>
          </w:tcPr>
          <w:p w:rsidR="0054243E" w:rsidRPr="00393742" w:rsidRDefault="0054243E" w:rsidP="002341A3">
            <w:pPr>
              <w:jc w:val="center"/>
              <w:rPr>
                <w:rFonts w:ascii="Times New Roman" w:eastAsia="Calibri" w:hAnsi="Times New Roman" w:cs="Times New Roman"/>
                <w:sz w:val="24"/>
                <w:szCs w:val="24"/>
              </w:rPr>
            </w:pPr>
            <w:r w:rsidRPr="00393742">
              <w:rPr>
                <w:rFonts w:ascii="Times New Roman" w:eastAsia="Calibri" w:hAnsi="Times New Roman" w:cs="Times New Roman"/>
                <w:sz w:val="24"/>
                <w:szCs w:val="24"/>
              </w:rPr>
              <w:t>КНП Овідіопольської селищної ради   «</w:t>
            </w:r>
            <w:proofErr w:type="spellStart"/>
            <w:r w:rsidRPr="00393742">
              <w:rPr>
                <w:rFonts w:ascii="Times New Roman" w:eastAsia="Calibri" w:hAnsi="Times New Roman" w:cs="Times New Roman"/>
                <w:sz w:val="24"/>
                <w:szCs w:val="24"/>
              </w:rPr>
              <w:t>Овідіопольський</w:t>
            </w:r>
            <w:proofErr w:type="spellEnd"/>
            <w:r w:rsidRPr="00393742">
              <w:rPr>
                <w:rFonts w:ascii="Times New Roman" w:eastAsia="Calibri" w:hAnsi="Times New Roman" w:cs="Times New Roman"/>
                <w:sz w:val="24"/>
                <w:szCs w:val="24"/>
              </w:rPr>
              <w:t xml:space="preserve"> центр первинної медико-санітарної</w:t>
            </w:r>
          </w:p>
        </w:tc>
        <w:tc>
          <w:tcPr>
            <w:tcW w:w="2268" w:type="dxa"/>
          </w:tcPr>
          <w:p w:rsidR="0054243E" w:rsidRPr="00393742" w:rsidRDefault="0054243E" w:rsidP="002341A3">
            <w:pPr>
              <w:jc w:val="center"/>
              <w:rPr>
                <w:rFonts w:ascii="Times New Roman" w:eastAsia="Calibri" w:hAnsi="Times New Roman" w:cs="Times New Roman"/>
                <w:sz w:val="24"/>
                <w:szCs w:val="24"/>
              </w:rPr>
            </w:pPr>
            <w:r w:rsidRPr="000135CC">
              <w:rPr>
                <w:rFonts w:ascii="Times New Roman" w:eastAsia="Calibri" w:hAnsi="Times New Roman" w:cs="Times New Roman"/>
                <w:sz w:val="22"/>
                <w:szCs w:val="22"/>
              </w:rPr>
              <w:t>Місцевий бюджет Овідіопольської територіальної громад</w:t>
            </w:r>
            <w:r>
              <w:rPr>
                <w:rFonts w:ascii="Times New Roman" w:eastAsia="Calibri" w:hAnsi="Times New Roman" w:cs="Times New Roman"/>
                <w:sz w:val="22"/>
                <w:szCs w:val="22"/>
              </w:rPr>
              <w:t>и</w:t>
            </w:r>
          </w:p>
        </w:tc>
        <w:tc>
          <w:tcPr>
            <w:tcW w:w="1843" w:type="dxa"/>
            <w:vAlign w:val="center"/>
          </w:tcPr>
          <w:p w:rsidR="0054243E" w:rsidRDefault="0054243E" w:rsidP="00B360D7">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559" w:type="dxa"/>
            <w:vAlign w:val="center"/>
          </w:tcPr>
          <w:p w:rsidR="0054243E" w:rsidRPr="000135CC" w:rsidRDefault="0054243E" w:rsidP="00B360D7">
            <w:pPr>
              <w:jc w:val="center"/>
              <w:rPr>
                <w:rFonts w:ascii="Times New Roman" w:hAnsi="Times New Roman" w:cs="Times New Roman"/>
              </w:rPr>
            </w:pPr>
            <w:r>
              <w:rPr>
                <w:rFonts w:ascii="Times New Roman" w:eastAsia="Calibri" w:hAnsi="Times New Roman" w:cs="Times New Roman"/>
                <w:sz w:val="24"/>
                <w:szCs w:val="24"/>
              </w:rPr>
              <w:t>60 000, 00</w:t>
            </w:r>
          </w:p>
        </w:tc>
        <w:tc>
          <w:tcPr>
            <w:tcW w:w="3119" w:type="dxa"/>
          </w:tcPr>
          <w:p w:rsidR="0054243E" w:rsidRPr="00393742" w:rsidRDefault="0054243E" w:rsidP="002341A3">
            <w:pPr>
              <w:jc w:val="center"/>
              <w:rPr>
                <w:rFonts w:ascii="Times New Roman" w:eastAsia="Calibri" w:hAnsi="Times New Roman" w:cs="Times New Roman"/>
                <w:sz w:val="24"/>
                <w:szCs w:val="24"/>
              </w:rPr>
            </w:pPr>
            <w:r w:rsidRPr="000135CC">
              <w:rPr>
                <w:rFonts w:ascii="Times New Roman" w:hAnsi="Times New Roman" w:cs="Times New Roman"/>
                <w:sz w:val="22"/>
                <w:szCs w:val="22"/>
              </w:rPr>
              <w:t>Полегшення фізичних та емоційних страждань пацієнтів на останніх стадіях перебігу невиліковних захворювань та надання психосоціальної і моральної підтримки членам їх сімей шляхом закупівлі препаратів наркотичних засобів, психотропних речовин і прекурсорів.</w:t>
            </w:r>
          </w:p>
        </w:tc>
      </w:tr>
      <w:tr w:rsidR="00B360D7" w:rsidRPr="00647434" w:rsidTr="002F5705">
        <w:trPr>
          <w:trHeight w:val="913"/>
        </w:trPr>
        <w:tc>
          <w:tcPr>
            <w:tcW w:w="3151" w:type="dxa"/>
            <w:gridSpan w:val="2"/>
          </w:tcPr>
          <w:p w:rsidR="00B360D7" w:rsidRPr="00393742" w:rsidRDefault="00B360D7" w:rsidP="002341A3">
            <w:pPr>
              <w:rPr>
                <w:rFonts w:ascii="Times New Roman" w:eastAsia="Calibri" w:hAnsi="Times New Roman" w:cs="Times New Roman"/>
                <w:sz w:val="24"/>
                <w:szCs w:val="24"/>
              </w:rPr>
            </w:pPr>
          </w:p>
          <w:p w:rsidR="00B360D7" w:rsidRPr="00393742" w:rsidRDefault="00B360D7" w:rsidP="002341A3">
            <w:pPr>
              <w:rPr>
                <w:rFonts w:ascii="Times New Roman" w:eastAsia="Calibri" w:hAnsi="Times New Roman" w:cs="Times New Roman"/>
                <w:sz w:val="24"/>
                <w:szCs w:val="24"/>
              </w:rPr>
            </w:pPr>
            <w:r w:rsidRPr="00393742">
              <w:rPr>
                <w:rFonts w:ascii="Times New Roman" w:eastAsia="Calibri" w:hAnsi="Times New Roman" w:cs="Times New Roman"/>
                <w:sz w:val="24"/>
                <w:szCs w:val="24"/>
              </w:rPr>
              <w:t xml:space="preserve">              Разом:</w:t>
            </w:r>
          </w:p>
        </w:tc>
        <w:tc>
          <w:tcPr>
            <w:tcW w:w="12267" w:type="dxa"/>
            <w:gridSpan w:val="6"/>
          </w:tcPr>
          <w:p w:rsidR="00B360D7" w:rsidRPr="00393742" w:rsidRDefault="00CB45DA" w:rsidP="00CB45D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360D7">
              <w:rPr>
                <w:rFonts w:ascii="Times New Roman" w:eastAsia="Calibri" w:hAnsi="Times New Roman" w:cs="Times New Roman"/>
                <w:sz w:val="24"/>
                <w:szCs w:val="24"/>
              </w:rPr>
              <w:t>89 000,00</w:t>
            </w:r>
          </w:p>
        </w:tc>
      </w:tr>
      <w:bookmarkEnd w:id="1"/>
    </w:tbl>
    <w:p w:rsidR="00F8171C" w:rsidRPr="00F8171C" w:rsidRDefault="00F8171C" w:rsidP="00F8171C">
      <w:pPr>
        <w:shd w:val="clear" w:color="auto" w:fill="FFFFFF"/>
        <w:textAlignment w:val="baseline"/>
        <w:rPr>
          <w:rFonts w:ascii="Times New Roman" w:hAnsi="Times New Roman" w:cs="Times New Roman"/>
          <w:b/>
          <w:i/>
          <w:sz w:val="26"/>
          <w:szCs w:val="26"/>
          <w:lang w:val="uk-UA"/>
        </w:rPr>
      </w:pPr>
    </w:p>
    <w:p w:rsidR="00E808FC" w:rsidRDefault="00B9104D" w:rsidP="00D52265">
      <w:pPr>
        <w:shd w:val="clear" w:color="auto" w:fill="FFFFFF"/>
        <w:textAlignment w:val="baseline"/>
        <w:rPr>
          <w:rFonts w:ascii="Times New Roman" w:hAnsi="Times New Roman" w:cs="Times New Roman"/>
          <w:b/>
          <w:i/>
          <w:sz w:val="26"/>
          <w:szCs w:val="26"/>
          <w:lang w:val="uk-UA"/>
        </w:rPr>
      </w:pPr>
      <w:r>
        <w:rPr>
          <w:rFonts w:ascii="Times New Roman" w:hAnsi="Times New Roman" w:cs="Times New Roman"/>
          <w:b/>
          <w:i/>
          <w:sz w:val="26"/>
          <w:szCs w:val="26"/>
          <w:lang w:val="uk-UA"/>
        </w:rPr>
        <w:t xml:space="preserve">     </w:t>
      </w:r>
    </w:p>
    <w:p w:rsidR="00F8171C" w:rsidRPr="00F8171C" w:rsidRDefault="007F7B33" w:rsidP="00F8171C">
      <w:pPr>
        <w:shd w:val="clear" w:color="auto" w:fill="FFFFFF"/>
        <w:textAlignment w:val="baseline"/>
        <w:rPr>
          <w:rFonts w:ascii="Times New Roman" w:hAnsi="Times New Roman" w:cs="Times New Roman"/>
          <w:b/>
          <w:i/>
          <w:sz w:val="26"/>
          <w:szCs w:val="26"/>
          <w:lang w:val="uk-UA"/>
        </w:rPr>
      </w:pPr>
      <w:r>
        <w:rPr>
          <w:rFonts w:ascii="Times New Roman" w:hAnsi="Times New Roman" w:cs="Times New Roman"/>
          <w:b/>
          <w:i/>
          <w:sz w:val="26"/>
          <w:szCs w:val="26"/>
          <w:lang w:val="uk-UA"/>
        </w:rPr>
        <w:t xml:space="preserve">           </w:t>
      </w:r>
      <w:r w:rsidR="00F8171C" w:rsidRPr="00F8171C">
        <w:rPr>
          <w:rFonts w:ascii="Times New Roman" w:hAnsi="Times New Roman" w:cs="Times New Roman"/>
          <w:b/>
          <w:i/>
          <w:sz w:val="26"/>
          <w:szCs w:val="26"/>
          <w:lang w:val="uk-UA"/>
        </w:rPr>
        <w:t xml:space="preserve">Секретар ради                                                                                                                                        </w:t>
      </w:r>
      <w:r w:rsidR="00802462">
        <w:rPr>
          <w:rFonts w:ascii="Times New Roman" w:hAnsi="Times New Roman" w:cs="Times New Roman"/>
          <w:b/>
          <w:i/>
          <w:sz w:val="26"/>
          <w:szCs w:val="26"/>
          <w:lang w:val="uk-UA"/>
        </w:rPr>
        <w:t xml:space="preserve">          </w:t>
      </w:r>
      <w:r w:rsidR="00775F9F">
        <w:rPr>
          <w:rFonts w:ascii="Times New Roman" w:hAnsi="Times New Roman" w:cs="Times New Roman"/>
          <w:b/>
          <w:i/>
          <w:sz w:val="26"/>
          <w:szCs w:val="26"/>
          <w:lang w:val="uk-UA"/>
        </w:rPr>
        <w:t xml:space="preserve">   </w:t>
      </w:r>
      <w:r w:rsidR="00802462">
        <w:rPr>
          <w:rFonts w:ascii="Times New Roman" w:hAnsi="Times New Roman" w:cs="Times New Roman"/>
          <w:b/>
          <w:i/>
          <w:sz w:val="26"/>
          <w:szCs w:val="26"/>
          <w:lang w:val="uk-UA"/>
        </w:rPr>
        <w:t xml:space="preserve"> </w:t>
      </w:r>
      <w:r w:rsidR="00F8171C" w:rsidRPr="00F8171C">
        <w:rPr>
          <w:rFonts w:ascii="Times New Roman" w:hAnsi="Times New Roman" w:cs="Times New Roman"/>
          <w:b/>
          <w:i/>
          <w:sz w:val="26"/>
          <w:szCs w:val="26"/>
          <w:lang w:val="uk-UA"/>
        </w:rPr>
        <w:t>Світлана НОВІКОВА</w:t>
      </w:r>
    </w:p>
    <w:p w:rsidR="00F8171C" w:rsidRPr="00F8171C" w:rsidRDefault="00F8171C" w:rsidP="00F8171C">
      <w:pPr>
        <w:spacing w:after="0"/>
        <w:jc w:val="center"/>
        <w:rPr>
          <w:rFonts w:ascii="Times New Roman" w:hAnsi="Times New Roman" w:cs="Times New Roman"/>
          <w:b/>
          <w:kern w:val="2"/>
          <w:sz w:val="26"/>
          <w:szCs w:val="26"/>
          <w:lang w:val="uk-UA"/>
        </w:rPr>
      </w:pPr>
    </w:p>
    <w:p w:rsidR="00F8171C" w:rsidRPr="00F8171C" w:rsidRDefault="00F8171C" w:rsidP="00F8171C">
      <w:pPr>
        <w:spacing w:after="0"/>
        <w:jc w:val="center"/>
        <w:rPr>
          <w:rFonts w:ascii="Times New Roman" w:hAnsi="Times New Roman" w:cs="Times New Roman"/>
          <w:b/>
          <w:kern w:val="2"/>
          <w:sz w:val="26"/>
          <w:szCs w:val="26"/>
          <w:lang w:val="uk-UA"/>
        </w:rPr>
      </w:pPr>
    </w:p>
    <w:p w:rsidR="00F8171C" w:rsidRPr="00F8171C" w:rsidRDefault="00F8171C" w:rsidP="00F8171C">
      <w:pPr>
        <w:spacing w:after="0"/>
        <w:jc w:val="center"/>
        <w:rPr>
          <w:rFonts w:ascii="Times New Roman" w:hAnsi="Times New Roman" w:cs="Times New Roman"/>
          <w:b/>
          <w:kern w:val="2"/>
          <w:sz w:val="26"/>
          <w:szCs w:val="26"/>
          <w:lang w:val="uk-UA"/>
        </w:rPr>
      </w:pPr>
    </w:p>
    <w:p w:rsidR="00F8171C" w:rsidRDefault="00F8171C">
      <w:pPr>
        <w:rPr>
          <w:lang w:val="uk-UA"/>
        </w:rPr>
      </w:pPr>
    </w:p>
    <w:p w:rsidR="0086354A" w:rsidRDefault="0086354A">
      <w:pPr>
        <w:rPr>
          <w:lang w:val="uk-UA"/>
        </w:rPr>
        <w:sectPr w:rsidR="0086354A" w:rsidSect="0086354A">
          <w:type w:val="evenPage"/>
          <w:pgSz w:w="16838" w:h="11906" w:orient="landscape"/>
          <w:pgMar w:top="1134" w:right="1276" w:bottom="567" w:left="425" w:header="709" w:footer="709" w:gutter="0"/>
          <w:pgNumType w:start="5"/>
          <w:cols w:space="708"/>
          <w:docGrid w:linePitch="360"/>
        </w:sectPr>
      </w:pPr>
    </w:p>
    <w:p w:rsidR="00F8171C" w:rsidRDefault="00F8171C">
      <w:pPr>
        <w:rPr>
          <w:lang w:val="uk-UA"/>
        </w:rPr>
      </w:pPr>
    </w:p>
    <w:p w:rsidR="00F8171C" w:rsidRDefault="00F8171C">
      <w:pPr>
        <w:rPr>
          <w:lang w:val="uk-UA"/>
        </w:rPr>
      </w:pPr>
    </w:p>
    <w:p w:rsidR="00F8171C" w:rsidRDefault="00F8171C">
      <w:pPr>
        <w:rPr>
          <w:lang w:val="uk-UA"/>
        </w:rPr>
      </w:pPr>
    </w:p>
    <w:p w:rsidR="00F8171C" w:rsidRPr="00F8171C" w:rsidRDefault="00F8171C">
      <w:pPr>
        <w:rPr>
          <w:lang w:val="uk-UA"/>
        </w:rPr>
      </w:pPr>
    </w:p>
    <w:sectPr w:rsidR="00F8171C" w:rsidRPr="00F8171C" w:rsidSect="0086354A">
      <w:pgSz w:w="11906" w:h="16838"/>
      <w:pgMar w:top="1276" w:right="567" w:bottom="426" w:left="1134" w:header="709"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6E" w:rsidRDefault="0006236E" w:rsidP="008C2CEC">
      <w:pPr>
        <w:spacing w:after="0" w:line="240" w:lineRule="auto"/>
      </w:pPr>
      <w:r>
        <w:separator/>
      </w:r>
    </w:p>
  </w:endnote>
  <w:endnote w:type="continuationSeparator" w:id="0">
    <w:p w:rsidR="0006236E" w:rsidRDefault="0006236E" w:rsidP="008C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63" w:rsidRPr="00F85663" w:rsidRDefault="00F85663" w:rsidP="00F85663">
    <w:pPr>
      <w:pStyle w:val="aa"/>
      <w:rPr>
        <w:lang w:val="uk-UA"/>
      </w:rPr>
    </w:pPr>
  </w:p>
  <w:p w:rsidR="00F85663" w:rsidRPr="00F85663" w:rsidRDefault="00703CB6" w:rsidP="00703CB6">
    <w:pPr>
      <w:pStyle w:val="aa"/>
      <w:tabs>
        <w:tab w:val="clear" w:pos="4819"/>
        <w:tab w:val="clear" w:pos="9639"/>
        <w:tab w:val="left" w:pos="11378"/>
      </w:tabs>
      <w:rPr>
        <w:lang w:val="uk-UA"/>
      </w:rPr>
    </w:pPr>
    <w:r>
      <w:rPr>
        <w:lang w:val="uk-U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6E" w:rsidRDefault="0006236E" w:rsidP="008C2CEC">
      <w:pPr>
        <w:spacing w:after="0" w:line="240" w:lineRule="auto"/>
      </w:pPr>
      <w:r>
        <w:separator/>
      </w:r>
    </w:p>
  </w:footnote>
  <w:footnote w:type="continuationSeparator" w:id="0">
    <w:p w:rsidR="0006236E" w:rsidRDefault="0006236E" w:rsidP="008C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2F5C"/>
    <w:multiLevelType w:val="hybridMultilevel"/>
    <w:tmpl w:val="511C2B6C"/>
    <w:lvl w:ilvl="0" w:tplc="FFFACF54">
      <w:start w:val="2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37328D"/>
    <w:multiLevelType w:val="hybridMultilevel"/>
    <w:tmpl w:val="E820D1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6ABDC33"/>
    <w:multiLevelType w:val="singleLevel"/>
    <w:tmpl w:val="76ABDC33"/>
    <w:lvl w:ilvl="0">
      <w:start w:val="2"/>
      <w:numFmt w:val="decimal"/>
      <w:suff w:val="space"/>
      <w:lvlText w:val="%1."/>
      <w:lvlJc w:val="left"/>
    </w:lvl>
  </w:abstractNum>
  <w:abstractNum w:abstractNumId="3" w15:restartNumberingAfterBreak="0">
    <w:nsid w:val="76D93AA4"/>
    <w:multiLevelType w:val="multilevel"/>
    <w:tmpl w:val="76D93AA4"/>
    <w:lvl w:ilvl="0">
      <w:start w:val="1"/>
      <w:numFmt w:val="bullet"/>
      <w:lvlText w:val=""/>
      <w:lvlJc w:val="left"/>
      <w:pPr>
        <w:ind w:left="1414" w:hanging="705"/>
      </w:pPr>
      <w:rPr>
        <w:rFonts w:ascii="Symbol" w:hAnsi="Symbol" w:hint="default"/>
      </w:rPr>
    </w:lvl>
    <w:lvl w:ilvl="1">
      <w:start w:val="1"/>
      <w:numFmt w:val="bullet"/>
      <w:lvlText w:val="o"/>
      <w:lvlJc w:val="left"/>
      <w:pPr>
        <w:ind w:left="1789" w:hanging="360"/>
      </w:pPr>
      <w:rPr>
        <w:rFonts w:ascii="Courier New" w:hAnsi="Courier New" w:cs="Times New Roman"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Times New Roman"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Times New Roman" w:hint="default"/>
      </w:rPr>
    </w:lvl>
    <w:lvl w:ilvl="8">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66E"/>
    <w:rsid w:val="000135CC"/>
    <w:rsid w:val="000217A6"/>
    <w:rsid w:val="0002779F"/>
    <w:rsid w:val="00051400"/>
    <w:rsid w:val="00055C21"/>
    <w:rsid w:val="00060BCF"/>
    <w:rsid w:val="0006236E"/>
    <w:rsid w:val="00062CFE"/>
    <w:rsid w:val="00080A60"/>
    <w:rsid w:val="00097C1B"/>
    <w:rsid w:val="000D082E"/>
    <w:rsid w:val="000F7C0D"/>
    <w:rsid w:val="00120F8B"/>
    <w:rsid w:val="00121443"/>
    <w:rsid w:val="001340C7"/>
    <w:rsid w:val="001457A1"/>
    <w:rsid w:val="00161407"/>
    <w:rsid w:val="00173BDD"/>
    <w:rsid w:val="00183B03"/>
    <w:rsid w:val="00190219"/>
    <w:rsid w:val="001A038F"/>
    <w:rsid w:val="001D486E"/>
    <w:rsid w:val="001D5C20"/>
    <w:rsid w:val="001E2DAD"/>
    <w:rsid w:val="00201AFD"/>
    <w:rsid w:val="00223EB4"/>
    <w:rsid w:val="002341A3"/>
    <w:rsid w:val="002411ED"/>
    <w:rsid w:val="0027024F"/>
    <w:rsid w:val="00271494"/>
    <w:rsid w:val="00284D2A"/>
    <w:rsid w:val="002A5AF3"/>
    <w:rsid w:val="002A6FD6"/>
    <w:rsid w:val="002D4C1C"/>
    <w:rsid w:val="003003E5"/>
    <w:rsid w:val="00335389"/>
    <w:rsid w:val="00344FB2"/>
    <w:rsid w:val="0038171A"/>
    <w:rsid w:val="00393742"/>
    <w:rsid w:val="003A5E76"/>
    <w:rsid w:val="003B2D1E"/>
    <w:rsid w:val="003D5B54"/>
    <w:rsid w:val="003E040E"/>
    <w:rsid w:val="003F24E1"/>
    <w:rsid w:val="0042485D"/>
    <w:rsid w:val="004278E9"/>
    <w:rsid w:val="00445660"/>
    <w:rsid w:val="00481D6F"/>
    <w:rsid w:val="004B35BF"/>
    <w:rsid w:val="004D1C3B"/>
    <w:rsid w:val="004D420B"/>
    <w:rsid w:val="004F34C0"/>
    <w:rsid w:val="00502ED9"/>
    <w:rsid w:val="005052FD"/>
    <w:rsid w:val="00540A3C"/>
    <w:rsid w:val="0054243E"/>
    <w:rsid w:val="00547150"/>
    <w:rsid w:val="00553CBC"/>
    <w:rsid w:val="00597CEE"/>
    <w:rsid w:val="005B0C13"/>
    <w:rsid w:val="005C038E"/>
    <w:rsid w:val="005C7AA8"/>
    <w:rsid w:val="006123F6"/>
    <w:rsid w:val="00643272"/>
    <w:rsid w:val="00647434"/>
    <w:rsid w:val="00647549"/>
    <w:rsid w:val="00652879"/>
    <w:rsid w:val="006556F0"/>
    <w:rsid w:val="00684D71"/>
    <w:rsid w:val="006B3408"/>
    <w:rsid w:val="006C7BC1"/>
    <w:rsid w:val="00701BDE"/>
    <w:rsid w:val="00703CB6"/>
    <w:rsid w:val="0070752A"/>
    <w:rsid w:val="00715011"/>
    <w:rsid w:val="00775F9F"/>
    <w:rsid w:val="007A5B64"/>
    <w:rsid w:val="007F0C49"/>
    <w:rsid w:val="007F7B33"/>
    <w:rsid w:val="00802462"/>
    <w:rsid w:val="008106FB"/>
    <w:rsid w:val="00814E9D"/>
    <w:rsid w:val="0086354A"/>
    <w:rsid w:val="0086769B"/>
    <w:rsid w:val="008834EA"/>
    <w:rsid w:val="00893687"/>
    <w:rsid w:val="008B2185"/>
    <w:rsid w:val="008C2CEC"/>
    <w:rsid w:val="008C5351"/>
    <w:rsid w:val="008D055B"/>
    <w:rsid w:val="008D3B2B"/>
    <w:rsid w:val="008D6FE4"/>
    <w:rsid w:val="008F526E"/>
    <w:rsid w:val="009057FE"/>
    <w:rsid w:val="00916C2D"/>
    <w:rsid w:val="00977F0F"/>
    <w:rsid w:val="009B0A55"/>
    <w:rsid w:val="009B2E1D"/>
    <w:rsid w:val="009F41D5"/>
    <w:rsid w:val="00A05459"/>
    <w:rsid w:val="00A2766E"/>
    <w:rsid w:val="00A52825"/>
    <w:rsid w:val="00A62A1E"/>
    <w:rsid w:val="00A66166"/>
    <w:rsid w:val="00A72D43"/>
    <w:rsid w:val="00A84F45"/>
    <w:rsid w:val="00A93C15"/>
    <w:rsid w:val="00AC776A"/>
    <w:rsid w:val="00AF2A27"/>
    <w:rsid w:val="00B04BA7"/>
    <w:rsid w:val="00B153DC"/>
    <w:rsid w:val="00B360D7"/>
    <w:rsid w:val="00B45C18"/>
    <w:rsid w:val="00B53FA7"/>
    <w:rsid w:val="00B60335"/>
    <w:rsid w:val="00B9104D"/>
    <w:rsid w:val="00BC4B87"/>
    <w:rsid w:val="00BC654E"/>
    <w:rsid w:val="00C00994"/>
    <w:rsid w:val="00C72FA4"/>
    <w:rsid w:val="00CB45DA"/>
    <w:rsid w:val="00CC09FF"/>
    <w:rsid w:val="00CE0FFD"/>
    <w:rsid w:val="00D2142E"/>
    <w:rsid w:val="00D502AD"/>
    <w:rsid w:val="00D52265"/>
    <w:rsid w:val="00D56D01"/>
    <w:rsid w:val="00D816A2"/>
    <w:rsid w:val="00D92A47"/>
    <w:rsid w:val="00D95DD7"/>
    <w:rsid w:val="00DA5335"/>
    <w:rsid w:val="00DA7AC3"/>
    <w:rsid w:val="00DC1B4A"/>
    <w:rsid w:val="00DC29D3"/>
    <w:rsid w:val="00DE324D"/>
    <w:rsid w:val="00DF1327"/>
    <w:rsid w:val="00E1479B"/>
    <w:rsid w:val="00E21FC6"/>
    <w:rsid w:val="00E34ABD"/>
    <w:rsid w:val="00E40CFA"/>
    <w:rsid w:val="00E7604B"/>
    <w:rsid w:val="00E808FC"/>
    <w:rsid w:val="00EB31A7"/>
    <w:rsid w:val="00F33942"/>
    <w:rsid w:val="00F619FA"/>
    <w:rsid w:val="00F8171C"/>
    <w:rsid w:val="00F85663"/>
    <w:rsid w:val="00F9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94759"/>
  <w15:docId w15:val="{DB0EA15C-A2F0-4DC3-BC05-B16B69D1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B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1BDE"/>
    <w:pPr>
      <w:spacing w:after="0" w:line="240" w:lineRule="auto"/>
    </w:pPr>
  </w:style>
  <w:style w:type="character" w:customStyle="1" w:styleId="a4">
    <w:name w:val="Без інтервалів Знак"/>
    <w:basedOn w:val="a0"/>
    <w:link w:val="a3"/>
    <w:uiPriority w:val="1"/>
    <w:qFormat/>
    <w:rsid w:val="00701BDE"/>
  </w:style>
  <w:style w:type="paragraph" w:styleId="a5">
    <w:name w:val="List Paragraph"/>
    <w:basedOn w:val="a"/>
    <w:uiPriority w:val="34"/>
    <w:qFormat/>
    <w:rsid w:val="00701BDE"/>
    <w:pPr>
      <w:ind w:left="720"/>
      <w:contextualSpacing/>
    </w:pPr>
  </w:style>
  <w:style w:type="paragraph" w:styleId="a6">
    <w:name w:val="Balloon Text"/>
    <w:basedOn w:val="a"/>
    <w:link w:val="a7"/>
    <w:uiPriority w:val="99"/>
    <w:semiHidden/>
    <w:unhideWhenUsed/>
    <w:rsid w:val="00701BDE"/>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701BDE"/>
    <w:rPr>
      <w:rFonts w:ascii="Tahoma" w:hAnsi="Tahoma" w:cs="Tahoma"/>
      <w:sz w:val="16"/>
      <w:szCs w:val="16"/>
    </w:rPr>
  </w:style>
  <w:style w:type="table" w:customStyle="1" w:styleId="1">
    <w:name w:val="Сетка таблицы1"/>
    <w:basedOn w:val="a1"/>
    <w:uiPriority w:val="59"/>
    <w:qFormat/>
    <w:rsid w:val="00F8171C"/>
    <w:pPr>
      <w:spacing w:after="0" w:line="240" w:lineRule="auto"/>
    </w:pPr>
    <w:rPr>
      <w:sz w:val="20"/>
      <w:szCs w:val="20"/>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2CE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C2CEC"/>
  </w:style>
  <w:style w:type="paragraph" w:styleId="aa">
    <w:name w:val="footer"/>
    <w:basedOn w:val="a"/>
    <w:link w:val="ab"/>
    <w:uiPriority w:val="99"/>
    <w:unhideWhenUsed/>
    <w:rsid w:val="008C2CE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C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4C8A-14B6-49D2-BA38-884F9CBB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3278</Words>
  <Characters>18689</Characters>
  <Application>Microsoft Office Word</Application>
  <DocSecurity>0</DocSecurity>
  <Lines>155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2024-11-25T14:16:00Z</cp:lastPrinted>
  <dcterms:created xsi:type="dcterms:W3CDTF">2024-11-25T13:52:00Z</dcterms:created>
  <dcterms:modified xsi:type="dcterms:W3CDTF">2024-11-25T14:16:00Z</dcterms:modified>
</cp:coreProperties>
</file>