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52882" w14:textId="7248EF24" w:rsidR="00837C89" w:rsidRPr="00837C89" w:rsidRDefault="00837C89" w:rsidP="00837C89">
      <w:pPr>
        <w:spacing w:after="0"/>
        <w:jc w:val="right"/>
        <w:rPr>
          <w:rFonts w:ascii="Times New Roman" w:hAnsi="Times New Roman" w:cs="Times New Roman"/>
          <w:b/>
          <w:sz w:val="28"/>
          <w:szCs w:val="28"/>
          <w:lang w:val="uk-UA"/>
        </w:rPr>
      </w:pPr>
      <w:r w:rsidRPr="00837C89">
        <w:rPr>
          <w:rFonts w:ascii="Times New Roman" w:hAnsi="Times New Roman" w:cs="Times New Roman"/>
          <w:b/>
          <w:sz w:val="28"/>
          <w:szCs w:val="28"/>
          <w:lang w:val="uk-UA"/>
        </w:rPr>
        <w:t>6</w:t>
      </w:r>
    </w:p>
    <w:p w14:paraId="5823CD24" w14:textId="27167361" w:rsidR="004708BD" w:rsidRPr="004708BD" w:rsidRDefault="004708BD" w:rsidP="004708BD">
      <w:pPr>
        <w:spacing w:after="0"/>
        <w:jc w:val="center"/>
        <w:rPr>
          <w:rFonts w:ascii="Times New Roman" w:hAnsi="Times New Roman" w:cs="Times New Roman"/>
          <w:sz w:val="28"/>
          <w:szCs w:val="28"/>
        </w:rPr>
      </w:pPr>
      <w:r w:rsidRPr="004708BD">
        <w:rPr>
          <w:rFonts w:ascii="Times New Roman" w:hAnsi="Times New Roman" w:cs="Times New Roman"/>
          <w:noProof/>
          <w:sz w:val="28"/>
          <w:szCs w:val="28"/>
          <w:lang w:eastAsia="ru-RU"/>
        </w:rPr>
        <w:drawing>
          <wp:inline distT="0" distB="0" distL="0" distR="0" wp14:anchorId="00FABAC1" wp14:editId="2DDB2F91">
            <wp:extent cx="504825" cy="723900"/>
            <wp:effectExtent l="0" t="0" r="0" b="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14:paraId="7081D18A" w14:textId="77777777" w:rsidR="004708BD" w:rsidRPr="004708BD" w:rsidRDefault="004708BD" w:rsidP="004708BD">
      <w:pPr>
        <w:spacing w:after="0"/>
        <w:jc w:val="center"/>
        <w:rPr>
          <w:rFonts w:ascii="Times New Roman" w:hAnsi="Times New Roman" w:cs="Times New Roman"/>
          <w:b/>
          <w:bCs/>
          <w:sz w:val="28"/>
          <w:szCs w:val="28"/>
        </w:rPr>
      </w:pPr>
      <w:r w:rsidRPr="004708BD">
        <w:rPr>
          <w:rFonts w:ascii="Times New Roman" w:hAnsi="Times New Roman" w:cs="Times New Roman"/>
          <w:b/>
          <w:bCs/>
          <w:sz w:val="28"/>
          <w:szCs w:val="28"/>
        </w:rPr>
        <w:t>У К Р А Ї Н А</w:t>
      </w:r>
    </w:p>
    <w:p w14:paraId="3F5097D0" w14:textId="77777777" w:rsidR="004708BD" w:rsidRPr="004708BD" w:rsidRDefault="004708BD" w:rsidP="004708BD">
      <w:pPr>
        <w:spacing w:after="0"/>
        <w:jc w:val="center"/>
        <w:rPr>
          <w:rFonts w:ascii="Times New Roman" w:hAnsi="Times New Roman" w:cs="Times New Roman"/>
          <w:b/>
          <w:bCs/>
          <w:sz w:val="28"/>
          <w:szCs w:val="28"/>
        </w:rPr>
      </w:pPr>
      <w:r w:rsidRPr="004708BD">
        <w:rPr>
          <w:rFonts w:ascii="Times New Roman" w:hAnsi="Times New Roman" w:cs="Times New Roman"/>
          <w:b/>
          <w:bCs/>
          <w:sz w:val="28"/>
          <w:szCs w:val="28"/>
        </w:rPr>
        <w:t>ОВІДІОПОЛЬСЬКА  СЕЛИЩНА  РАДА</w:t>
      </w:r>
    </w:p>
    <w:p w14:paraId="11DCE9FF" w14:textId="65718900" w:rsidR="004708BD" w:rsidRPr="004708BD" w:rsidRDefault="004708BD" w:rsidP="004708BD">
      <w:pPr>
        <w:spacing w:after="0"/>
        <w:jc w:val="center"/>
        <w:rPr>
          <w:rFonts w:ascii="Times New Roman" w:hAnsi="Times New Roman" w:cs="Times New Roman"/>
          <w:b/>
          <w:bCs/>
          <w:sz w:val="28"/>
          <w:szCs w:val="28"/>
        </w:rPr>
      </w:pPr>
      <w:r w:rsidRPr="004708BD">
        <w:rPr>
          <w:rFonts w:ascii="Times New Roman" w:hAnsi="Times New Roman" w:cs="Times New Roman"/>
          <w:b/>
          <w:bCs/>
          <w:sz w:val="28"/>
          <w:szCs w:val="28"/>
        </w:rPr>
        <w:t xml:space="preserve">VІІІ скликання </w:t>
      </w:r>
      <w:r w:rsidRPr="004708BD">
        <w:rPr>
          <w:rFonts w:ascii="Times New Roman" w:hAnsi="Times New Roman" w:cs="Times New Roman"/>
          <w:b/>
          <w:bCs/>
          <w:sz w:val="28"/>
          <w:szCs w:val="28"/>
          <w:lang w:val="en-US"/>
        </w:rPr>
        <w:t>L</w:t>
      </w:r>
      <w:r w:rsidRPr="004708BD">
        <w:rPr>
          <w:rFonts w:ascii="Times New Roman" w:hAnsi="Times New Roman" w:cs="Times New Roman"/>
          <w:b/>
          <w:bCs/>
          <w:sz w:val="28"/>
          <w:szCs w:val="28"/>
        </w:rPr>
        <w:t>І сесія</w:t>
      </w:r>
    </w:p>
    <w:p w14:paraId="39DD9DF1" w14:textId="3B1437DD" w:rsidR="00497666" w:rsidRDefault="004708BD" w:rsidP="004708BD">
      <w:pPr>
        <w:shd w:val="clear" w:color="auto" w:fill="FFFFFF"/>
        <w:spacing w:line="100" w:lineRule="atLeast"/>
        <w:jc w:val="center"/>
        <w:rPr>
          <w:rFonts w:ascii="Times New Roman" w:hAnsi="Times New Roman" w:cs="Times New Roman"/>
          <w:b/>
          <w:bCs/>
          <w:sz w:val="28"/>
          <w:szCs w:val="28"/>
        </w:rPr>
      </w:pPr>
      <w:r w:rsidRPr="004708BD">
        <w:rPr>
          <w:rFonts w:ascii="Times New Roman" w:hAnsi="Times New Roman" w:cs="Times New Roman"/>
          <w:b/>
          <w:bCs/>
          <w:sz w:val="28"/>
          <w:szCs w:val="28"/>
        </w:rPr>
        <w:t>Р І Ш Е Н Н Я ПРОЄКТ</w:t>
      </w:r>
    </w:p>
    <w:p w14:paraId="6F92ACD5" w14:textId="1A3FC522" w:rsidR="00497666" w:rsidRPr="00837C89" w:rsidRDefault="00497666" w:rsidP="00837C89">
      <w:pPr>
        <w:shd w:val="clear" w:color="auto" w:fill="FFFFFF"/>
        <w:spacing w:line="100" w:lineRule="atLeast"/>
        <w:ind w:right="141"/>
        <w:jc w:val="center"/>
        <w:rPr>
          <w:rFonts w:ascii="Times New Roman" w:hAnsi="Times New Roman" w:cs="Times New Roman"/>
          <w:i/>
          <w:sz w:val="26"/>
          <w:szCs w:val="26"/>
          <w:lang w:val="uk-UA"/>
        </w:rPr>
      </w:pPr>
      <w:r w:rsidRPr="00837C89">
        <w:rPr>
          <w:rFonts w:ascii="Times New Roman" w:hAnsi="Times New Roman" w:cs="Times New Roman"/>
          <w:b/>
          <w:bCs/>
          <w:i/>
          <w:spacing w:val="1"/>
          <w:sz w:val="26"/>
          <w:szCs w:val="26"/>
          <w:lang w:val="uk-UA"/>
        </w:rPr>
        <w:t>Про внесення змін  до рішення селищної ради від 05 лютого 2021 року № 78-</w:t>
      </w:r>
      <w:r w:rsidRPr="00837C89">
        <w:rPr>
          <w:rFonts w:ascii="Times New Roman" w:hAnsi="Times New Roman" w:cs="Times New Roman"/>
          <w:b/>
          <w:bCs/>
          <w:i/>
          <w:spacing w:val="1"/>
          <w:sz w:val="26"/>
          <w:szCs w:val="26"/>
          <w:lang w:val="en-US"/>
        </w:rPr>
        <w:t>VIII</w:t>
      </w:r>
      <w:r w:rsidRPr="00837C89">
        <w:rPr>
          <w:rFonts w:ascii="Times New Roman" w:hAnsi="Times New Roman" w:cs="Times New Roman"/>
          <w:b/>
          <w:bCs/>
          <w:i/>
          <w:spacing w:val="1"/>
          <w:sz w:val="26"/>
          <w:szCs w:val="26"/>
          <w:lang w:val="uk-UA"/>
        </w:rPr>
        <w:t xml:space="preserve"> «</w:t>
      </w:r>
      <w:r w:rsidRPr="00837C89">
        <w:rPr>
          <w:rFonts w:ascii="Times New Roman" w:eastAsia="Times New Roman" w:hAnsi="Times New Roman" w:cs="Times New Roman"/>
          <w:b/>
          <w:bCs/>
          <w:i/>
          <w:kern w:val="32"/>
          <w:sz w:val="26"/>
          <w:szCs w:val="26"/>
          <w:lang w:val="uk-UA" w:eastAsia="uk-UA"/>
        </w:rPr>
        <w:t>Про затвердження селищної цільової програми соціальної підтримки населення на 2021-2025 роки «Соціальний захист населення в Овідіопольській громаді»</w:t>
      </w:r>
    </w:p>
    <w:p w14:paraId="68FD6867" w14:textId="77777777" w:rsidR="00497666" w:rsidRPr="009B1D3B" w:rsidRDefault="00497666" w:rsidP="00497666">
      <w:pPr>
        <w:shd w:val="clear" w:color="auto" w:fill="FFFFFF"/>
        <w:spacing w:line="360" w:lineRule="auto"/>
        <w:ind w:firstLine="709"/>
        <w:jc w:val="both"/>
        <w:rPr>
          <w:rFonts w:ascii="Times New Roman" w:hAnsi="Times New Roman" w:cs="Times New Roman"/>
          <w:sz w:val="26"/>
          <w:szCs w:val="26"/>
          <w:lang w:val="uk-UA"/>
        </w:rPr>
      </w:pPr>
      <w:r w:rsidRPr="009B1D3B">
        <w:rPr>
          <w:rFonts w:ascii="Times New Roman" w:hAnsi="Times New Roman" w:cs="Times New Roman"/>
          <w:sz w:val="26"/>
          <w:szCs w:val="26"/>
          <w:lang w:val="uk-UA"/>
        </w:rPr>
        <w:t>Відповідно до ст. 143 Конституції України, пункту 22 частини</w:t>
      </w:r>
      <w:bookmarkStart w:id="0" w:name="_GoBack"/>
      <w:bookmarkEnd w:id="0"/>
      <w:r w:rsidRPr="009B1D3B">
        <w:rPr>
          <w:rFonts w:ascii="Times New Roman" w:hAnsi="Times New Roman" w:cs="Times New Roman"/>
          <w:sz w:val="26"/>
          <w:szCs w:val="26"/>
          <w:lang w:val="uk-UA"/>
        </w:rPr>
        <w:t xml:space="preserve"> першої статті 26 Закону України «Про місцеве самоврядування в Україні», </w:t>
      </w:r>
      <w:r w:rsidRPr="009B1D3B">
        <w:rPr>
          <w:rFonts w:ascii="Times New Roman" w:hAnsi="Times New Roman" w:cs="Times New Roman"/>
          <w:bCs/>
          <w:spacing w:val="1"/>
          <w:sz w:val="26"/>
          <w:szCs w:val="26"/>
          <w:lang w:val="uk-UA"/>
        </w:rPr>
        <w:t>рішення селищної ради від 05 лютого 2021 року № 78-</w:t>
      </w:r>
      <w:r w:rsidRPr="009B1D3B">
        <w:rPr>
          <w:rFonts w:ascii="Times New Roman" w:hAnsi="Times New Roman" w:cs="Times New Roman"/>
          <w:bCs/>
          <w:spacing w:val="1"/>
          <w:sz w:val="26"/>
          <w:szCs w:val="26"/>
          <w:lang w:val="en-US"/>
        </w:rPr>
        <w:t>V</w:t>
      </w:r>
      <w:r w:rsidRPr="009B1D3B">
        <w:rPr>
          <w:rFonts w:ascii="Times New Roman" w:hAnsi="Times New Roman" w:cs="Times New Roman"/>
          <w:bCs/>
          <w:spacing w:val="1"/>
          <w:sz w:val="26"/>
          <w:szCs w:val="26"/>
          <w:lang w:val="uk-UA"/>
        </w:rPr>
        <w:t>І</w:t>
      </w:r>
      <w:r w:rsidRPr="009B1D3B">
        <w:rPr>
          <w:rFonts w:ascii="Times New Roman" w:hAnsi="Times New Roman" w:cs="Times New Roman"/>
          <w:bCs/>
          <w:spacing w:val="1"/>
          <w:sz w:val="26"/>
          <w:szCs w:val="26"/>
          <w:lang w:val="en-US"/>
        </w:rPr>
        <w:t>II</w:t>
      </w:r>
      <w:r w:rsidRPr="009B1D3B">
        <w:rPr>
          <w:rFonts w:ascii="Times New Roman" w:hAnsi="Times New Roman" w:cs="Times New Roman"/>
          <w:bCs/>
          <w:spacing w:val="1"/>
          <w:sz w:val="26"/>
          <w:szCs w:val="26"/>
          <w:lang w:val="uk-UA"/>
        </w:rPr>
        <w:t>«</w:t>
      </w:r>
      <w:r w:rsidRPr="009B1D3B">
        <w:rPr>
          <w:rFonts w:ascii="Times New Roman" w:eastAsia="Times New Roman" w:hAnsi="Times New Roman" w:cs="Times New Roman"/>
          <w:bCs/>
          <w:kern w:val="32"/>
          <w:sz w:val="26"/>
          <w:szCs w:val="26"/>
          <w:lang w:val="uk-UA" w:eastAsia="uk-UA"/>
        </w:rPr>
        <w:t xml:space="preserve">Про затвердження селищної цільової програми соціальної підтримки населення на 2021-2025 роки «Соціальний захист населення в Овідіопольській громаді», </w:t>
      </w:r>
      <w:r w:rsidRPr="009B1D3B">
        <w:rPr>
          <w:rFonts w:ascii="Times New Roman" w:eastAsia="Times New Roman" w:hAnsi="Times New Roman" w:cs="Times New Roman"/>
          <w:sz w:val="26"/>
          <w:szCs w:val="26"/>
          <w:lang w:val="uk-UA" w:eastAsia="uk-UA"/>
        </w:rPr>
        <w:t>з метою забезпечення соціальних гарантій для різних малозахищених верств населення та посилення їх соціального захисту в Овідіопольській громаді</w:t>
      </w:r>
      <w:r w:rsidRPr="009B1D3B">
        <w:rPr>
          <w:rFonts w:ascii="Times New Roman" w:hAnsi="Times New Roman" w:cs="Times New Roman"/>
          <w:spacing w:val="1"/>
          <w:sz w:val="26"/>
          <w:szCs w:val="26"/>
          <w:lang w:val="uk-UA"/>
        </w:rPr>
        <w:t xml:space="preserve">, </w:t>
      </w:r>
      <w:r w:rsidRPr="009B1D3B">
        <w:rPr>
          <w:rFonts w:ascii="Times New Roman" w:hAnsi="Times New Roman" w:cs="Times New Roman"/>
          <w:sz w:val="26"/>
          <w:szCs w:val="26"/>
          <w:lang w:val="uk-UA"/>
        </w:rPr>
        <w:t xml:space="preserve"> селищна  рада</w:t>
      </w:r>
    </w:p>
    <w:p w14:paraId="5C9B2F87" w14:textId="436AD5D2" w:rsidR="00497666" w:rsidRPr="009B1D3B" w:rsidRDefault="00837C89" w:rsidP="00497666">
      <w:pPr>
        <w:shd w:val="clear" w:color="auto" w:fill="FFFFFF"/>
        <w:spacing w:line="360" w:lineRule="auto"/>
        <w:rPr>
          <w:rFonts w:ascii="Times New Roman" w:hAnsi="Times New Roman" w:cs="Times New Roman"/>
          <w:b/>
          <w:spacing w:val="1"/>
          <w:sz w:val="24"/>
          <w:szCs w:val="24"/>
          <w:lang w:val="uk-UA"/>
        </w:rPr>
      </w:pPr>
      <w:r>
        <w:rPr>
          <w:rFonts w:ascii="Times New Roman" w:hAnsi="Times New Roman" w:cs="Times New Roman"/>
          <w:b/>
          <w:spacing w:val="1"/>
          <w:sz w:val="24"/>
          <w:szCs w:val="24"/>
          <w:lang w:val="uk-UA"/>
        </w:rPr>
        <w:t xml:space="preserve">           </w:t>
      </w:r>
      <w:r w:rsidR="00497666" w:rsidRPr="009B1D3B">
        <w:rPr>
          <w:rFonts w:ascii="Times New Roman" w:hAnsi="Times New Roman" w:cs="Times New Roman"/>
          <w:b/>
          <w:spacing w:val="1"/>
          <w:sz w:val="24"/>
          <w:szCs w:val="24"/>
          <w:lang w:val="uk-UA"/>
        </w:rPr>
        <w:t>ВИРІШИЛА:</w:t>
      </w:r>
    </w:p>
    <w:p w14:paraId="7F99077D" w14:textId="77777777" w:rsidR="00332BA7" w:rsidRPr="009B1D3B" w:rsidRDefault="00332BA7" w:rsidP="00332BA7">
      <w:pPr>
        <w:shd w:val="clear" w:color="auto" w:fill="FFFFFF"/>
        <w:spacing w:line="360" w:lineRule="auto"/>
        <w:ind w:firstLine="709"/>
        <w:jc w:val="both"/>
        <w:rPr>
          <w:rFonts w:ascii="Times New Roman" w:hAnsi="Times New Roman" w:cs="Times New Roman"/>
          <w:bCs/>
          <w:spacing w:val="1"/>
          <w:sz w:val="26"/>
          <w:szCs w:val="26"/>
          <w:lang w:val="uk-UA"/>
        </w:rPr>
      </w:pPr>
      <w:r w:rsidRPr="009B1D3B">
        <w:rPr>
          <w:rFonts w:ascii="Times New Roman" w:hAnsi="Times New Roman" w:cs="Times New Roman"/>
          <w:bCs/>
          <w:spacing w:val="1"/>
          <w:sz w:val="26"/>
          <w:szCs w:val="26"/>
          <w:lang w:val="uk-UA"/>
        </w:rPr>
        <w:t>1. Внести зміни до рішення селищної ради від 05лютого 2021року № 78-</w:t>
      </w:r>
      <w:r w:rsidRPr="009B1D3B">
        <w:rPr>
          <w:rFonts w:ascii="Times New Roman" w:hAnsi="Times New Roman" w:cs="Times New Roman"/>
          <w:bCs/>
          <w:spacing w:val="1"/>
          <w:sz w:val="26"/>
          <w:szCs w:val="26"/>
          <w:lang w:val="en-US"/>
        </w:rPr>
        <w:t>V</w:t>
      </w:r>
      <w:r w:rsidRPr="009B1D3B">
        <w:rPr>
          <w:rFonts w:ascii="Times New Roman" w:hAnsi="Times New Roman" w:cs="Times New Roman"/>
          <w:bCs/>
          <w:spacing w:val="1"/>
          <w:sz w:val="26"/>
          <w:szCs w:val="26"/>
          <w:lang w:val="uk-UA"/>
        </w:rPr>
        <w:t>І</w:t>
      </w:r>
      <w:r w:rsidRPr="009B1D3B">
        <w:rPr>
          <w:rFonts w:ascii="Times New Roman" w:hAnsi="Times New Roman" w:cs="Times New Roman"/>
          <w:bCs/>
          <w:spacing w:val="1"/>
          <w:sz w:val="26"/>
          <w:szCs w:val="26"/>
          <w:lang w:val="en-US"/>
        </w:rPr>
        <w:t>II</w:t>
      </w:r>
      <w:r w:rsidRPr="009B1D3B">
        <w:rPr>
          <w:rFonts w:ascii="Times New Roman" w:hAnsi="Times New Roman" w:cs="Times New Roman"/>
          <w:bCs/>
          <w:spacing w:val="1"/>
          <w:sz w:val="26"/>
          <w:szCs w:val="26"/>
          <w:lang w:val="uk-UA"/>
        </w:rPr>
        <w:t xml:space="preserve"> «Про затвердження </w:t>
      </w:r>
      <w:r w:rsidRPr="009B1D3B">
        <w:rPr>
          <w:rFonts w:ascii="Times New Roman" w:eastAsia="Times New Roman" w:hAnsi="Times New Roman" w:cs="Times New Roman"/>
          <w:bCs/>
          <w:kern w:val="32"/>
          <w:sz w:val="26"/>
          <w:szCs w:val="26"/>
          <w:lang w:val="uk-UA" w:eastAsia="uk-UA"/>
        </w:rPr>
        <w:t>селищної цільової програми соціальної підтримки населення на 2021-2025 роки «Соціальний захист населення в Овідіопольській громаді»</w:t>
      </w:r>
      <w:r w:rsidRPr="009B1D3B">
        <w:rPr>
          <w:rFonts w:ascii="Times New Roman" w:hAnsi="Times New Roman" w:cs="Times New Roman"/>
          <w:bCs/>
          <w:spacing w:val="1"/>
          <w:sz w:val="26"/>
          <w:szCs w:val="26"/>
          <w:lang w:val="uk-UA"/>
        </w:rPr>
        <w:t xml:space="preserve">, виклавши </w:t>
      </w:r>
      <w:r w:rsidRPr="009B1D3B">
        <w:rPr>
          <w:rFonts w:ascii="Times New Roman" w:hAnsi="Times New Roman" w:cs="Times New Roman"/>
          <w:sz w:val="26"/>
          <w:szCs w:val="26"/>
          <w:lang w:val="uk-UA"/>
        </w:rPr>
        <w:t>її в новій  редакції, що додається.</w:t>
      </w:r>
    </w:p>
    <w:p w14:paraId="2CC14856" w14:textId="6007757A" w:rsidR="00332BA7" w:rsidRPr="009B1D3B" w:rsidRDefault="00837C89" w:rsidP="00332BA7">
      <w:pPr>
        <w:pStyle w:val="af"/>
        <w:tabs>
          <w:tab w:val="left" w:pos="709"/>
          <w:tab w:val="left" w:pos="851"/>
        </w:tabs>
        <w:spacing w:line="360" w:lineRule="auto"/>
        <w:ind w:left="0"/>
        <w:jc w:val="both"/>
        <w:rPr>
          <w:sz w:val="26"/>
          <w:szCs w:val="26"/>
        </w:rPr>
      </w:pPr>
      <w:r>
        <w:rPr>
          <w:sz w:val="26"/>
          <w:szCs w:val="26"/>
        </w:rPr>
        <w:t xml:space="preserve">            </w:t>
      </w:r>
      <w:r w:rsidR="00332BA7" w:rsidRPr="00837C89">
        <w:rPr>
          <w:sz w:val="26"/>
          <w:szCs w:val="26"/>
        </w:rPr>
        <w:t>2. Контроль за виконанням цього рішення покласти на постійну комісію селищної ради  з</w:t>
      </w:r>
      <w:r w:rsidR="00332BA7" w:rsidRPr="009B1D3B">
        <w:rPr>
          <w:sz w:val="26"/>
          <w:szCs w:val="26"/>
        </w:rPr>
        <w:t xml:space="preserve"> питань освіти, культури, спорту, у справах молоді, соціального захисту та охорони здоров’я.</w:t>
      </w:r>
    </w:p>
    <w:p w14:paraId="5084B3CE" w14:textId="78D4FE15" w:rsidR="00497666" w:rsidRPr="009B1D3B" w:rsidRDefault="00497666" w:rsidP="00497666">
      <w:pPr>
        <w:shd w:val="clear" w:color="auto" w:fill="FFFFFF"/>
        <w:spacing w:line="100" w:lineRule="atLeast"/>
        <w:ind w:left="4820"/>
        <w:jc w:val="both"/>
        <w:rPr>
          <w:rFonts w:ascii="Times New Roman" w:hAnsi="Times New Roman" w:cs="Times New Roman"/>
          <w:sz w:val="24"/>
          <w:szCs w:val="24"/>
          <w:lang w:val="uk-UA"/>
        </w:rPr>
      </w:pPr>
    </w:p>
    <w:p w14:paraId="1E24623E" w14:textId="74D9ACAD" w:rsidR="00337852" w:rsidRPr="009B1D3B" w:rsidRDefault="00337852" w:rsidP="00497666">
      <w:pPr>
        <w:shd w:val="clear" w:color="auto" w:fill="FFFFFF"/>
        <w:spacing w:line="100" w:lineRule="atLeast"/>
        <w:ind w:left="4820"/>
        <w:jc w:val="both"/>
        <w:rPr>
          <w:rFonts w:ascii="Times New Roman" w:hAnsi="Times New Roman" w:cs="Times New Roman"/>
          <w:sz w:val="24"/>
          <w:szCs w:val="24"/>
        </w:rPr>
      </w:pPr>
    </w:p>
    <w:p w14:paraId="0DF2D4A9" w14:textId="50D19D5E" w:rsidR="00497666" w:rsidRPr="009B1D3B" w:rsidRDefault="00497666" w:rsidP="00A16335">
      <w:pPr>
        <w:shd w:val="clear" w:color="auto" w:fill="FFFFFF"/>
        <w:spacing w:line="100" w:lineRule="atLeast"/>
        <w:jc w:val="both"/>
        <w:rPr>
          <w:rFonts w:ascii="Times New Roman" w:hAnsi="Times New Roman" w:cs="Times New Roman"/>
          <w:sz w:val="24"/>
          <w:szCs w:val="24"/>
        </w:rPr>
      </w:pPr>
    </w:p>
    <w:p w14:paraId="37D4FD4F" w14:textId="77777777" w:rsidR="00497666" w:rsidRPr="009B1D3B" w:rsidRDefault="00497666" w:rsidP="00497666">
      <w:pPr>
        <w:spacing w:after="0" w:line="276" w:lineRule="auto"/>
        <w:jc w:val="right"/>
        <w:rPr>
          <w:rFonts w:ascii="Times New Roman" w:eastAsia="Times New Roman" w:hAnsi="Times New Roman" w:cs="Times New Roman"/>
          <w:sz w:val="26"/>
          <w:szCs w:val="26"/>
          <w:lang w:val="uk-UA" w:eastAsia="uk-UA"/>
        </w:rPr>
      </w:pPr>
    </w:p>
    <w:p w14:paraId="01069619" w14:textId="7F8E50CA" w:rsidR="00497666" w:rsidRPr="009B1D3B" w:rsidRDefault="00497666" w:rsidP="00497666">
      <w:pPr>
        <w:spacing w:after="0" w:line="276" w:lineRule="auto"/>
        <w:jc w:val="right"/>
        <w:rPr>
          <w:rFonts w:ascii="Times New Roman" w:eastAsia="Times New Roman" w:hAnsi="Times New Roman" w:cs="Times New Roman"/>
          <w:sz w:val="26"/>
          <w:szCs w:val="26"/>
          <w:lang w:val="uk-UA" w:eastAsia="uk-UA"/>
        </w:rPr>
      </w:pPr>
      <w:r w:rsidRPr="009B1D3B">
        <w:rPr>
          <w:rFonts w:ascii="Times New Roman" w:eastAsia="Times New Roman" w:hAnsi="Times New Roman" w:cs="Times New Roman"/>
          <w:sz w:val="26"/>
          <w:szCs w:val="26"/>
          <w:lang w:val="uk-UA" w:eastAsia="uk-UA"/>
        </w:rPr>
        <w:t>ПРО</w:t>
      </w:r>
      <w:r w:rsidR="00793939" w:rsidRPr="009B1D3B">
        <w:rPr>
          <w:rFonts w:ascii="Times New Roman" w:eastAsia="Times New Roman" w:hAnsi="Times New Roman" w:cs="Times New Roman"/>
          <w:sz w:val="26"/>
          <w:szCs w:val="26"/>
          <w:lang w:val="uk-UA" w:eastAsia="uk-UA"/>
        </w:rPr>
        <w:t>Е</w:t>
      </w:r>
      <w:r w:rsidRPr="009B1D3B">
        <w:rPr>
          <w:rFonts w:ascii="Times New Roman" w:eastAsia="Times New Roman" w:hAnsi="Times New Roman" w:cs="Times New Roman"/>
          <w:sz w:val="26"/>
          <w:szCs w:val="26"/>
          <w:lang w:val="uk-UA" w:eastAsia="uk-UA"/>
        </w:rPr>
        <w:t xml:space="preserve">КТ  РІШЕННЯ </w:t>
      </w:r>
    </w:p>
    <w:p w14:paraId="74B8DAC0" w14:textId="77777777" w:rsidR="00497666" w:rsidRPr="009B1D3B" w:rsidRDefault="00497666" w:rsidP="00497666">
      <w:pPr>
        <w:spacing w:after="0" w:line="276" w:lineRule="auto"/>
        <w:jc w:val="right"/>
        <w:rPr>
          <w:rFonts w:ascii="Times New Roman" w:eastAsia="Times New Roman" w:hAnsi="Times New Roman" w:cs="Times New Roman"/>
          <w:sz w:val="26"/>
          <w:szCs w:val="26"/>
          <w:lang w:val="uk-UA" w:eastAsia="uk-UA"/>
        </w:rPr>
      </w:pPr>
      <w:r w:rsidRPr="009B1D3B">
        <w:rPr>
          <w:rFonts w:ascii="Times New Roman" w:eastAsia="Times New Roman" w:hAnsi="Times New Roman" w:cs="Times New Roman"/>
          <w:sz w:val="26"/>
          <w:szCs w:val="26"/>
          <w:lang w:val="uk-UA" w:eastAsia="uk-UA"/>
        </w:rPr>
        <w:t>підготовлено та вноситься на розгляд сесії</w:t>
      </w:r>
    </w:p>
    <w:p w14:paraId="72ACF541" w14:textId="267E14CC" w:rsidR="00497666" w:rsidRPr="009B1D3B" w:rsidRDefault="00497666" w:rsidP="00497666">
      <w:pPr>
        <w:spacing w:after="0" w:line="240" w:lineRule="auto"/>
        <w:ind w:left="993" w:hanging="426"/>
        <w:jc w:val="right"/>
        <w:rPr>
          <w:rFonts w:ascii="Times New Roman" w:eastAsia="Times New Roman" w:hAnsi="Times New Roman" w:cs="Times New Roman"/>
          <w:sz w:val="26"/>
          <w:szCs w:val="26"/>
          <w:lang w:val="uk-UA" w:eastAsia="uk-UA"/>
        </w:rPr>
      </w:pPr>
      <w:r w:rsidRPr="009B1D3B">
        <w:rPr>
          <w:rFonts w:ascii="Times New Roman" w:eastAsia="Times New Roman" w:hAnsi="Times New Roman" w:cs="Times New Roman"/>
          <w:sz w:val="26"/>
          <w:szCs w:val="26"/>
          <w:lang w:val="uk-UA" w:eastAsia="uk-UA"/>
        </w:rPr>
        <w:t xml:space="preserve">Відділом соціальної політики </w:t>
      </w:r>
    </w:p>
    <w:p w14:paraId="7049AD94" w14:textId="77777777" w:rsidR="00497666" w:rsidRPr="009B1D3B" w:rsidRDefault="00497666" w:rsidP="00497666">
      <w:pPr>
        <w:spacing w:after="0" w:line="240" w:lineRule="auto"/>
        <w:ind w:left="993" w:hanging="426"/>
        <w:jc w:val="right"/>
        <w:rPr>
          <w:rFonts w:ascii="Times New Roman" w:eastAsia="Times New Roman" w:hAnsi="Times New Roman" w:cs="Times New Roman"/>
          <w:sz w:val="26"/>
          <w:szCs w:val="26"/>
          <w:lang w:val="uk-UA" w:eastAsia="uk-UA"/>
        </w:rPr>
      </w:pPr>
      <w:r w:rsidRPr="009B1D3B">
        <w:rPr>
          <w:rFonts w:ascii="Times New Roman" w:eastAsia="Times New Roman" w:hAnsi="Times New Roman" w:cs="Times New Roman"/>
          <w:sz w:val="26"/>
          <w:szCs w:val="26"/>
          <w:lang w:val="uk-UA" w:eastAsia="uk-UA"/>
        </w:rPr>
        <w:t>Овідіопольської селищної ради</w:t>
      </w:r>
    </w:p>
    <w:p w14:paraId="6D7143F9" w14:textId="7588DC76" w:rsidR="00337852" w:rsidRPr="00837C89" w:rsidRDefault="00337852" w:rsidP="00337852">
      <w:pPr>
        <w:jc w:val="both"/>
        <w:rPr>
          <w:rFonts w:ascii="Times New Roman" w:hAnsi="Times New Roman" w:cs="Times New Roman"/>
          <w:sz w:val="26"/>
          <w:szCs w:val="26"/>
          <w:lang w:val="uk-UA"/>
        </w:rPr>
      </w:pPr>
      <w:bookmarkStart w:id="1" w:name="_Hlk124935468"/>
    </w:p>
    <w:bookmarkEnd w:id="1"/>
    <w:p w14:paraId="18C9DC87" w14:textId="77777777" w:rsidR="004F6C59" w:rsidRPr="00837C89" w:rsidRDefault="004F6C59" w:rsidP="004A0DDE">
      <w:pPr>
        <w:spacing w:after="0" w:line="235" w:lineRule="auto"/>
        <w:ind w:left="5103" w:hanging="1"/>
        <w:jc w:val="right"/>
        <w:rPr>
          <w:rFonts w:ascii="Times New Roman" w:eastAsia="Times New Roman" w:hAnsi="Times New Roman" w:cs="Times New Roman"/>
          <w:sz w:val="24"/>
          <w:szCs w:val="24"/>
          <w:lang w:val="uk-UA" w:eastAsia="ru-RU"/>
        </w:rPr>
      </w:pPr>
    </w:p>
    <w:p w14:paraId="131DD640" w14:textId="77777777" w:rsidR="004F6C59" w:rsidRPr="009B1D3B" w:rsidRDefault="004F6C59" w:rsidP="004A0DDE">
      <w:pPr>
        <w:spacing w:after="0" w:line="235" w:lineRule="auto"/>
        <w:ind w:left="5103" w:hanging="1"/>
        <w:jc w:val="right"/>
        <w:rPr>
          <w:rFonts w:ascii="Times New Roman" w:eastAsia="Times New Roman" w:hAnsi="Times New Roman" w:cs="Times New Roman"/>
          <w:sz w:val="24"/>
          <w:szCs w:val="24"/>
          <w:lang w:val="uk-UA" w:eastAsia="ru-RU"/>
        </w:rPr>
      </w:pPr>
    </w:p>
    <w:p w14:paraId="7AB1195B" w14:textId="77777777" w:rsidR="004F6C59" w:rsidRDefault="004F6C59" w:rsidP="004A0DDE">
      <w:pPr>
        <w:spacing w:after="0" w:line="235" w:lineRule="auto"/>
        <w:ind w:left="5103" w:hanging="1"/>
        <w:jc w:val="right"/>
        <w:rPr>
          <w:rFonts w:ascii="Times New Roman" w:eastAsia="Times New Roman" w:hAnsi="Times New Roman" w:cs="Times New Roman"/>
          <w:sz w:val="24"/>
          <w:szCs w:val="24"/>
          <w:lang w:val="uk-UA" w:eastAsia="ru-RU"/>
        </w:rPr>
      </w:pPr>
    </w:p>
    <w:p w14:paraId="7726BC87" w14:textId="77777777" w:rsidR="004F6C59" w:rsidRDefault="004F6C59" w:rsidP="004A0DDE">
      <w:pPr>
        <w:spacing w:after="0" w:line="235" w:lineRule="auto"/>
        <w:ind w:left="5103" w:hanging="1"/>
        <w:jc w:val="right"/>
        <w:rPr>
          <w:rFonts w:ascii="Times New Roman" w:eastAsia="Times New Roman" w:hAnsi="Times New Roman" w:cs="Times New Roman"/>
          <w:sz w:val="24"/>
          <w:szCs w:val="24"/>
          <w:lang w:val="uk-UA" w:eastAsia="ru-RU"/>
        </w:rPr>
      </w:pPr>
    </w:p>
    <w:p w14:paraId="643A1E04" w14:textId="020B8CBE" w:rsidR="004708BD" w:rsidRDefault="004708BD" w:rsidP="004A0DDE">
      <w:pPr>
        <w:spacing w:after="0" w:line="235" w:lineRule="auto"/>
        <w:jc w:val="both"/>
        <w:rPr>
          <w:rFonts w:ascii="Times New Roman" w:eastAsia="Times New Roman" w:hAnsi="Times New Roman" w:cs="Times New Roman"/>
          <w:bCs/>
          <w:sz w:val="24"/>
          <w:szCs w:val="24"/>
          <w:lang w:val="uk-UA" w:eastAsia="ru-RU"/>
        </w:rPr>
      </w:pPr>
    </w:p>
    <w:p w14:paraId="1023080E" w14:textId="77777777" w:rsidR="004708BD" w:rsidRDefault="004708BD" w:rsidP="004A0DDE">
      <w:pPr>
        <w:spacing w:after="0" w:line="235" w:lineRule="auto"/>
        <w:jc w:val="both"/>
        <w:rPr>
          <w:rFonts w:ascii="Times New Roman" w:eastAsia="Times New Roman" w:hAnsi="Times New Roman" w:cs="Times New Roman"/>
          <w:bCs/>
          <w:sz w:val="24"/>
          <w:szCs w:val="24"/>
          <w:lang w:val="uk-UA" w:eastAsia="ru-RU"/>
        </w:rPr>
      </w:pPr>
    </w:p>
    <w:p w14:paraId="5D5914EA" w14:textId="1409CF56" w:rsidR="00A62217" w:rsidRDefault="00A62217" w:rsidP="004A0DDE">
      <w:pPr>
        <w:spacing w:after="0" w:line="235" w:lineRule="auto"/>
        <w:jc w:val="both"/>
        <w:rPr>
          <w:rFonts w:ascii="Times New Roman" w:eastAsia="Times New Roman" w:hAnsi="Times New Roman" w:cs="Times New Roman"/>
          <w:bCs/>
          <w:sz w:val="24"/>
          <w:szCs w:val="24"/>
          <w:lang w:val="uk-UA" w:eastAsia="ru-RU"/>
        </w:rPr>
      </w:pPr>
    </w:p>
    <w:p w14:paraId="5763C286" w14:textId="77777777" w:rsidR="00A62217" w:rsidRPr="003C511C" w:rsidRDefault="00A62217" w:rsidP="004A0DDE">
      <w:pPr>
        <w:spacing w:after="0" w:line="235" w:lineRule="auto"/>
        <w:jc w:val="both"/>
        <w:rPr>
          <w:rFonts w:ascii="Times New Roman" w:eastAsia="Times New Roman" w:hAnsi="Times New Roman" w:cs="Times New Roman"/>
          <w:bCs/>
          <w:sz w:val="24"/>
          <w:szCs w:val="24"/>
          <w:lang w:val="uk-UA" w:eastAsia="ru-RU"/>
        </w:rPr>
      </w:pPr>
    </w:p>
    <w:p w14:paraId="1CEEF911"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16D5B375"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1F523E69"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313110BF"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05416738" w14:textId="77777777" w:rsidR="004708BD" w:rsidRDefault="004708BD" w:rsidP="004A0DDE">
      <w:pPr>
        <w:spacing w:after="0" w:line="240" w:lineRule="auto"/>
        <w:jc w:val="center"/>
        <w:rPr>
          <w:rFonts w:ascii="Times New Roman" w:eastAsia="Times New Roman" w:hAnsi="Times New Roman" w:cs="Times New Roman"/>
          <w:b/>
          <w:bCs/>
          <w:sz w:val="24"/>
          <w:szCs w:val="24"/>
          <w:lang w:val="uk-UA" w:eastAsia="ru-RU"/>
        </w:rPr>
      </w:pPr>
    </w:p>
    <w:p w14:paraId="451E9185" w14:textId="77777777" w:rsidR="004708BD" w:rsidRDefault="004708BD" w:rsidP="004A0DDE">
      <w:pPr>
        <w:spacing w:after="0" w:line="240" w:lineRule="auto"/>
        <w:jc w:val="center"/>
        <w:rPr>
          <w:rFonts w:ascii="Times New Roman" w:eastAsia="Times New Roman" w:hAnsi="Times New Roman" w:cs="Times New Roman"/>
          <w:b/>
          <w:bCs/>
          <w:sz w:val="24"/>
          <w:szCs w:val="24"/>
          <w:lang w:val="uk-UA" w:eastAsia="ru-RU"/>
        </w:rPr>
      </w:pPr>
    </w:p>
    <w:p w14:paraId="3FD1E87D" w14:textId="77777777" w:rsidR="004708BD" w:rsidRDefault="004708BD" w:rsidP="004A0DDE">
      <w:pPr>
        <w:spacing w:after="0" w:line="240" w:lineRule="auto"/>
        <w:jc w:val="center"/>
        <w:rPr>
          <w:rFonts w:ascii="Times New Roman" w:eastAsia="Times New Roman" w:hAnsi="Times New Roman" w:cs="Times New Roman"/>
          <w:b/>
          <w:bCs/>
          <w:sz w:val="24"/>
          <w:szCs w:val="24"/>
          <w:lang w:val="uk-UA" w:eastAsia="ru-RU"/>
        </w:rPr>
      </w:pPr>
    </w:p>
    <w:p w14:paraId="33F3E177" w14:textId="77777777" w:rsidR="004708BD" w:rsidRDefault="004708BD" w:rsidP="004A0DDE">
      <w:pPr>
        <w:spacing w:after="0" w:line="240" w:lineRule="auto"/>
        <w:jc w:val="center"/>
        <w:rPr>
          <w:rFonts w:ascii="Times New Roman" w:eastAsia="Times New Roman" w:hAnsi="Times New Roman" w:cs="Times New Roman"/>
          <w:b/>
          <w:bCs/>
          <w:sz w:val="24"/>
          <w:szCs w:val="24"/>
          <w:lang w:val="uk-UA" w:eastAsia="ru-RU"/>
        </w:rPr>
      </w:pPr>
    </w:p>
    <w:p w14:paraId="41F2EB78" w14:textId="77777777" w:rsidR="004708BD" w:rsidRDefault="004708BD" w:rsidP="004A0DDE">
      <w:pPr>
        <w:spacing w:after="0" w:line="240" w:lineRule="auto"/>
        <w:jc w:val="center"/>
        <w:rPr>
          <w:rFonts w:ascii="Times New Roman" w:eastAsia="Times New Roman" w:hAnsi="Times New Roman" w:cs="Times New Roman"/>
          <w:b/>
          <w:bCs/>
          <w:sz w:val="24"/>
          <w:szCs w:val="24"/>
          <w:lang w:val="uk-UA" w:eastAsia="ru-RU"/>
        </w:rPr>
      </w:pPr>
    </w:p>
    <w:p w14:paraId="51C6F231" w14:textId="77777777" w:rsidR="004708BD" w:rsidRDefault="004708BD" w:rsidP="004A0DDE">
      <w:pPr>
        <w:spacing w:after="0" w:line="240" w:lineRule="auto"/>
        <w:jc w:val="center"/>
        <w:rPr>
          <w:rFonts w:ascii="Times New Roman" w:eastAsia="Times New Roman" w:hAnsi="Times New Roman" w:cs="Times New Roman"/>
          <w:b/>
          <w:bCs/>
          <w:sz w:val="24"/>
          <w:szCs w:val="24"/>
          <w:lang w:val="uk-UA" w:eastAsia="ru-RU"/>
        </w:rPr>
      </w:pPr>
    </w:p>
    <w:p w14:paraId="334579A7" w14:textId="77777777" w:rsidR="004708BD" w:rsidRDefault="004708BD" w:rsidP="004A0DDE">
      <w:pPr>
        <w:spacing w:after="0" w:line="240" w:lineRule="auto"/>
        <w:jc w:val="center"/>
        <w:rPr>
          <w:rFonts w:ascii="Times New Roman" w:eastAsia="Times New Roman" w:hAnsi="Times New Roman" w:cs="Times New Roman"/>
          <w:b/>
          <w:bCs/>
          <w:sz w:val="24"/>
          <w:szCs w:val="24"/>
          <w:lang w:val="uk-UA" w:eastAsia="ru-RU"/>
        </w:rPr>
      </w:pPr>
    </w:p>
    <w:p w14:paraId="1FB938B5" w14:textId="77777777" w:rsidR="004708BD" w:rsidRDefault="004708BD" w:rsidP="004A0DDE">
      <w:pPr>
        <w:spacing w:after="0" w:line="240" w:lineRule="auto"/>
        <w:jc w:val="center"/>
        <w:rPr>
          <w:rFonts w:ascii="Times New Roman" w:eastAsia="Times New Roman" w:hAnsi="Times New Roman" w:cs="Times New Roman"/>
          <w:b/>
          <w:bCs/>
          <w:sz w:val="24"/>
          <w:szCs w:val="24"/>
          <w:lang w:val="uk-UA" w:eastAsia="ru-RU"/>
        </w:rPr>
      </w:pPr>
    </w:p>
    <w:p w14:paraId="425C379E" w14:textId="0D30AF14" w:rsidR="004A0DDE" w:rsidRPr="004A0DDE" w:rsidRDefault="004A0DDE" w:rsidP="004A0DDE">
      <w:pPr>
        <w:spacing w:after="0" w:line="240" w:lineRule="auto"/>
        <w:jc w:val="center"/>
        <w:rPr>
          <w:rFonts w:ascii="Times New Roman" w:eastAsia="Times New Roman" w:hAnsi="Times New Roman" w:cs="Times New Roman"/>
          <w:b/>
          <w:bCs/>
          <w:sz w:val="24"/>
          <w:szCs w:val="24"/>
          <w:lang w:val="uk-UA" w:eastAsia="ru-RU"/>
        </w:rPr>
      </w:pPr>
      <w:r w:rsidRPr="004A0DDE">
        <w:rPr>
          <w:rFonts w:ascii="Times New Roman" w:eastAsia="Times New Roman" w:hAnsi="Times New Roman" w:cs="Times New Roman"/>
          <w:b/>
          <w:bCs/>
          <w:sz w:val="24"/>
          <w:szCs w:val="24"/>
          <w:lang w:val="uk-UA" w:eastAsia="ru-RU"/>
        </w:rPr>
        <w:t>СЕЛИЩНА ЦІЛЬОВА ПРОГРАМА</w:t>
      </w:r>
    </w:p>
    <w:p w14:paraId="66CE8622" w14:textId="77777777" w:rsidR="004A0DDE" w:rsidRPr="004A0DDE" w:rsidRDefault="00225DAB" w:rsidP="00225DAB">
      <w:pPr>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СОЦІАЛЬНОЇ ПІДТРИМКИ НАСЕЛЕННЯ  </w:t>
      </w:r>
    </w:p>
    <w:p w14:paraId="1BFCA91C" w14:textId="77777777" w:rsidR="00225DAB" w:rsidRDefault="00225DAB" w:rsidP="004A0DDE">
      <w:pPr>
        <w:spacing w:after="0"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 xml:space="preserve">НА 2021-2025 РОКИ  «СОЦІАЛЬНИЙ ЗАХИСТ НАСЕЛЕННЯ </w:t>
      </w:r>
    </w:p>
    <w:p w14:paraId="46F05A15" w14:textId="77777777" w:rsidR="004A0DDE" w:rsidRPr="004A0DDE" w:rsidRDefault="00225DAB" w:rsidP="00225DA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uk-UA" w:eastAsia="ru-RU"/>
        </w:rPr>
        <w:t xml:space="preserve">В </w:t>
      </w:r>
      <w:r w:rsidR="004A0DDE" w:rsidRPr="004A0DDE">
        <w:rPr>
          <w:rFonts w:ascii="Times New Roman" w:eastAsia="Times New Roman" w:hAnsi="Times New Roman" w:cs="Times New Roman"/>
          <w:b/>
          <w:bCs/>
          <w:sz w:val="24"/>
          <w:szCs w:val="24"/>
          <w:lang w:val="uk-UA" w:eastAsia="ru-RU"/>
        </w:rPr>
        <w:t>ОВІДІОПОЛЬСЬК</w:t>
      </w:r>
      <w:r>
        <w:rPr>
          <w:rFonts w:ascii="Times New Roman" w:eastAsia="Times New Roman" w:hAnsi="Times New Roman" w:cs="Times New Roman"/>
          <w:b/>
          <w:bCs/>
          <w:sz w:val="24"/>
          <w:szCs w:val="24"/>
          <w:lang w:val="uk-UA" w:eastAsia="ru-RU"/>
        </w:rPr>
        <w:t xml:space="preserve">ІЙ </w:t>
      </w:r>
      <w:r w:rsidR="004A0DDE" w:rsidRPr="004A0DDE">
        <w:rPr>
          <w:rFonts w:ascii="Times New Roman" w:eastAsia="Times New Roman" w:hAnsi="Times New Roman" w:cs="Times New Roman"/>
          <w:b/>
          <w:bCs/>
          <w:sz w:val="24"/>
          <w:szCs w:val="24"/>
          <w:lang w:val="uk-UA" w:eastAsia="ru-RU"/>
        </w:rPr>
        <w:t>ГРОМАД</w:t>
      </w:r>
      <w:r>
        <w:rPr>
          <w:rFonts w:ascii="Times New Roman" w:eastAsia="Times New Roman" w:hAnsi="Times New Roman" w:cs="Times New Roman"/>
          <w:b/>
          <w:bCs/>
          <w:sz w:val="24"/>
          <w:szCs w:val="24"/>
          <w:lang w:val="uk-UA" w:eastAsia="ru-RU"/>
        </w:rPr>
        <w:t>І</w:t>
      </w:r>
      <w:r w:rsidR="004A0DDE" w:rsidRPr="004A0DDE">
        <w:rPr>
          <w:rFonts w:ascii="Times New Roman" w:eastAsia="Times New Roman" w:hAnsi="Times New Roman" w:cs="Times New Roman"/>
          <w:b/>
          <w:bCs/>
          <w:sz w:val="24"/>
          <w:szCs w:val="24"/>
          <w:lang w:eastAsia="ru-RU"/>
        </w:rPr>
        <w:t>»</w:t>
      </w:r>
    </w:p>
    <w:p w14:paraId="0DBCB957" w14:textId="77777777" w:rsidR="004A0DDE" w:rsidRPr="004A0DDE" w:rsidRDefault="004A0DDE" w:rsidP="004A0DDE">
      <w:pPr>
        <w:spacing w:after="0" w:line="360" w:lineRule="auto"/>
        <w:jc w:val="center"/>
        <w:rPr>
          <w:rFonts w:ascii="Times New Roman" w:eastAsia="Times New Roman" w:hAnsi="Times New Roman" w:cs="Times New Roman"/>
          <w:bCs/>
          <w:sz w:val="24"/>
          <w:szCs w:val="24"/>
          <w:lang w:val="uk-UA" w:eastAsia="ru-RU"/>
        </w:rPr>
      </w:pPr>
    </w:p>
    <w:p w14:paraId="1C1EECB0"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696AEA9C"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45B7583C"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25C0CF6A"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70E1D246"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224CAD2F"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729CB153"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004BA169"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707BEE1E"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5D6ADED9"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67F40CE9"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18A03DEF"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5674B3E5"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56262943"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1109DDB6"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428B57F3"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76B9CE08" w14:textId="77777777" w:rsidR="004A0DDE" w:rsidRPr="004A0DDE" w:rsidRDefault="004A0DDE" w:rsidP="004A0DDE">
      <w:pPr>
        <w:spacing w:after="0" w:line="235" w:lineRule="auto"/>
        <w:jc w:val="both"/>
        <w:rPr>
          <w:rFonts w:ascii="Times New Roman" w:eastAsia="Times New Roman" w:hAnsi="Times New Roman" w:cs="Times New Roman"/>
          <w:bCs/>
          <w:sz w:val="24"/>
          <w:szCs w:val="24"/>
          <w:lang w:val="uk-UA" w:eastAsia="ru-RU"/>
        </w:rPr>
      </w:pPr>
    </w:p>
    <w:p w14:paraId="5121F10E" w14:textId="77777777" w:rsidR="004A0DDE" w:rsidRPr="004A0DDE" w:rsidRDefault="004A0DDE" w:rsidP="004A0DDE">
      <w:pPr>
        <w:spacing w:after="0" w:line="235" w:lineRule="auto"/>
        <w:contextualSpacing/>
        <w:jc w:val="center"/>
        <w:rPr>
          <w:rFonts w:ascii="Times New Roman" w:eastAsia="Times New Roman" w:hAnsi="Times New Roman" w:cs="Times New Roman"/>
          <w:b/>
          <w:sz w:val="24"/>
          <w:szCs w:val="24"/>
          <w:lang w:val="uk-UA" w:eastAsia="ru-RU"/>
        </w:rPr>
      </w:pPr>
    </w:p>
    <w:p w14:paraId="1E299282" w14:textId="77777777" w:rsidR="009A7D92" w:rsidRDefault="009A7D92" w:rsidP="004A0DDE">
      <w:pPr>
        <w:spacing w:after="0" w:line="235" w:lineRule="auto"/>
        <w:contextualSpacing/>
        <w:jc w:val="center"/>
        <w:rPr>
          <w:rFonts w:ascii="Times New Roman" w:eastAsia="Times New Roman" w:hAnsi="Times New Roman" w:cs="Times New Roman"/>
          <w:b/>
          <w:sz w:val="24"/>
          <w:szCs w:val="24"/>
          <w:lang w:val="uk-UA" w:eastAsia="ru-RU"/>
        </w:rPr>
      </w:pPr>
    </w:p>
    <w:p w14:paraId="3BE658B2" w14:textId="77777777" w:rsidR="009A7D92" w:rsidRDefault="009A7D92" w:rsidP="004A0DDE">
      <w:pPr>
        <w:spacing w:after="0" w:line="235" w:lineRule="auto"/>
        <w:contextualSpacing/>
        <w:jc w:val="center"/>
        <w:rPr>
          <w:rFonts w:ascii="Times New Roman" w:eastAsia="Times New Roman" w:hAnsi="Times New Roman" w:cs="Times New Roman"/>
          <w:b/>
          <w:sz w:val="24"/>
          <w:szCs w:val="24"/>
          <w:lang w:val="uk-UA" w:eastAsia="ru-RU"/>
        </w:rPr>
      </w:pPr>
    </w:p>
    <w:p w14:paraId="0EE58BD8" w14:textId="77777777" w:rsidR="009A7D92" w:rsidRDefault="009A7D92" w:rsidP="004A0DDE">
      <w:pPr>
        <w:spacing w:after="0" w:line="235" w:lineRule="auto"/>
        <w:contextualSpacing/>
        <w:jc w:val="center"/>
        <w:rPr>
          <w:rFonts w:ascii="Times New Roman" w:eastAsia="Times New Roman" w:hAnsi="Times New Roman" w:cs="Times New Roman"/>
          <w:b/>
          <w:sz w:val="24"/>
          <w:szCs w:val="24"/>
          <w:lang w:val="uk-UA" w:eastAsia="ru-RU"/>
        </w:rPr>
      </w:pPr>
    </w:p>
    <w:p w14:paraId="17329585" w14:textId="77777777" w:rsidR="009A7D92" w:rsidRDefault="009A7D92" w:rsidP="004A0DDE">
      <w:pPr>
        <w:spacing w:after="0" w:line="235" w:lineRule="auto"/>
        <w:contextualSpacing/>
        <w:jc w:val="center"/>
        <w:rPr>
          <w:rFonts w:ascii="Times New Roman" w:eastAsia="Times New Roman" w:hAnsi="Times New Roman" w:cs="Times New Roman"/>
          <w:b/>
          <w:sz w:val="24"/>
          <w:szCs w:val="24"/>
          <w:lang w:val="uk-UA" w:eastAsia="ru-RU"/>
        </w:rPr>
      </w:pPr>
    </w:p>
    <w:p w14:paraId="0A9EBDB3" w14:textId="77777777" w:rsidR="009A7D92" w:rsidRDefault="009A7D92" w:rsidP="004A0DDE">
      <w:pPr>
        <w:spacing w:after="0" w:line="235" w:lineRule="auto"/>
        <w:contextualSpacing/>
        <w:jc w:val="center"/>
        <w:rPr>
          <w:rFonts w:ascii="Times New Roman" w:eastAsia="Times New Roman" w:hAnsi="Times New Roman" w:cs="Times New Roman"/>
          <w:b/>
          <w:sz w:val="24"/>
          <w:szCs w:val="24"/>
          <w:lang w:val="uk-UA" w:eastAsia="ru-RU"/>
        </w:rPr>
      </w:pPr>
    </w:p>
    <w:p w14:paraId="06E04037" w14:textId="77777777" w:rsidR="009A7D92" w:rsidRDefault="009A7D92" w:rsidP="004A0DDE">
      <w:pPr>
        <w:spacing w:after="0" w:line="235" w:lineRule="auto"/>
        <w:contextualSpacing/>
        <w:jc w:val="center"/>
        <w:rPr>
          <w:rFonts w:ascii="Times New Roman" w:eastAsia="Times New Roman" w:hAnsi="Times New Roman" w:cs="Times New Roman"/>
          <w:b/>
          <w:sz w:val="24"/>
          <w:szCs w:val="24"/>
          <w:lang w:val="uk-UA" w:eastAsia="ru-RU"/>
        </w:rPr>
      </w:pPr>
    </w:p>
    <w:p w14:paraId="640C3CB2" w14:textId="77777777" w:rsidR="009A7D92" w:rsidRDefault="009A7D92" w:rsidP="004A0DDE">
      <w:pPr>
        <w:spacing w:after="0" w:line="235" w:lineRule="auto"/>
        <w:contextualSpacing/>
        <w:jc w:val="center"/>
        <w:rPr>
          <w:rFonts w:ascii="Times New Roman" w:eastAsia="Times New Roman" w:hAnsi="Times New Roman" w:cs="Times New Roman"/>
          <w:b/>
          <w:sz w:val="24"/>
          <w:szCs w:val="24"/>
          <w:lang w:val="uk-UA" w:eastAsia="ru-RU"/>
        </w:rPr>
      </w:pPr>
    </w:p>
    <w:p w14:paraId="448153C7" w14:textId="77777777" w:rsidR="009A7D92" w:rsidRDefault="009A7D92" w:rsidP="004A0DDE">
      <w:pPr>
        <w:spacing w:after="0" w:line="235" w:lineRule="auto"/>
        <w:contextualSpacing/>
        <w:jc w:val="center"/>
        <w:rPr>
          <w:rFonts w:ascii="Times New Roman" w:eastAsia="Times New Roman" w:hAnsi="Times New Roman" w:cs="Times New Roman"/>
          <w:b/>
          <w:sz w:val="24"/>
          <w:szCs w:val="24"/>
          <w:lang w:val="uk-UA" w:eastAsia="ru-RU"/>
        </w:rPr>
      </w:pPr>
    </w:p>
    <w:p w14:paraId="3077CE56" w14:textId="77777777" w:rsidR="009A7D92" w:rsidRDefault="009A7D92" w:rsidP="004A0DDE">
      <w:pPr>
        <w:spacing w:after="0" w:line="235" w:lineRule="auto"/>
        <w:contextualSpacing/>
        <w:jc w:val="center"/>
        <w:rPr>
          <w:rFonts w:ascii="Times New Roman" w:eastAsia="Times New Roman" w:hAnsi="Times New Roman" w:cs="Times New Roman"/>
          <w:b/>
          <w:sz w:val="24"/>
          <w:szCs w:val="24"/>
          <w:lang w:val="uk-UA" w:eastAsia="ru-RU"/>
        </w:rPr>
      </w:pPr>
    </w:p>
    <w:p w14:paraId="7F33994C" w14:textId="77777777" w:rsidR="009A7D92" w:rsidRDefault="009A7D92" w:rsidP="004A0DDE">
      <w:pPr>
        <w:spacing w:after="0" w:line="235" w:lineRule="auto"/>
        <w:contextualSpacing/>
        <w:jc w:val="center"/>
        <w:rPr>
          <w:rFonts w:ascii="Times New Roman" w:eastAsia="Times New Roman" w:hAnsi="Times New Roman" w:cs="Times New Roman"/>
          <w:b/>
          <w:sz w:val="24"/>
          <w:szCs w:val="24"/>
          <w:lang w:val="uk-UA" w:eastAsia="ru-RU"/>
        </w:rPr>
      </w:pPr>
    </w:p>
    <w:p w14:paraId="692C5914" w14:textId="77777777" w:rsidR="00777FFC" w:rsidRPr="004A0DDE" w:rsidRDefault="00777FFC" w:rsidP="00777FFC">
      <w:pPr>
        <w:spacing w:after="0" w:line="235" w:lineRule="auto"/>
        <w:contextualSpacing/>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1. Паспорт</w:t>
      </w:r>
    </w:p>
    <w:p w14:paraId="6562548B" w14:textId="77777777" w:rsidR="00777FFC" w:rsidRPr="00775B86" w:rsidRDefault="00777FFC" w:rsidP="00777FFC">
      <w:pPr>
        <w:spacing w:after="0" w:line="235" w:lineRule="auto"/>
        <w:ind w:left="720"/>
        <w:contextualSpacing/>
        <w:jc w:val="center"/>
        <w:rPr>
          <w:rFonts w:ascii="Times New Roman" w:eastAsia="Times New Roman" w:hAnsi="Times New Roman" w:cs="Times New Roman"/>
          <w:b/>
          <w:sz w:val="24"/>
          <w:szCs w:val="24"/>
          <w:lang w:val="uk-UA" w:eastAsia="ru-RU"/>
        </w:rPr>
      </w:pPr>
      <w:r w:rsidRPr="00775B86">
        <w:rPr>
          <w:rFonts w:ascii="Times New Roman" w:eastAsia="Times New Roman" w:hAnsi="Times New Roman" w:cs="Times New Roman"/>
          <w:b/>
          <w:sz w:val="24"/>
          <w:szCs w:val="24"/>
          <w:lang w:val="uk-UA" w:eastAsia="uk-UA"/>
        </w:rPr>
        <w:t xml:space="preserve">Селищної цільової програми соціальної підтримки населення на 2021-2025 роки «Соціальний захист населення в Овідіопольській громаді» </w:t>
      </w:r>
    </w:p>
    <w:p w14:paraId="55EBAD32" w14:textId="58A01EFA" w:rsidR="00777FFC" w:rsidRPr="004A0DDE" w:rsidRDefault="00777FFC" w:rsidP="00777FFC">
      <w:pPr>
        <w:spacing w:after="0" w:line="235" w:lineRule="auto"/>
        <w:ind w:left="720"/>
        <w:contextualSpacing/>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(далі – Програма )</w:t>
      </w:r>
    </w:p>
    <w:p w14:paraId="4D603B6B" w14:textId="77777777" w:rsidR="00777FFC" w:rsidRPr="004A0DDE" w:rsidRDefault="00777FFC" w:rsidP="00777FFC">
      <w:pPr>
        <w:spacing w:after="0" w:line="235" w:lineRule="auto"/>
        <w:ind w:left="720"/>
        <w:contextualSpacing/>
        <w:jc w:val="center"/>
        <w:rPr>
          <w:rFonts w:ascii="Times New Roman" w:eastAsia="Times New Roman" w:hAnsi="Times New Roman" w:cs="Times New Roman"/>
          <w:b/>
          <w:sz w:val="24"/>
          <w:szCs w:val="24"/>
          <w:lang w:val="uk-UA"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333"/>
        <w:gridCol w:w="6237"/>
      </w:tblGrid>
      <w:tr w:rsidR="00777FFC" w:rsidRPr="00837C89" w14:paraId="5188A7CE" w14:textId="77777777" w:rsidTr="006C6038">
        <w:tc>
          <w:tcPr>
            <w:tcW w:w="636" w:type="dxa"/>
          </w:tcPr>
          <w:p w14:paraId="7FD4530E"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1.</w:t>
            </w:r>
          </w:p>
        </w:tc>
        <w:tc>
          <w:tcPr>
            <w:tcW w:w="3333" w:type="dxa"/>
          </w:tcPr>
          <w:p w14:paraId="0F834277"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Ініціатор розроблення Програми </w:t>
            </w:r>
          </w:p>
        </w:tc>
        <w:tc>
          <w:tcPr>
            <w:tcW w:w="6237" w:type="dxa"/>
          </w:tcPr>
          <w:p w14:paraId="399984CE" w14:textId="77777777" w:rsidR="00777FFC" w:rsidRPr="004A0DDE" w:rsidRDefault="00777FFC" w:rsidP="006C6038">
            <w:pPr>
              <w:spacing w:after="0" w:line="240" w:lineRule="auto"/>
              <w:ind w:left="-108"/>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Відділ соціальної політики</w:t>
            </w:r>
            <w:r>
              <w:rPr>
                <w:rFonts w:ascii="Times New Roman" w:eastAsia="Times New Roman" w:hAnsi="Times New Roman" w:cs="Times New Roman"/>
                <w:sz w:val="24"/>
                <w:szCs w:val="24"/>
                <w:lang w:val="uk-UA" w:eastAsia="ru-RU"/>
              </w:rPr>
              <w:t xml:space="preserve"> </w:t>
            </w:r>
            <w:r w:rsidRPr="004A0DDE">
              <w:rPr>
                <w:rFonts w:ascii="Times New Roman" w:eastAsia="Times New Roman" w:hAnsi="Times New Roman" w:cs="Times New Roman"/>
                <w:sz w:val="24"/>
                <w:szCs w:val="24"/>
                <w:lang w:val="uk-UA" w:eastAsia="ru-RU"/>
              </w:rPr>
              <w:t>Овідіопольської селищної ради</w:t>
            </w:r>
          </w:p>
        </w:tc>
      </w:tr>
      <w:tr w:rsidR="00777FFC" w:rsidRPr="00837C89" w14:paraId="287900D9" w14:textId="77777777" w:rsidTr="006C6038">
        <w:tc>
          <w:tcPr>
            <w:tcW w:w="636" w:type="dxa"/>
          </w:tcPr>
          <w:p w14:paraId="029A62EE"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w:t>
            </w:r>
          </w:p>
        </w:tc>
        <w:tc>
          <w:tcPr>
            <w:tcW w:w="3333" w:type="dxa"/>
          </w:tcPr>
          <w:p w14:paraId="77D1F6CF" w14:textId="77777777" w:rsidR="00777FFC" w:rsidRPr="004A0DDE" w:rsidRDefault="00777FFC" w:rsidP="006C6038">
            <w:pPr>
              <w:spacing w:after="0" w:line="240" w:lineRule="auto"/>
              <w:jc w:val="both"/>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Розробник Програми</w:t>
            </w:r>
          </w:p>
        </w:tc>
        <w:tc>
          <w:tcPr>
            <w:tcW w:w="6237" w:type="dxa"/>
          </w:tcPr>
          <w:p w14:paraId="4CF665CD" w14:textId="77777777" w:rsidR="00777FFC" w:rsidRPr="005E27D1" w:rsidRDefault="00777FFC" w:rsidP="006C6038">
            <w:pPr>
              <w:spacing w:after="0" w:line="240" w:lineRule="auto"/>
              <w:ind w:left="-108"/>
              <w:rPr>
                <w:rFonts w:ascii="Times New Roman" w:eastAsia="Times New Roman" w:hAnsi="Times New Roman" w:cs="Times New Roman"/>
                <w:lang w:val="uk-UA" w:eastAsia="ru-RU"/>
              </w:rPr>
            </w:pPr>
            <w:r w:rsidRPr="005E27D1">
              <w:rPr>
                <w:rFonts w:ascii="Times New Roman" w:eastAsia="Times New Roman" w:hAnsi="Times New Roman" w:cs="Times New Roman"/>
                <w:lang w:val="uk-UA" w:eastAsia="ru-RU"/>
              </w:rPr>
              <w:t>Відділ соціальної політики Овідіопольської селищної ради;</w:t>
            </w:r>
          </w:p>
          <w:p w14:paraId="23AC4AF5" w14:textId="77777777" w:rsidR="00777FFC" w:rsidRDefault="00777FFC" w:rsidP="006C6038">
            <w:pPr>
              <w:spacing w:after="0" w:line="240" w:lineRule="auto"/>
              <w:ind w:left="-108"/>
              <w:rPr>
                <w:rFonts w:ascii="Times New Roman" w:eastAsia="Times New Roman" w:hAnsi="Times New Roman" w:cs="Times New Roman"/>
                <w:lang w:val="uk-UA" w:eastAsia="ru-RU"/>
              </w:rPr>
            </w:pPr>
            <w:r w:rsidRPr="005E27D1">
              <w:rPr>
                <w:rFonts w:ascii="Times New Roman" w:eastAsia="Times New Roman" w:hAnsi="Times New Roman" w:cs="Times New Roman"/>
                <w:lang w:val="uk-UA" w:eastAsia="ru-RU"/>
              </w:rPr>
              <w:t>Співрозробники:</w:t>
            </w:r>
          </w:p>
          <w:p w14:paraId="23C4588C" w14:textId="01546CE1" w:rsidR="00777FFC" w:rsidRPr="005E27D1" w:rsidRDefault="00777FFC" w:rsidP="006C6038">
            <w:pPr>
              <w:spacing w:after="0" w:line="240" w:lineRule="auto"/>
              <w:ind w:left="-108"/>
              <w:rPr>
                <w:rFonts w:ascii="Times New Roman" w:eastAsia="Times New Roman" w:hAnsi="Times New Roman" w:cs="Times New Roman"/>
                <w:lang w:val="uk-UA" w:eastAsia="ru-RU"/>
              </w:rPr>
            </w:pPr>
            <w:r w:rsidRPr="005E27D1">
              <w:rPr>
                <w:rFonts w:ascii="Times New Roman" w:eastAsia="Times New Roman" w:hAnsi="Times New Roman" w:cs="Times New Roman"/>
                <w:lang w:val="uk-UA" w:eastAsia="ru-RU"/>
              </w:rPr>
              <w:t>Овідіопольська селищна рада;</w:t>
            </w:r>
            <w:r w:rsidR="00E34C0F">
              <w:rPr>
                <w:rFonts w:ascii="Times New Roman" w:eastAsia="Times New Roman" w:hAnsi="Times New Roman" w:cs="Times New Roman"/>
                <w:lang w:val="uk-UA" w:eastAsia="ru-RU"/>
              </w:rPr>
              <w:t xml:space="preserve"> Фінансовий відділ Овідіопольської селищної ради;</w:t>
            </w:r>
          </w:p>
          <w:p w14:paraId="3E85A789" w14:textId="77777777" w:rsidR="00777FFC" w:rsidRPr="005E27D1" w:rsidRDefault="00777FFC" w:rsidP="006C6038">
            <w:pPr>
              <w:spacing w:after="0" w:line="240" w:lineRule="auto"/>
              <w:ind w:left="-108"/>
              <w:rPr>
                <w:rFonts w:ascii="Times New Roman" w:eastAsia="Times New Roman" w:hAnsi="Times New Roman" w:cs="Times New Roman"/>
                <w:lang w:val="uk-UA" w:eastAsia="ru-RU"/>
              </w:rPr>
            </w:pPr>
            <w:r w:rsidRPr="005E27D1">
              <w:rPr>
                <w:rFonts w:ascii="Times New Roman" w:eastAsia="Times New Roman" w:hAnsi="Times New Roman" w:cs="Times New Roman"/>
                <w:lang w:val="uk-UA" w:eastAsia="ru-RU"/>
              </w:rPr>
              <w:t>Комунальне некомерційне підприємство Овідіопольської селищної ради «Овідіопольський центр первинної медико-санітарної допомоги»; Відділ освіти, культури, молоді та спорту Овідіопольської селищної ради.</w:t>
            </w:r>
          </w:p>
        </w:tc>
      </w:tr>
      <w:tr w:rsidR="00777FFC" w:rsidRPr="00837C89" w14:paraId="50164920" w14:textId="77777777" w:rsidTr="006C6038">
        <w:tc>
          <w:tcPr>
            <w:tcW w:w="636" w:type="dxa"/>
          </w:tcPr>
          <w:p w14:paraId="452242A6"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3.</w:t>
            </w:r>
          </w:p>
        </w:tc>
        <w:tc>
          <w:tcPr>
            <w:tcW w:w="3333" w:type="dxa"/>
          </w:tcPr>
          <w:p w14:paraId="4E63AE86"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Відповідальний виконавець Програми </w:t>
            </w:r>
          </w:p>
        </w:tc>
        <w:tc>
          <w:tcPr>
            <w:tcW w:w="6237" w:type="dxa"/>
          </w:tcPr>
          <w:p w14:paraId="612B2AD0" w14:textId="77777777" w:rsidR="00777FFC" w:rsidRPr="005E27D1" w:rsidRDefault="00777FFC" w:rsidP="006C6038">
            <w:pPr>
              <w:spacing w:after="0" w:line="240" w:lineRule="auto"/>
              <w:ind w:left="-108"/>
              <w:jc w:val="both"/>
              <w:rPr>
                <w:rFonts w:ascii="Times New Roman" w:eastAsia="Times New Roman" w:hAnsi="Times New Roman" w:cs="Times New Roman"/>
                <w:lang w:val="uk-UA" w:eastAsia="ru-RU"/>
              </w:rPr>
            </w:pPr>
            <w:r w:rsidRPr="005E27D1">
              <w:rPr>
                <w:rFonts w:ascii="Times New Roman" w:eastAsia="Times New Roman" w:hAnsi="Times New Roman" w:cs="Times New Roman"/>
                <w:lang w:val="uk-UA" w:eastAsia="ru-RU"/>
              </w:rPr>
              <w:t xml:space="preserve">Відділ соціальної політики Овідіопольської селищної ради; </w:t>
            </w:r>
          </w:p>
        </w:tc>
      </w:tr>
      <w:tr w:rsidR="00777FFC" w:rsidRPr="00837C89" w14:paraId="5A127B47" w14:textId="77777777" w:rsidTr="006C6038">
        <w:tc>
          <w:tcPr>
            <w:tcW w:w="636" w:type="dxa"/>
          </w:tcPr>
          <w:p w14:paraId="0200291F"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4.</w:t>
            </w:r>
          </w:p>
        </w:tc>
        <w:tc>
          <w:tcPr>
            <w:tcW w:w="3333" w:type="dxa"/>
          </w:tcPr>
          <w:p w14:paraId="5B362B3B"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Виконавці Програми </w:t>
            </w:r>
          </w:p>
        </w:tc>
        <w:tc>
          <w:tcPr>
            <w:tcW w:w="6237" w:type="dxa"/>
          </w:tcPr>
          <w:p w14:paraId="48254D47" w14:textId="7FC66CD6" w:rsidR="00777FFC" w:rsidRPr="005E27D1" w:rsidRDefault="00777FFC" w:rsidP="006C6038">
            <w:pPr>
              <w:spacing w:after="0" w:line="240" w:lineRule="auto"/>
              <w:ind w:left="-108"/>
              <w:jc w:val="both"/>
              <w:rPr>
                <w:rFonts w:ascii="Times New Roman" w:eastAsia="Times New Roman" w:hAnsi="Times New Roman" w:cs="Times New Roman"/>
                <w:lang w:val="uk-UA" w:eastAsia="ru-RU"/>
              </w:rPr>
            </w:pPr>
            <w:r w:rsidRPr="005E27D1">
              <w:rPr>
                <w:rFonts w:ascii="Times New Roman" w:eastAsia="Times New Roman" w:hAnsi="Times New Roman" w:cs="Times New Roman"/>
                <w:lang w:val="uk-UA" w:eastAsia="ru-RU"/>
              </w:rPr>
              <w:t xml:space="preserve">Овідіопольська селищна рада; Відділ соціальної політики Овідіопольської селищної ради; </w:t>
            </w:r>
            <w:r w:rsidR="00E34C0F">
              <w:rPr>
                <w:rFonts w:ascii="Times New Roman" w:eastAsia="Times New Roman" w:hAnsi="Times New Roman" w:cs="Times New Roman"/>
                <w:lang w:val="uk-UA" w:eastAsia="ru-RU"/>
              </w:rPr>
              <w:t xml:space="preserve">Фінансовий відділ Овідіопольської селищної ради; </w:t>
            </w:r>
            <w:r w:rsidRPr="005E27D1">
              <w:rPr>
                <w:rFonts w:ascii="Times New Roman" w:eastAsia="Times New Roman" w:hAnsi="Times New Roman" w:cs="Times New Roman"/>
                <w:lang w:val="uk-UA" w:eastAsia="ru-RU"/>
              </w:rPr>
              <w:t>Відділ освіти, культури, молоді та спорту Овідіопольської селищної ради.</w:t>
            </w:r>
          </w:p>
        </w:tc>
      </w:tr>
      <w:tr w:rsidR="00777FFC" w:rsidRPr="004A0DDE" w14:paraId="07567FD6" w14:textId="77777777" w:rsidTr="006C6038">
        <w:tc>
          <w:tcPr>
            <w:tcW w:w="636" w:type="dxa"/>
          </w:tcPr>
          <w:p w14:paraId="12102E82"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5.</w:t>
            </w:r>
          </w:p>
        </w:tc>
        <w:tc>
          <w:tcPr>
            <w:tcW w:w="3333" w:type="dxa"/>
          </w:tcPr>
          <w:p w14:paraId="11D4F14B"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Термін реалізації Програми </w:t>
            </w:r>
          </w:p>
        </w:tc>
        <w:tc>
          <w:tcPr>
            <w:tcW w:w="6237" w:type="dxa"/>
          </w:tcPr>
          <w:p w14:paraId="31398956" w14:textId="77777777" w:rsidR="00777FFC" w:rsidRPr="00B603E3" w:rsidRDefault="00777FFC" w:rsidP="006C6038">
            <w:pPr>
              <w:spacing w:after="0" w:line="240" w:lineRule="auto"/>
              <w:ind w:left="-108"/>
              <w:jc w:val="center"/>
              <w:rPr>
                <w:rFonts w:ascii="Times New Roman" w:eastAsia="Times New Roman" w:hAnsi="Times New Roman" w:cs="Times New Roman"/>
                <w:sz w:val="24"/>
                <w:szCs w:val="24"/>
                <w:lang w:val="uk-UA" w:eastAsia="ru-RU"/>
              </w:rPr>
            </w:pPr>
            <w:r w:rsidRPr="00B603E3">
              <w:rPr>
                <w:rFonts w:ascii="Times New Roman" w:eastAsia="Times New Roman" w:hAnsi="Times New Roman" w:cs="Times New Roman"/>
                <w:sz w:val="24"/>
                <w:szCs w:val="24"/>
                <w:lang w:val="uk-UA" w:eastAsia="ru-RU"/>
              </w:rPr>
              <w:t>2021-2025 роки</w:t>
            </w:r>
          </w:p>
        </w:tc>
      </w:tr>
      <w:tr w:rsidR="00777FFC" w:rsidRPr="00194204" w14:paraId="6A91B7C5" w14:textId="77777777" w:rsidTr="006C6038">
        <w:tc>
          <w:tcPr>
            <w:tcW w:w="636" w:type="dxa"/>
          </w:tcPr>
          <w:p w14:paraId="1C72F52F" w14:textId="77777777" w:rsidR="00777FFC" w:rsidRPr="00194204" w:rsidRDefault="00777FFC" w:rsidP="006C6038">
            <w:pPr>
              <w:spacing w:after="0" w:line="240" w:lineRule="auto"/>
              <w:jc w:val="center"/>
              <w:rPr>
                <w:rFonts w:ascii="Times New Roman" w:eastAsia="Times New Roman" w:hAnsi="Times New Roman" w:cs="Times New Roman"/>
                <w:sz w:val="24"/>
                <w:szCs w:val="24"/>
                <w:lang w:val="uk-UA" w:eastAsia="ru-RU"/>
              </w:rPr>
            </w:pPr>
            <w:r w:rsidRPr="00194204">
              <w:rPr>
                <w:rFonts w:ascii="Times New Roman" w:eastAsia="Times New Roman" w:hAnsi="Times New Roman" w:cs="Times New Roman"/>
                <w:sz w:val="24"/>
                <w:szCs w:val="24"/>
                <w:lang w:val="uk-UA" w:eastAsia="ru-RU"/>
              </w:rPr>
              <w:t>6.</w:t>
            </w:r>
          </w:p>
        </w:tc>
        <w:tc>
          <w:tcPr>
            <w:tcW w:w="3333" w:type="dxa"/>
          </w:tcPr>
          <w:p w14:paraId="0134C7A5" w14:textId="77777777" w:rsidR="00777FFC" w:rsidRPr="00194204" w:rsidRDefault="00777FFC" w:rsidP="006C6038">
            <w:pPr>
              <w:spacing w:after="0" w:line="240" w:lineRule="auto"/>
              <w:ind w:right="34"/>
              <w:rPr>
                <w:rFonts w:ascii="Times New Roman" w:eastAsia="Times New Roman" w:hAnsi="Times New Roman" w:cs="Times New Roman"/>
                <w:sz w:val="24"/>
                <w:szCs w:val="24"/>
                <w:lang w:val="uk-UA" w:eastAsia="ru-RU"/>
              </w:rPr>
            </w:pPr>
            <w:r w:rsidRPr="00194204">
              <w:rPr>
                <w:rFonts w:ascii="Times New Roman" w:eastAsia="Times New Roman" w:hAnsi="Times New Roman" w:cs="Times New Roman"/>
                <w:sz w:val="24"/>
                <w:szCs w:val="24"/>
                <w:lang w:val="uk-UA" w:eastAsia="ru-RU"/>
              </w:rPr>
              <w:t>Загальний обсяг фінансових ресурсів, необхідних для реалізації Програми, усього, тис. грн:</w:t>
            </w:r>
          </w:p>
        </w:tc>
        <w:tc>
          <w:tcPr>
            <w:tcW w:w="6237" w:type="dxa"/>
          </w:tcPr>
          <w:p w14:paraId="60DBC7ED" w14:textId="65BE860C" w:rsidR="00777FFC" w:rsidRPr="00194204" w:rsidRDefault="00777FFC" w:rsidP="009B1D3B">
            <w:pPr>
              <w:spacing w:after="0" w:line="240" w:lineRule="auto"/>
              <w:ind w:left="-108"/>
              <w:jc w:val="center"/>
              <w:rPr>
                <w:rFonts w:ascii="Times New Roman" w:eastAsia="Times New Roman" w:hAnsi="Times New Roman" w:cs="Times New Roman"/>
                <w:b/>
                <w:sz w:val="24"/>
                <w:szCs w:val="24"/>
                <w:lang w:val="uk-UA" w:eastAsia="ru-RU"/>
              </w:rPr>
            </w:pPr>
            <w:r w:rsidRPr="00194204">
              <w:rPr>
                <w:rFonts w:ascii="Times New Roman" w:eastAsia="Times New Roman" w:hAnsi="Times New Roman" w:cs="Times New Roman"/>
                <w:b/>
                <w:bCs/>
                <w:sz w:val="24"/>
                <w:szCs w:val="24"/>
                <w:lang w:val="uk-UA" w:eastAsia="ru-RU"/>
              </w:rPr>
              <w:t>3</w:t>
            </w:r>
            <w:r w:rsidR="009B1D3B">
              <w:rPr>
                <w:rFonts w:ascii="Times New Roman" w:eastAsia="Times New Roman" w:hAnsi="Times New Roman" w:cs="Times New Roman"/>
                <w:b/>
                <w:bCs/>
                <w:sz w:val="24"/>
                <w:szCs w:val="24"/>
                <w:lang w:val="uk-UA" w:eastAsia="ru-RU"/>
              </w:rPr>
              <w:t>3</w:t>
            </w:r>
            <w:r w:rsidR="003D250E">
              <w:rPr>
                <w:rFonts w:ascii="Times New Roman" w:eastAsia="Times New Roman" w:hAnsi="Times New Roman" w:cs="Times New Roman"/>
                <w:b/>
                <w:bCs/>
                <w:sz w:val="24"/>
                <w:szCs w:val="24"/>
                <w:lang w:val="uk-UA" w:eastAsia="ru-RU"/>
              </w:rPr>
              <w:t xml:space="preserve"> </w:t>
            </w:r>
            <w:r w:rsidR="009B1D3B">
              <w:rPr>
                <w:rFonts w:ascii="Times New Roman" w:eastAsia="Times New Roman" w:hAnsi="Times New Roman" w:cs="Times New Roman"/>
                <w:b/>
                <w:bCs/>
                <w:sz w:val="24"/>
                <w:szCs w:val="24"/>
                <w:lang w:val="uk-UA" w:eastAsia="ru-RU"/>
              </w:rPr>
              <w:t>122</w:t>
            </w:r>
            <w:r w:rsidRPr="00194204">
              <w:rPr>
                <w:rFonts w:ascii="Times New Roman" w:eastAsia="Times New Roman" w:hAnsi="Times New Roman" w:cs="Times New Roman"/>
                <w:b/>
                <w:bCs/>
                <w:sz w:val="24"/>
                <w:szCs w:val="24"/>
                <w:lang w:val="uk-UA" w:eastAsia="ru-RU"/>
              </w:rPr>
              <w:t xml:space="preserve">,0 </w:t>
            </w:r>
            <w:r w:rsidRPr="00194204">
              <w:rPr>
                <w:rFonts w:ascii="Times New Roman" w:eastAsia="Times New Roman" w:hAnsi="Times New Roman" w:cs="Times New Roman"/>
                <w:b/>
                <w:bCs/>
                <w:sz w:val="24"/>
                <w:szCs w:val="24"/>
                <w:lang w:val="en-US" w:eastAsia="ru-RU"/>
              </w:rPr>
              <w:t xml:space="preserve">  </w:t>
            </w:r>
          </w:p>
        </w:tc>
      </w:tr>
      <w:tr w:rsidR="00777FFC" w:rsidRPr="00194204" w14:paraId="6B3A4CB8" w14:textId="77777777" w:rsidTr="006C6038">
        <w:tc>
          <w:tcPr>
            <w:tcW w:w="636" w:type="dxa"/>
          </w:tcPr>
          <w:p w14:paraId="734402B7" w14:textId="77777777" w:rsidR="00777FFC" w:rsidRPr="00194204" w:rsidRDefault="00777FFC" w:rsidP="006C6038">
            <w:pPr>
              <w:spacing w:after="0" w:line="240" w:lineRule="auto"/>
              <w:jc w:val="center"/>
              <w:rPr>
                <w:rFonts w:ascii="Times New Roman" w:eastAsia="Times New Roman" w:hAnsi="Times New Roman" w:cs="Times New Roman"/>
                <w:sz w:val="24"/>
                <w:szCs w:val="24"/>
                <w:lang w:val="uk-UA" w:eastAsia="ru-RU"/>
              </w:rPr>
            </w:pPr>
            <w:r w:rsidRPr="00194204">
              <w:rPr>
                <w:rFonts w:ascii="Times New Roman" w:eastAsia="Times New Roman" w:hAnsi="Times New Roman" w:cs="Times New Roman"/>
                <w:sz w:val="24"/>
                <w:szCs w:val="24"/>
                <w:lang w:val="uk-UA" w:eastAsia="ru-RU"/>
              </w:rPr>
              <w:t>6.1.</w:t>
            </w:r>
          </w:p>
        </w:tc>
        <w:tc>
          <w:tcPr>
            <w:tcW w:w="3333" w:type="dxa"/>
          </w:tcPr>
          <w:p w14:paraId="132913E1" w14:textId="77777777" w:rsidR="00777FFC" w:rsidRPr="00194204" w:rsidRDefault="00777FFC" w:rsidP="006C6038">
            <w:pPr>
              <w:spacing w:after="0" w:line="240" w:lineRule="auto"/>
              <w:rPr>
                <w:rFonts w:ascii="Times New Roman" w:eastAsia="Times New Roman" w:hAnsi="Times New Roman" w:cs="Times New Roman"/>
                <w:sz w:val="24"/>
                <w:szCs w:val="24"/>
                <w:lang w:val="uk-UA" w:eastAsia="ru-RU"/>
              </w:rPr>
            </w:pPr>
            <w:r w:rsidRPr="00194204">
              <w:rPr>
                <w:rFonts w:ascii="Times New Roman" w:eastAsia="Times New Roman" w:hAnsi="Times New Roman" w:cs="Times New Roman"/>
                <w:sz w:val="24"/>
                <w:szCs w:val="24"/>
                <w:lang w:val="uk-UA" w:eastAsia="ru-RU"/>
              </w:rPr>
              <w:t>Селищний бюджет</w:t>
            </w:r>
          </w:p>
        </w:tc>
        <w:tc>
          <w:tcPr>
            <w:tcW w:w="6237" w:type="dxa"/>
          </w:tcPr>
          <w:p w14:paraId="29EC59B5" w14:textId="5FEF7821" w:rsidR="00777FFC" w:rsidRPr="00194204" w:rsidRDefault="003D250E" w:rsidP="009B1D3B">
            <w:pPr>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uk-UA" w:eastAsia="ru-RU"/>
              </w:rPr>
              <w:t>3</w:t>
            </w:r>
            <w:r w:rsidR="009B1D3B">
              <w:rPr>
                <w:rFonts w:ascii="Times New Roman" w:eastAsia="Times New Roman" w:hAnsi="Times New Roman" w:cs="Times New Roman"/>
                <w:b/>
                <w:bCs/>
                <w:sz w:val="24"/>
                <w:szCs w:val="24"/>
                <w:lang w:val="uk-UA" w:eastAsia="ru-RU"/>
              </w:rPr>
              <w:t>3</w:t>
            </w:r>
            <w:r w:rsidR="00777FFC" w:rsidRPr="00194204">
              <w:rPr>
                <w:rFonts w:ascii="Times New Roman" w:eastAsia="Times New Roman" w:hAnsi="Times New Roman" w:cs="Times New Roman"/>
                <w:b/>
                <w:bCs/>
                <w:sz w:val="24"/>
                <w:szCs w:val="24"/>
                <w:lang w:val="uk-UA" w:eastAsia="ru-RU"/>
              </w:rPr>
              <w:t xml:space="preserve"> </w:t>
            </w:r>
            <w:r w:rsidR="009B1D3B">
              <w:rPr>
                <w:rFonts w:ascii="Times New Roman" w:eastAsia="Times New Roman" w:hAnsi="Times New Roman" w:cs="Times New Roman"/>
                <w:b/>
                <w:bCs/>
                <w:sz w:val="24"/>
                <w:szCs w:val="24"/>
                <w:lang w:val="uk-UA" w:eastAsia="ru-RU"/>
              </w:rPr>
              <w:t>122</w:t>
            </w:r>
            <w:r w:rsidR="00777FFC" w:rsidRPr="00194204">
              <w:rPr>
                <w:rFonts w:ascii="Times New Roman" w:eastAsia="Times New Roman" w:hAnsi="Times New Roman" w:cs="Times New Roman"/>
                <w:b/>
                <w:bCs/>
                <w:sz w:val="24"/>
                <w:szCs w:val="24"/>
                <w:lang w:val="uk-UA" w:eastAsia="ru-RU"/>
              </w:rPr>
              <w:t xml:space="preserve">,0 </w:t>
            </w:r>
            <w:r w:rsidR="00777FFC" w:rsidRPr="00194204">
              <w:rPr>
                <w:rFonts w:ascii="Times New Roman" w:eastAsia="Times New Roman" w:hAnsi="Times New Roman" w:cs="Times New Roman"/>
                <w:b/>
                <w:bCs/>
                <w:sz w:val="24"/>
                <w:szCs w:val="24"/>
                <w:lang w:val="en-US" w:eastAsia="ru-RU"/>
              </w:rPr>
              <w:t xml:space="preserve">  </w:t>
            </w:r>
          </w:p>
        </w:tc>
      </w:tr>
    </w:tbl>
    <w:p w14:paraId="369E1220" w14:textId="77777777" w:rsidR="00777FFC" w:rsidRPr="00194204" w:rsidRDefault="00777FFC" w:rsidP="00777FFC">
      <w:pPr>
        <w:spacing w:after="0" w:line="235" w:lineRule="auto"/>
        <w:jc w:val="center"/>
        <w:rPr>
          <w:rFonts w:ascii="Times New Roman" w:eastAsia="Times New Roman" w:hAnsi="Times New Roman" w:cs="Times New Roman"/>
          <w:b/>
          <w:bCs/>
          <w:sz w:val="24"/>
          <w:szCs w:val="24"/>
          <w:lang w:val="uk-UA" w:eastAsia="ru-RU"/>
        </w:rPr>
      </w:pPr>
    </w:p>
    <w:p w14:paraId="692A2306" w14:textId="77777777" w:rsidR="00777FFC" w:rsidRPr="00194204" w:rsidRDefault="00777FFC" w:rsidP="00777FFC">
      <w:pPr>
        <w:spacing w:after="0" w:line="240" w:lineRule="auto"/>
        <w:ind w:firstLine="1134"/>
        <w:jc w:val="center"/>
        <w:rPr>
          <w:rFonts w:ascii="Times New Roman" w:eastAsia="Times New Roman" w:hAnsi="Times New Roman" w:cs="Times New Roman"/>
          <w:b/>
          <w:bCs/>
          <w:sz w:val="24"/>
          <w:szCs w:val="24"/>
          <w:lang w:val="uk-UA" w:eastAsia="ru-RU"/>
        </w:rPr>
      </w:pPr>
    </w:p>
    <w:p w14:paraId="108E8F60" w14:textId="77777777" w:rsidR="00777FFC" w:rsidRPr="004A0DDE" w:rsidRDefault="00777FFC" w:rsidP="00777FFC">
      <w:pPr>
        <w:spacing w:after="0" w:line="240" w:lineRule="auto"/>
        <w:ind w:firstLine="1134"/>
        <w:jc w:val="center"/>
        <w:rPr>
          <w:rFonts w:ascii="Times New Roman" w:eastAsia="Times New Roman" w:hAnsi="Times New Roman" w:cs="Times New Roman"/>
          <w:b/>
          <w:bCs/>
          <w:sz w:val="24"/>
          <w:szCs w:val="24"/>
          <w:lang w:val="uk-UA" w:eastAsia="ru-RU"/>
        </w:rPr>
      </w:pPr>
      <w:r w:rsidRPr="004A0DDE">
        <w:rPr>
          <w:rFonts w:ascii="Times New Roman" w:eastAsia="Times New Roman" w:hAnsi="Times New Roman" w:cs="Times New Roman"/>
          <w:b/>
          <w:bCs/>
          <w:sz w:val="24"/>
          <w:szCs w:val="24"/>
          <w:lang w:val="uk-UA" w:eastAsia="ru-RU"/>
        </w:rPr>
        <w:t>2. Визначення проблеми,</w:t>
      </w:r>
    </w:p>
    <w:p w14:paraId="481F0275" w14:textId="77777777" w:rsidR="00777FFC" w:rsidRDefault="00777FFC" w:rsidP="00777FFC">
      <w:pPr>
        <w:spacing w:after="0" w:line="240" w:lineRule="auto"/>
        <w:ind w:firstLine="1134"/>
        <w:jc w:val="center"/>
        <w:rPr>
          <w:rFonts w:ascii="Times New Roman" w:eastAsia="Times New Roman" w:hAnsi="Times New Roman" w:cs="Times New Roman"/>
          <w:b/>
          <w:bCs/>
          <w:sz w:val="24"/>
          <w:szCs w:val="24"/>
          <w:lang w:val="uk-UA" w:eastAsia="ru-RU"/>
        </w:rPr>
      </w:pPr>
      <w:r w:rsidRPr="004A0DDE">
        <w:rPr>
          <w:rFonts w:ascii="Times New Roman" w:eastAsia="Times New Roman" w:hAnsi="Times New Roman" w:cs="Times New Roman"/>
          <w:b/>
          <w:bCs/>
          <w:sz w:val="24"/>
          <w:szCs w:val="24"/>
          <w:lang w:val="uk-UA" w:eastAsia="ru-RU"/>
        </w:rPr>
        <w:t>на розв’язання якої спрямована Програма</w:t>
      </w:r>
    </w:p>
    <w:p w14:paraId="68AE1F43" w14:textId="77777777" w:rsidR="00777FFC" w:rsidRPr="00B878D9" w:rsidRDefault="00777FFC" w:rsidP="00777FFC">
      <w:pPr>
        <w:spacing w:after="0" w:line="240" w:lineRule="auto"/>
        <w:ind w:firstLine="1134"/>
        <w:jc w:val="center"/>
        <w:rPr>
          <w:rFonts w:ascii="Times New Roman" w:eastAsia="Times New Roman" w:hAnsi="Times New Roman" w:cs="Times New Roman"/>
          <w:b/>
          <w:bCs/>
          <w:sz w:val="24"/>
          <w:szCs w:val="24"/>
          <w:lang w:val="uk-UA" w:eastAsia="ru-RU"/>
        </w:rPr>
      </w:pPr>
    </w:p>
    <w:p w14:paraId="7AF24898" w14:textId="77777777" w:rsidR="00777FFC" w:rsidRDefault="00777FFC" w:rsidP="00777FFC">
      <w:pPr>
        <w:tabs>
          <w:tab w:val="left" w:pos="2835"/>
        </w:tabs>
        <w:spacing w:after="0" w:line="240" w:lineRule="auto"/>
        <w:ind w:firstLine="567"/>
        <w:jc w:val="both"/>
        <w:rPr>
          <w:rFonts w:ascii="Times New Roman" w:eastAsia="Times New Roman" w:hAnsi="Times New Roman" w:cs="Times New Roman"/>
          <w:sz w:val="24"/>
          <w:szCs w:val="24"/>
          <w:lang w:val="uk-UA" w:eastAsia="ru-RU"/>
        </w:rPr>
      </w:pPr>
      <w:r w:rsidRPr="00823E9B">
        <w:rPr>
          <w:rFonts w:ascii="Times New Roman" w:eastAsia="Times New Roman" w:hAnsi="Times New Roman" w:cs="Times New Roman"/>
          <w:sz w:val="24"/>
          <w:szCs w:val="24"/>
          <w:lang w:val="uk-UA" w:eastAsia="ru-RU"/>
        </w:rPr>
        <w:t xml:space="preserve">В </w:t>
      </w:r>
      <w:r>
        <w:rPr>
          <w:rFonts w:ascii="Times New Roman" w:eastAsia="Times New Roman" w:hAnsi="Times New Roman" w:cs="Times New Roman"/>
          <w:sz w:val="24"/>
          <w:szCs w:val="24"/>
          <w:lang w:val="uk-UA" w:eastAsia="ru-RU"/>
        </w:rPr>
        <w:t>Овідіопольській громаді</w:t>
      </w:r>
      <w:r w:rsidRPr="00823E9B">
        <w:rPr>
          <w:rFonts w:ascii="Times New Roman" w:eastAsia="Times New Roman" w:hAnsi="Times New Roman" w:cs="Times New Roman"/>
          <w:sz w:val="24"/>
          <w:szCs w:val="24"/>
          <w:lang w:val="uk-UA" w:eastAsia="ru-RU"/>
        </w:rPr>
        <w:t xml:space="preserve"> на 01.01.202</w:t>
      </w:r>
      <w:r>
        <w:rPr>
          <w:rFonts w:ascii="Times New Roman" w:eastAsia="Times New Roman" w:hAnsi="Times New Roman" w:cs="Times New Roman"/>
          <w:sz w:val="24"/>
          <w:szCs w:val="24"/>
          <w:lang w:val="uk-UA" w:eastAsia="ru-RU"/>
        </w:rPr>
        <w:t>1 року</w:t>
      </w:r>
      <w:r w:rsidRPr="00823E9B">
        <w:rPr>
          <w:rFonts w:ascii="Times New Roman" w:eastAsia="Times New Roman" w:hAnsi="Times New Roman" w:cs="Times New Roman"/>
          <w:sz w:val="24"/>
          <w:szCs w:val="24"/>
          <w:lang w:val="uk-UA" w:eastAsia="ru-RU"/>
        </w:rPr>
        <w:t xml:space="preserve"> на обліку перебувають</w:t>
      </w:r>
      <w:r>
        <w:rPr>
          <w:rFonts w:ascii="Times New Roman" w:eastAsia="Times New Roman" w:hAnsi="Times New Roman" w:cs="Times New Roman"/>
          <w:sz w:val="24"/>
          <w:szCs w:val="24"/>
          <w:lang w:val="uk-UA" w:eastAsia="ru-RU"/>
        </w:rPr>
        <w:t xml:space="preserve"> </w:t>
      </w:r>
      <w:r w:rsidRPr="00823E9B">
        <w:rPr>
          <w:rFonts w:ascii="Times New Roman" w:eastAsia="Times New Roman" w:hAnsi="Times New Roman" w:cs="Times New Roman"/>
          <w:sz w:val="24"/>
          <w:szCs w:val="24"/>
          <w:lang w:val="uk-UA" w:eastAsia="ru-RU"/>
        </w:rPr>
        <w:t>в орган</w:t>
      </w:r>
      <w:r>
        <w:rPr>
          <w:rFonts w:ascii="Times New Roman" w:eastAsia="Times New Roman" w:hAnsi="Times New Roman" w:cs="Times New Roman"/>
          <w:sz w:val="24"/>
          <w:szCs w:val="24"/>
          <w:lang w:val="uk-UA" w:eastAsia="ru-RU"/>
        </w:rPr>
        <w:t>ах</w:t>
      </w:r>
      <w:r w:rsidRPr="00823E9B">
        <w:rPr>
          <w:rFonts w:ascii="Times New Roman" w:eastAsia="Times New Roman" w:hAnsi="Times New Roman" w:cs="Times New Roman"/>
          <w:sz w:val="24"/>
          <w:szCs w:val="24"/>
          <w:lang w:val="uk-UA" w:eastAsia="ru-RU"/>
        </w:rPr>
        <w:t xml:space="preserve"> соціального захисту населення для отримання пільг та інших гарантій</w:t>
      </w:r>
      <w:r>
        <w:rPr>
          <w:rFonts w:ascii="Times New Roman" w:eastAsia="Times New Roman" w:hAnsi="Times New Roman" w:cs="Times New Roman"/>
          <w:sz w:val="24"/>
          <w:szCs w:val="24"/>
          <w:lang w:val="uk-UA" w:eastAsia="ru-RU"/>
        </w:rPr>
        <w:t xml:space="preserve"> 247</w:t>
      </w:r>
      <w:r w:rsidRPr="00823E9B">
        <w:rPr>
          <w:rFonts w:ascii="Times New Roman" w:eastAsia="Times New Roman" w:hAnsi="Times New Roman" w:cs="Times New Roman"/>
          <w:sz w:val="24"/>
          <w:szCs w:val="24"/>
          <w:lang w:val="uk-UA" w:eastAsia="ru-RU"/>
        </w:rPr>
        <w:t xml:space="preserve"> ветеранів війни, у т.ч.: учасників бойових дій – </w:t>
      </w:r>
      <w:r w:rsidRPr="004E130D">
        <w:rPr>
          <w:rFonts w:ascii="Times New Roman" w:eastAsia="Times New Roman" w:hAnsi="Times New Roman" w:cs="Times New Roman"/>
          <w:sz w:val="24"/>
          <w:szCs w:val="24"/>
          <w:lang w:val="uk-UA" w:eastAsia="ru-RU"/>
        </w:rPr>
        <w:t>146</w:t>
      </w:r>
      <w:r w:rsidRPr="00823E9B">
        <w:rPr>
          <w:rFonts w:ascii="Times New Roman" w:eastAsia="Times New Roman" w:hAnsi="Times New Roman" w:cs="Times New Roman"/>
          <w:sz w:val="24"/>
          <w:szCs w:val="24"/>
          <w:lang w:val="uk-UA" w:eastAsia="ru-RU"/>
        </w:rPr>
        <w:t xml:space="preserve"> осіб</w:t>
      </w:r>
      <w:r>
        <w:rPr>
          <w:rFonts w:ascii="Times New Roman" w:eastAsia="Times New Roman" w:hAnsi="Times New Roman" w:cs="Times New Roman"/>
          <w:sz w:val="24"/>
          <w:szCs w:val="24"/>
          <w:lang w:val="uk-UA" w:eastAsia="ru-RU"/>
        </w:rPr>
        <w:t xml:space="preserve">, з них 63 особи, які </w:t>
      </w:r>
      <w:r w:rsidRPr="00823E9B">
        <w:rPr>
          <w:rFonts w:ascii="Times New Roman" w:eastAsia="Times New Roman" w:hAnsi="Times New Roman" w:cs="Times New Roman"/>
          <w:sz w:val="24"/>
          <w:szCs w:val="24"/>
          <w:lang w:val="uk-UA" w:eastAsia="ru-RU"/>
        </w:rPr>
        <w:t>брали безпосередню участь</w:t>
      </w:r>
      <w:r>
        <w:rPr>
          <w:rFonts w:ascii="Times New Roman" w:eastAsia="Times New Roman" w:hAnsi="Times New Roman" w:cs="Times New Roman"/>
          <w:sz w:val="24"/>
          <w:szCs w:val="24"/>
          <w:lang w:val="uk-UA" w:eastAsia="ru-RU"/>
        </w:rPr>
        <w:t xml:space="preserve"> у </w:t>
      </w:r>
      <w:r w:rsidRPr="00823E9B">
        <w:rPr>
          <w:rFonts w:ascii="Times New Roman" w:eastAsia="Times New Roman" w:hAnsi="Times New Roman" w:cs="Times New Roman"/>
          <w:sz w:val="24"/>
          <w:szCs w:val="24"/>
          <w:lang w:val="uk-UA" w:eastAsia="ru-RU"/>
        </w:rPr>
        <w:t>проведенн</w:t>
      </w:r>
      <w:r>
        <w:rPr>
          <w:rFonts w:ascii="Times New Roman" w:eastAsia="Times New Roman" w:hAnsi="Times New Roman" w:cs="Times New Roman"/>
          <w:sz w:val="24"/>
          <w:szCs w:val="24"/>
          <w:lang w:val="uk-UA" w:eastAsia="ru-RU"/>
        </w:rPr>
        <w:t>і</w:t>
      </w:r>
      <w:r w:rsidRPr="00823E9B">
        <w:rPr>
          <w:rFonts w:ascii="Times New Roman" w:eastAsia="Times New Roman" w:hAnsi="Times New Roman" w:cs="Times New Roman"/>
          <w:sz w:val="24"/>
          <w:szCs w:val="24"/>
          <w:lang w:val="uk-UA" w:eastAsia="ru-RU"/>
        </w:rPr>
        <w:t xml:space="preserve"> антитерористичної операції у Донецькій та Луганській областях</w:t>
      </w:r>
      <w:r>
        <w:rPr>
          <w:rFonts w:ascii="Times New Roman" w:eastAsia="Times New Roman" w:hAnsi="Times New Roman" w:cs="Times New Roman"/>
          <w:sz w:val="24"/>
          <w:szCs w:val="24"/>
          <w:lang w:val="uk-UA" w:eastAsia="ru-RU"/>
        </w:rPr>
        <w:t xml:space="preserve">, </w:t>
      </w:r>
      <w:r w:rsidRPr="00823E9B">
        <w:rPr>
          <w:rFonts w:ascii="Times New Roman" w:eastAsia="Times New Roman" w:hAnsi="Times New Roman" w:cs="Times New Roman"/>
          <w:sz w:val="24"/>
          <w:szCs w:val="24"/>
          <w:lang w:val="uk-UA" w:eastAsia="ru-RU"/>
        </w:rPr>
        <w:t xml:space="preserve">осіб з інвалідністю внаслідок війни – </w:t>
      </w:r>
      <w:r w:rsidRPr="004E130D">
        <w:rPr>
          <w:rFonts w:ascii="Times New Roman" w:eastAsia="Times New Roman" w:hAnsi="Times New Roman" w:cs="Times New Roman"/>
          <w:sz w:val="24"/>
          <w:szCs w:val="24"/>
          <w:lang w:val="uk-UA" w:eastAsia="ru-RU"/>
        </w:rPr>
        <w:t>35</w:t>
      </w:r>
      <w:r w:rsidRPr="00823E9B">
        <w:rPr>
          <w:rFonts w:ascii="Times New Roman" w:eastAsia="Times New Roman" w:hAnsi="Times New Roman" w:cs="Times New Roman"/>
          <w:sz w:val="24"/>
          <w:szCs w:val="24"/>
          <w:lang w:val="uk-UA" w:eastAsia="ru-RU"/>
        </w:rPr>
        <w:t>осіб, учасників</w:t>
      </w:r>
      <w:r>
        <w:rPr>
          <w:rFonts w:ascii="Times New Roman" w:eastAsia="Times New Roman" w:hAnsi="Times New Roman" w:cs="Times New Roman"/>
          <w:sz w:val="24"/>
          <w:szCs w:val="24"/>
          <w:lang w:val="uk-UA" w:eastAsia="ru-RU"/>
        </w:rPr>
        <w:t xml:space="preserve"> Другої світової </w:t>
      </w:r>
      <w:r w:rsidRPr="00823E9B">
        <w:rPr>
          <w:rFonts w:ascii="Times New Roman" w:eastAsia="Times New Roman" w:hAnsi="Times New Roman" w:cs="Times New Roman"/>
          <w:sz w:val="24"/>
          <w:szCs w:val="24"/>
          <w:lang w:val="uk-UA" w:eastAsia="ru-RU"/>
        </w:rPr>
        <w:t xml:space="preserve"> війни - </w:t>
      </w:r>
      <w:r w:rsidRPr="004E130D">
        <w:rPr>
          <w:rFonts w:ascii="Times New Roman" w:eastAsia="Times New Roman" w:hAnsi="Times New Roman" w:cs="Times New Roman"/>
          <w:sz w:val="24"/>
          <w:szCs w:val="24"/>
          <w:lang w:val="uk-UA" w:eastAsia="ru-RU"/>
        </w:rPr>
        <w:t>39</w:t>
      </w:r>
      <w:r w:rsidRPr="00823E9B">
        <w:rPr>
          <w:rFonts w:ascii="Times New Roman" w:eastAsia="Times New Roman" w:hAnsi="Times New Roman" w:cs="Times New Roman"/>
          <w:sz w:val="24"/>
          <w:szCs w:val="24"/>
          <w:lang w:val="uk-UA" w:eastAsia="ru-RU"/>
        </w:rPr>
        <w:t xml:space="preserve"> особи, членів сімей загиблих (померлих) ветеранів війни – </w:t>
      </w:r>
      <w:r>
        <w:rPr>
          <w:rFonts w:ascii="Times New Roman" w:eastAsia="Times New Roman" w:hAnsi="Times New Roman" w:cs="Times New Roman"/>
          <w:sz w:val="24"/>
          <w:szCs w:val="24"/>
          <w:lang w:val="uk-UA" w:eastAsia="ru-RU"/>
        </w:rPr>
        <w:t>27</w:t>
      </w:r>
      <w:r w:rsidRPr="00823E9B">
        <w:rPr>
          <w:rFonts w:ascii="Times New Roman" w:eastAsia="Times New Roman" w:hAnsi="Times New Roman" w:cs="Times New Roman"/>
          <w:sz w:val="24"/>
          <w:szCs w:val="24"/>
          <w:lang w:val="uk-UA" w:eastAsia="ru-RU"/>
        </w:rPr>
        <w:t xml:space="preserve"> осіб; </w:t>
      </w:r>
      <w:r>
        <w:rPr>
          <w:rFonts w:ascii="Times New Roman" w:eastAsia="Times New Roman" w:hAnsi="Times New Roman" w:cs="Times New Roman"/>
          <w:sz w:val="24"/>
          <w:szCs w:val="24"/>
          <w:lang w:val="uk-UA" w:eastAsia="ru-RU"/>
        </w:rPr>
        <w:t>33</w:t>
      </w:r>
      <w:r w:rsidRPr="00823E9B">
        <w:rPr>
          <w:rFonts w:ascii="Times New Roman" w:eastAsia="Times New Roman" w:hAnsi="Times New Roman" w:cs="Times New Roman"/>
          <w:sz w:val="24"/>
          <w:szCs w:val="24"/>
          <w:lang w:val="uk-UA" w:eastAsia="ru-RU"/>
        </w:rPr>
        <w:t xml:space="preserve"> ос</w:t>
      </w:r>
      <w:r>
        <w:rPr>
          <w:rFonts w:ascii="Times New Roman" w:eastAsia="Times New Roman" w:hAnsi="Times New Roman" w:cs="Times New Roman"/>
          <w:sz w:val="24"/>
          <w:szCs w:val="24"/>
          <w:lang w:val="uk-UA" w:eastAsia="ru-RU"/>
        </w:rPr>
        <w:t>о</w:t>
      </w:r>
      <w:r w:rsidRPr="00823E9B">
        <w:rPr>
          <w:rFonts w:ascii="Times New Roman" w:eastAsia="Times New Roman" w:hAnsi="Times New Roman" w:cs="Times New Roman"/>
          <w:sz w:val="24"/>
          <w:szCs w:val="24"/>
          <w:lang w:val="uk-UA" w:eastAsia="ru-RU"/>
        </w:rPr>
        <w:t>б</w:t>
      </w:r>
      <w:r>
        <w:rPr>
          <w:rFonts w:ascii="Times New Roman" w:eastAsia="Times New Roman" w:hAnsi="Times New Roman" w:cs="Times New Roman"/>
          <w:sz w:val="24"/>
          <w:szCs w:val="24"/>
          <w:lang w:val="uk-UA" w:eastAsia="ru-RU"/>
        </w:rPr>
        <w:t>и</w:t>
      </w:r>
      <w:r w:rsidRPr="00823E9B">
        <w:rPr>
          <w:rFonts w:ascii="Times New Roman" w:eastAsia="Times New Roman" w:hAnsi="Times New Roman" w:cs="Times New Roman"/>
          <w:sz w:val="24"/>
          <w:szCs w:val="24"/>
          <w:lang w:val="uk-UA" w:eastAsia="ru-RU"/>
        </w:rPr>
        <w:t xml:space="preserve">, які постраждали від Чорнобильської катастрофи; </w:t>
      </w:r>
      <w:r>
        <w:rPr>
          <w:rFonts w:ascii="Times New Roman" w:eastAsia="Times New Roman" w:hAnsi="Times New Roman" w:cs="Times New Roman"/>
          <w:sz w:val="24"/>
          <w:szCs w:val="24"/>
          <w:lang w:val="uk-UA" w:eastAsia="ru-RU"/>
        </w:rPr>
        <w:t xml:space="preserve">1 особа, яка має статус </w:t>
      </w:r>
      <w:r w:rsidRPr="00823E9B">
        <w:rPr>
          <w:rFonts w:ascii="Times New Roman" w:eastAsia="Times New Roman" w:hAnsi="Times New Roman" w:cs="Times New Roman"/>
          <w:sz w:val="24"/>
          <w:szCs w:val="24"/>
          <w:lang w:val="uk-UA" w:eastAsia="ru-RU"/>
        </w:rPr>
        <w:t>жертв</w:t>
      </w:r>
      <w:r>
        <w:rPr>
          <w:rFonts w:ascii="Times New Roman" w:eastAsia="Times New Roman" w:hAnsi="Times New Roman" w:cs="Times New Roman"/>
          <w:sz w:val="24"/>
          <w:szCs w:val="24"/>
          <w:lang w:val="uk-UA" w:eastAsia="ru-RU"/>
        </w:rPr>
        <w:t>и</w:t>
      </w:r>
      <w:r w:rsidRPr="00823E9B">
        <w:rPr>
          <w:rFonts w:ascii="Times New Roman" w:eastAsia="Times New Roman" w:hAnsi="Times New Roman" w:cs="Times New Roman"/>
          <w:sz w:val="24"/>
          <w:szCs w:val="24"/>
          <w:lang w:val="uk-UA" w:eastAsia="ru-RU"/>
        </w:rPr>
        <w:t xml:space="preserve"> політичних репресій. </w:t>
      </w:r>
    </w:p>
    <w:p w14:paraId="3BD7E7B4" w14:textId="77777777" w:rsidR="00777FFC" w:rsidRPr="004A0DDE" w:rsidRDefault="00777FFC" w:rsidP="00777FFC">
      <w:pPr>
        <w:tabs>
          <w:tab w:val="left" w:pos="2835"/>
        </w:tabs>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На території громади </w:t>
      </w:r>
      <w:r w:rsidRPr="00823E9B">
        <w:rPr>
          <w:rFonts w:ascii="Times New Roman" w:eastAsia="Times New Roman" w:hAnsi="Times New Roman" w:cs="Times New Roman"/>
          <w:sz w:val="24"/>
          <w:szCs w:val="24"/>
          <w:lang w:val="uk-UA" w:eastAsia="ru-RU"/>
        </w:rPr>
        <w:t xml:space="preserve">проживає </w:t>
      </w:r>
      <w:r>
        <w:rPr>
          <w:rFonts w:ascii="Times New Roman" w:eastAsia="Times New Roman" w:hAnsi="Times New Roman" w:cs="Times New Roman"/>
          <w:sz w:val="24"/>
          <w:szCs w:val="24"/>
          <w:lang w:val="uk-UA" w:eastAsia="ru-RU"/>
        </w:rPr>
        <w:t xml:space="preserve">216 </w:t>
      </w:r>
      <w:r w:rsidRPr="00823E9B">
        <w:rPr>
          <w:rFonts w:ascii="Times New Roman" w:eastAsia="Times New Roman" w:hAnsi="Times New Roman" w:cs="Times New Roman"/>
          <w:sz w:val="24"/>
          <w:szCs w:val="24"/>
          <w:lang w:val="uk-UA" w:eastAsia="ru-RU"/>
        </w:rPr>
        <w:t xml:space="preserve"> багатодітних сімей, в яких виховується </w:t>
      </w:r>
      <w:r>
        <w:rPr>
          <w:rFonts w:ascii="Times New Roman" w:eastAsia="Times New Roman" w:hAnsi="Times New Roman" w:cs="Times New Roman"/>
          <w:sz w:val="24"/>
          <w:szCs w:val="24"/>
          <w:lang w:val="uk-UA" w:eastAsia="ru-RU"/>
        </w:rPr>
        <w:t xml:space="preserve">733 дитини, </w:t>
      </w:r>
      <w:r w:rsidRPr="00823E9B">
        <w:rPr>
          <w:rFonts w:ascii="Times New Roman" w:eastAsia="Times New Roman" w:hAnsi="Times New Roman" w:cs="Times New Roman"/>
          <w:sz w:val="24"/>
          <w:szCs w:val="24"/>
          <w:lang w:val="uk-UA" w:eastAsia="ru-RU"/>
        </w:rPr>
        <w:t>з них сімей, у яких виховується 3 дитини (</w:t>
      </w:r>
      <w:r>
        <w:rPr>
          <w:rFonts w:ascii="Times New Roman" w:eastAsia="Times New Roman" w:hAnsi="Times New Roman" w:cs="Times New Roman"/>
          <w:sz w:val="24"/>
          <w:szCs w:val="24"/>
          <w:lang w:val="uk-UA" w:eastAsia="ru-RU"/>
        </w:rPr>
        <w:t>170</w:t>
      </w:r>
      <w:r w:rsidRPr="00823E9B">
        <w:rPr>
          <w:rFonts w:ascii="Times New Roman" w:eastAsia="Times New Roman" w:hAnsi="Times New Roman" w:cs="Times New Roman"/>
          <w:sz w:val="24"/>
          <w:szCs w:val="24"/>
          <w:lang w:val="uk-UA" w:eastAsia="ru-RU"/>
        </w:rPr>
        <w:t>), 4 дитини (</w:t>
      </w:r>
      <w:r>
        <w:rPr>
          <w:rFonts w:ascii="Times New Roman" w:eastAsia="Times New Roman" w:hAnsi="Times New Roman" w:cs="Times New Roman"/>
          <w:sz w:val="24"/>
          <w:szCs w:val="24"/>
          <w:lang w:val="uk-UA" w:eastAsia="ru-RU"/>
        </w:rPr>
        <w:t>26</w:t>
      </w:r>
      <w:r w:rsidRPr="00823E9B">
        <w:rPr>
          <w:rFonts w:ascii="Times New Roman" w:eastAsia="Times New Roman" w:hAnsi="Times New Roman" w:cs="Times New Roman"/>
          <w:sz w:val="24"/>
          <w:szCs w:val="24"/>
          <w:lang w:val="uk-UA" w:eastAsia="ru-RU"/>
        </w:rPr>
        <w:t>), 5 і більше дітей (</w:t>
      </w:r>
      <w:r>
        <w:rPr>
          <w:rFonts w:ascii="Times New Roman" w:eastAsia="Times New Roman" w:hAnsi="Times New Roman" w:cs="Times New Roman"/>
          <w:sz w:val="24"/>
          <w:szCs w:val="24"/>
          <w:lang w:val="uk-UA" w:eastAsia="ru-RU"/>
        </w:rPr>
        <w:t>20</w:t>
      </w:r>
      <w:r w:rsidRPr="00823E9B">
        <w:rPr>
          <w:rFonts w:ascii="Times New Roman" w:eastAsia="Times New Roman" w:hAnsi="Times New Roman" w:cs="Times New Roman"/>
          <w:sz w:val="24"/>
          <w:szCs w:val="24"/>
          <w:lang w:val="uk-UA" w:eastAsia="ru-RU"/>
        </w:rPr>
        <w:t>).</w:t>
      </w:r>
    </w:p>
    <w:p w14:paraId="64E0C13A" w14:textId="77777777" w:rsidR="00777FFC" w:rsidRPr="00551BA8" w:rsidRDefault="00777FFC" w:rsidP="00777FF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4A0DDE">
        <w:rPr>
          <w:rFonts w:ascii="Times New Roman" w:eastAsia="Times New Roman" w:hAnsi="Times New Roman" w:cs="Times New Roman"/>
          <w:sz w:val="24"/>
          <w:szCs w:val="24"/>
          <w:lang w:val="uk-UA" w:eastAsia="ru-RU"/>
        </w:rPr>
        <w:t xml:space="preserve">Указом Президента України від </w:t>
      </w:r>
      <w:r>
        <w:rPr>
          <w:rFonts w:ascii="Times New Roman" w:eastAsia="Times New Roman" w:hAnsi="Times New Roman" w:cs="Times New Roman"/>
          <w:sz w:val="24"/>
          <w:szCs w:val="24"/>
          <w:lang w:val="uk-UA" w:eastAsia="ru-RU"/>
        </w:rPr>
        <w:t>30</w:t>
      </w:r>
      <w:r w:rsidRPr="004A0DDE">
        <w:rPr>
          <w:rFonts w:ascii="Times New Roman" w:eastAsia="Times New Roman" w:hAnsi="Times New Roman" w:cs="Times New Roman"/>
          <w:sz w:val="24"/>
          <w:szCs w:val="24"/>
          <w:lang w:val="uk-UA" w:eastAsia="ru-RU"/>
        </w:rPr>
        <w:t>.0</w:t>
      </w:r>
      <w:r>
        <w:rPr>
          <w:rFonts w:ascii="Times New Roman" w:eastAsia="Times New Roman" w:hAnsi="Times New Roman" w:cs="Times New Roman"/>
          <w:sz w:val="24"/>
          <w:szCs w:val="24"/>
          <w:lang w:val="uk-UA" w:eastAsia="ru-RU"/>
        </w:rPr>
        <w:t>9</w:t>
      </w:r>
      <w:r w:rsidRPr="004A0DDE">
        <w:rPr>
          <w:rFonts w:ascii="Times New Roman" w:eastAsia="Times New Roman" w:hAnsi="Times New Roman" w:cs="Times New Roman"/>
          <w:sz w:val="24"/>
          <w:szCs w:val="24"/>
          <w:lang w:val="uk-UA" w:eastAsia="ru-RU"/>
        </w:rPr>
        <w:t>.201</w:t>
      </w:r>
      <w:r>
        <w:rPr>
          <w:rFonts w:ascii="Times New Roman" w:eastAsia="Times New Roman" w:hAnsi="Times New Roman" w:cs="Times New Roman"/>
          <w:sz w:val="24"/>
          <w:szCs w:val="24"/>
          <w:lang w:val="uk-UA" w:eastAsia="ru-RU"/>
        </w:rPr>
        <w:t>9</w:t>
      </w:r>
      <w:r w:rsidRPr="004A0DDE">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722/2019</w:t>
      </w:r>
      <w:r w:rsidRPr="004A0DDE">
        <w:rPr>
          <w:rFonts w:ascii="Times New Roman" w:eastAsia="Times New Roman" w:hAnsi="Times New Roman" w:cs="Times New Roman"/>
          <w:sz w:val="24"/>
          <w:szCs w:val="24"/>
          <w:lang w:val="uk-UA" w:eastAsia="ru-RU"/>
        </w:rPr>
        <w:t xml:space="preserve"> схвалено </w:t>
      </w:r>
      <w:r w:rsidRPr="00304632">
        <w:rPr>
          <w:rFonts w:ascii="Times New Roman" w:hAnsi="Times New Roman" w:cs="Times New Roman"/>
          <w:bCs/>
          <w:color w:val="000000" w:themeColor="text1"/>
          <w:sz w:val="24"/>
          <w:szCs w:val="24"/>
          <w:shd w:val="clear" w:color="auto" w:fill="FFFFFF"/>
        </w:rPr>
        <w:t>Цілі</w:t>
      </w:r>
      <w:r>
        <w:rPr>
          <w:rFonts w:ascii="Times New Roman" w:hAnsi="Times New Roman" w:cs="Times New Roman"/>
          <w:bCs/>
          <w:color w:val="000000" w:themeColor="text1"/>
          <w:sz w:val="24"/>
          <w:szCs w:val="24"/>
          <w:shd w:val="clear" w:color="auto" w:fill="FFFFFF"/>
        </w:rPr>
        <w:t xml:space="preserve"> </w:t>
      </w:r>
      <w:r w:rsidRPr="00304632">
        <w:rPr>
          <w:rFonts w:ascii="Times New Roman" w:hAnsi="Times New Roman" w:cs="Times New Roman"/>
          <w:bCs/>
          <w:color w:val="000000" w:themeColor="text1"/>
          <w:sz w:val="24"/>
          <w:szCs w:val="24"/>
          <w:shd w:val="clear" w:color="auto" w:fill="FFFFFF"/>
        </w:rPr>
        <w:t>сталого</w:t>
      </w:r>
      <w:r>
        <w:rPr>
          <w:rFonts w:ascii="Times New Roman" w:hAnsi="Times New Roman" w:cs="Times New Roman"/>
          <w:bCs/>
          <w:color w:val="000000" w:themeColor="text1"/>
          <w:sz w:val="24"/>
          <w:szCs w:val="24"/>
          <w:shd w:val="clear" w:color="auto" w:fill="FFFFFF"/>
        </w:rPr>
        <w:t xml:space="preserve"> </w:t>
      </w:r>
      <w:r w:rsidRPr="00304632">
        <w:rPr>
          <w:rFonts w:ascii="Times New Roman" w:hAnsi="Times New Roman" w:cs="Times New Roman"/>
          <w:bCs/>
          <w:color w:val="000000" w:themeColor="text1"/>
          <w:sz w:val="24"/>
          <w:szCs w:val="24"/>
          <w:shd w:val="clear" w:color="auto" w:fill="FFFFFF"/>
        </w:rPr>
        <w:t>розвитку</w:t>
      </w:r>
      <w:r>
        <w:rPr>
          <w:rFonts w:ascii="Times New Roman" w:hAnsi="Times New Roman" w:cs="Times New Roman"/>
          <w:bCs/>
          <w:color w:val="000000" w:themeColor="text1"/>
          <w:sz w:val="24"/>
          <w:szCs w:val="24"/>
          <w:shd w:val="clear" w:color="auto" w:fill="FFFFFF"/>
        </w:rPr>
        <w:t xml:space="preserve"> </w:t>
      </w:r>
      <w:r w:rsidRPr="00304632">
        <w:rPr>
          <w:rFonts w:ascii="Times New Roman" w:hAnsi="Times New Roman" w:cs="Times New Roman"/>
          <w:bCs/>
          <w:color w:val="000000" w:themeColor="text1"/>
          <w:sz w:val="24"/>
          <w:szCs w:val="24"/>
          <w:shd w:val="clear" w:color="auto" w:fill="FFFFFF"/>
        </w:rPr>
        <w:t>України на період до 2030 року</w:t>
      </w:r>
      <w:r w:rsidRPr="004A0DDE">
        <w:rPr>
          <w:rFonts w:ascii="Times New Roman" w:eastAsia="Times New Roman" w:hAnsi="Times New Roman" w:cs="Times New Roman"/>
          <w:sz w:val="24"/>
          <w:szCs w:val="24"/>
          <w:lang w:val="uk-UA" w:eastAsia="ru-RU"/>
        </w:rPr>
        <w:t xml:space="preserve">, основною метою якої визначено </w:t>
      </w:r>
      <w:r w:rsidRPr="00304632">
        <w:rPr>
          <w:rFonts w:ascii="Times New Roman" w:hAnsi="Times New Roman" w:cs="Times New Roman"/>
          <w:color w:val="000000" w:themeColor="text1"/>
          <w:sz w:val="24"/>
          <w:szCs w:val="24"/>
          <w:shd w:val="clear" w:color="auto" w:fill="FFFFFF"/>
        </w:rPr>
        <w:t>зростання</w:t>
      </w:r>
      <w:r>
        <w:rPr>
          <w:rFonts w:ascii="Times New Roman" w:hAnsi="Times New Roman" w:cs="Times New Roman"/>
          <w:color w:val="000000" w:themeColor="text1"/>
          <w:sz w:val="24"/>
          <w:szCs w:val="24"/>
          <w:shd w:val="clear" w:color="auto" w:fill="FFFFFF"/>
        </w:rPr>
        <w:t xml:space="preserve"> </w:t>
      </w:r>
      <w:r w:rsidRPr="00304632">
        <w:rPr>
          <w:rFonts w:ascii="Times New Roman" w:hAnsi="Times New Roman" w:cs="Times New Roman"/>
          <w:color w:val="000000" w:themeColor="text1"/>
          <w:sz w:val="24"/>
          <w:szCs w:val="24"/>
          <w:shd w:val="clear" w:color="auto" w:fill="FFFFFF"/>
        </w:rPr>
        <w:t>рівня та якості</w:t>
      </w:r>
      <w:r>
        <w:rPr>
          <w:rFonts w:ascii="Times New Roman" w:hAnsi="Times New Roman" w:cs="Times New Roman"/>
          <w:color w:val="000000" w:themeColor="text1"/>
          <w:sz w:val="24"/>
          <w:szCs w:val="24"/>
          <w:shd w:val="clear" w:color="auto" w:fill="FFFFFF"/>
        </w:rPr>
        <w:t xml:space="preserve"> </w:t>
      </w:r>
      <w:r w:rsidRPr="00304632">
        <w:rPr>
          <w:rFonts w:ascii="Times New Roman" w:hAnsi="Times New Roman" w:cs="Times New Roman"/>
          <w:color w:val="000000" w:themeColor="text1"/>
          <w:sz w:val="24"/>
          <w:szCs w:val="24"/>
          <w:shd w:val="clear" w:color="auto" w:fill="FFFFFF"/>
        </w:rPr>
        <w:t>життя</w:t>
      </w:r>
      <w:r>
        <w:rPr>
          <w:rFonts w:ascii="Times New Roman" w:hAnsi="Times New Roman" w:cs="Times New Roman"/>
          <w:color w:val="000000" w:themeColor="text1"/>
          <w:sz w:val="24"/>
          <w:szCs w:val="24"/>
          <w:shd w:val="clear" w:color="auto" w:fill="FFFFFF"/>
        </w:rPr>
        <w:t xml:space="preserve"> </w:t>
      </w:r>
      <w:r w:rsidRPr="00304632">
        <w:rPr>
          <w:rFonts w:ascii="Times New Roman" w:hAnsi="Times New Roman" w:cs="Times New Roman"/>
          <w:color w:val="000000" w:themeColor="text1"/>
          <w:sz w:val="24"/>
          <w:szCs w:val="24"/>
          <w:shd w:val="clear" w:color="auto" w:fill="FFFFFF"/>
        </w:rPr>
        <w:t>населення</w:t>
      </w:r>
      <w:r>
        <w:rPr>
          <w:rFonts w:ascii="Times New Roman" w:hAnsi="Times New Roman" w:cs="Times New Roman"/>
          <w:color w:val="000000" w:themeColor="text1"/>
          <w:sz w:val="24"/>
          <w:szCs w:val="24"/>
          <w:shd w:val="clear" w:color="auto" w:fill="FFFFFF"/>
        </w:rPr>
        <w:t>.</w:t>
      </w:r>
    </w:p>
    <w:p w14:paraId="1D61A9EF" w14:textId="77777777" w:rsidR="00777FFC" w:rsidRPr="004A0DDE" w:rsidRDefault="00777FFC" w:rsidP="00777FFC">
      <w:pPr>
        <w:spacing w:after="0" w:line="240" w:lineRule="auto"/>
        <w:ind w:firstLine="567"/>
        <w:jc w:val="both"/>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 xml:space="preserve">На сучасному етапі розвитку українського суспільства особливого значення набувають завдання підвищення добробуту населення, поступове наближення до зниження рівня бідності та досягнення соціальної справедливості,  заохочення його прагнення до соціального прогресу з метою наближення рівня життя в країні до європейських стандартів. Вирішення цих завдань неможливе без високопрофесійного підходу до формування та реалізації політики соціального захисту і соціального забезпечення на міжнародному, національному та місцевому рівнях. Тому одним із пріоритетних напрямків соціальної політики громади є підвищення ефективності програм </w:t>
      </w:r>
      <w:r w:rsidRPr="004A0DDE">
        <w:rPr>
          <w:rFonts w:ascii="Times New Roman" w:eastAsia="Times New Roman" w:hAnsi="Times New Roman" w:cs="Times New Roman"/>
          <w:sz w:val="24"/>
          <w:szCs w:val="24"/>
          <w:lang w:val="uk-UA" w:eastAsia="ru-RU"/>
        </w:rPr>
        <w:lastRenderedPageBreak/>
        <w:t>соціального захисту населення і, перш за все, кожної окремої людини. Саме на вирішення цих стратегічних завдань, а також на зростання рівня життя вразливих категорій громадян, надання їм необхідн</w:t>
      </w:r>
      <w:r>
        <w:rPr>
          <w:rFonts w:ascii="Times New Roman" w:eastAsia="Times New Roman" w:hAnsi="Times New Roman" w:cs="Times New Roman"/>
          <w:sz w:val="24"/>
          <w:szCs w:val="24"/>
          <w:lang w:val="uk-UA" w:eastAsia="ru-RU"/>
        </w:rPr>
        <w:t xml:space="preserve">ої </w:t>
      </w:r>
      <w:r w:rsidRPr="004A0DDE">
        <w:rPr>
          <w:rFonts w:ascii="Times New Roman" w:eastAsia="Times New Roman" w:hAnsi="Times New Roman" w:cs="Times New Roman"/>
          <w:sz w:val="24"/>
          <w:szCs w:val="24"/>
          <w:lang w:val="uk-UA" w:eastAsia="ru-RU"/>
        </w:rPr>
        <w:t>соціальн</w:t>
      </w:r>
      <w:r>
        <w:rPr>
          <w:rFonts w:ascii="Times New Roman" w:eastAsia="Times New Roman" w:hAnsi="Times New Roman" w:cs="Times New Roman"/>
          <w:sz w:val="24"/>
          <w:szCs w:val="24"/>
          <w:lang w:val="uk-UA" w:eastAsia="ru-RU"/>
        </w:rPr>
        <w:t xml:space="preserve">ої </w:t>
      </w:r>
      <w:r w:rsidRPr="004A0DDE">
        <w:rPr>
          <w:rFonts w:ascii="Times New Roman" w:eastAsia="Times New Roman" w:hAnsi="Times New Roman" w:cs="Times New Roman"/>
          <w:sz w:val="24"/>
          <w:szCs w:val="24"/>
          <w:lang w:val="uk-UA" w:eastAsia="ru-RU"/>
        </w:rPr>
        <w:t xml:space="preserve"> п</w:t>
      </w:r>
      <w:r>
        <w:rPr>
          <w:rFonts w:ascii="Times New Roman" w:eastAsia="Times New Roman" w:hAnsi="Times New Roman" w:cs="Times New Roman"/>
          <w:sz w:val="24"/>
          <w:szCs w:val="24"/>
          <w:lang w:val="uk-UA" w:eastAsia="ru-RU"/>
        </w:rPr>
        <w:t>ідтримки</w:t>
      </w:r>
      <w:r w:rsidRPr="004A0DDE">
        <w:rPr>
          <w:rFonts w:ascii="Times New Roman" w:eastAsia="Times New Roman" w:hAnsi="Times New Roman" w:cs="Times New Roman"/>
          <w:sz w:val="24"/>
          <w:szCs w:val="24"/>
          <w:lang w:val="uk-UA" w:eastAsia="ru-RU"/>
        </w:rPr>
        <w:t xml:space="preserve"> з урахуванням їх реальних потреб спрямована ц</w:t>
      </w:r>
      <w:r w:rsidRPr="004A0DDE">
        <w:rPr>
          <w:rFonts w:ascii="Times New Roman" w:eastAsia="Times New Roman" w:hAnsi="Times New Roman" w:cs="Times New Roman"/>
          <w:spacing w:val="-2"/>
          <w:sz w:val="24"/>
          <w:szCs w:val="24"/>
          <w:lang w:val="uk-UA" w:eastAsia="ru-RU"/>
        </w:rPr>
        <w:t>я Програма</w:t>
      </w:r>
      <w:r w:rsidRPr="004A0DDE">
        <w:rPr>
          <w:rFonts w:ascii="Times New Roman" w:eastAsia="Times New Roman" w:hAnsi="Times New Roman" w:cs="Times New Roman"/>
          <w:sz w:val="24"/>
          <w:szCs w:val="24"/>
          <w:lang w:val="uk-UA" w:eastAsia="ru-RU"/>
        </w:rPr>
        <w:t xml:space="preserve">. </w:t>
      </w:r>
    </w:p>
    <w:p w14:paraId="46C103D3" w14:textId="77777777" w:rsidR="00777FFC" w:rsidRDefault="00777FFC" w:rsidP="00777FFC">
      <w:pPr>
        <w:spacing w:after="0" w:line="240" w:lineRule="auto"/>
        <w:ind w:firstLine="567"/>
        <w:jc w:val="both"/>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 xml:space="preserve">Соціальний захист є сьогодні основним завданням соціальної політики, яка ставить за мету забезпечення прав і гарантій людини стосовно рівня і якості життя. Об’єкти соціального захисту – це особа, сім’я, їхній добробут. </w:t>
      </w:r>
    </w:p>
    <w:p w14:paraId="75BC92DC" w14:textId="77777777" w:rsidR="00777FFC" w:rsidRDefault="00777FFC" w:rsidP="00777FFC">
      <w:pPr>
        <w:spacing w:after="0" w:line="240" w:lineRule="auto"/>
        <w:ind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uk-UA"/>
        </w:rPr>
        <w:t xml:space="preserve">Селищна </w:t>
      </w:r>
      <w:r w:rsidRPr="004A0DDE">
        <w:rPr>
          <w:rFonts w:ascii="Times New Roman" w:eastAsia="Times New Roman" w:hAnsi="Times New Roman" w:cs="Times New Roman"/>
          <w:sz w:val="24"/>
          <w:szCs w:val="24"/>
          <w:lang w:val="uk-UA" w:eastAsia="uk-UA"/>
        </w:rPr>
        <w:t>цільов</w:t>
      </w:r>
      <w:r>
        <w:rPr>
          <w:rFonts w:ascii="Times New Roman" w:eastAsia="Times New Roman" w:hAnsi="Times New Roman" w:cs="Times New Roman"/>
          <w:sz w:val="24"/>
          <w:szCs w:val="24"/>
          <w:lang w:val="uk-UA" w:eastAsia="uk-UA"/>
        </w:rPr>
        <w:t xml:space="preserve">а програма соціальної підтримки </w:t>
      </w:r>
      <w:r w:rsidRPr="004A0DDE">
        <w:rPr>
          <w:rFonts w:ascii="Times New Roman" w:eastAsia="Times New Roman" w:hAnsi="Times New Roman" w:cs="Times New Roman"/>
          <w:sz w:val="24"/>
          <w:szCs w:val="24"/>
          <w:lang w:val="uk-UA" w:eastAsia="uk-UA"/>
        </w:rPr>
        <w:t>населення</w:t>
      </w:r>
      <w:r>
        <w:rPr>
          <w:rFonts w:ascii="Times New Roman" w:eastAsia="Times New Roman" w:hAnsi="Times New Roman" w:cs="Times New Roman"/>
          <w:sz w:val="24"/>
          <w:szCs w:val="24"/>
          <w:lang w:val="uk-UA" w:eastAsia="uk-UA"/>
        </w:rPr>
        <w:t xml:space="preserve"> на 2021-2025 роки «Соціальний захист населення </w:t>
      </w:r>
      <w:r w:rsidRPr="007C1FA4">
        <w:rPr>
          <w:rFonts w:ascii="Times New Roman" w:eastAsia="Times New Roman" w:hAnsi="Times New Roman" w:cs="Times New Roman"/>
          <w:sz w:val="24"/>
          <w:szCs w:val="24"/>
          <w:lang w:val="uk-UA" w:eastAsia="uk-UA"/>
        </w:rPr>
        <w:t>в</w:t>
      </w:r>
      <w:r>
        <w:rPr>
          <w:rFonts w:ascii="Times New Roman" w:eastAsia="Times New Roman" w:hAnsi="Times New Roman" w:cs="Times New Roman"/>
          <w:sz w:val="24"/>
          <w:szCs w:val="24"/>
          <w:lang w:val="uk-UA" w:eastAsia="uk-UA"/>
        </w:rPr>
        <w:t xml:space="preserve"> </w:t>
      </w:r>
      <w:r w:rsidRPr="004A0DDE">
        <w:rPr>
          <w:rFonts w:ascii="Times New Roman" w:eastAsia="Times New Roman" w:hAnsi="Times New Roman" w:cs="Times New Roman"/>
          <w:sz w:val="24"/>
          <w:szCs w:val="24"/>
          <w:lang w:val="uk-UA" w:eastAsia="uk-UA"/>
        </w:rPr>
        <w:t>Овідіопольській громаді</w:t>
      </w:r>
      <w:r>
        <w:rPr>
          <w:rFonts w:ascii="Times New Roman" w:eastAsia="Times New Roman" w:hAnsi="Times New Roman" w:cs="Times New Roman"/>
          <w:sz w:val="24"/>
          <w:szCs w:val="24"/>
          <w:lang w:val="uk-UA" w:eastAsia="uk-UA"/>
        </w:rPr>
        <w:t xml:space="preserve">» </w:t>
      </w:r>
      <w:r w:rsidRPr="007C1FA4">
        <w:rPr>
          <w:rFonts w:ascii="Times New Roman" w:eastAsia="Times New Roman" w:hAnsi="Times New Roman" w:cs="Times New Roman"/>
          <w:sz w:val="24"/>
          <w:szCs w:val="24"/>
          <w:lang w:val="uk-UA" w:eastAsia="ru-RU"/>
        </w:rPr>
        <w:t xml:space="preserve">(далі – Програма) – це комплекс заходів, які реалізуються з метою надання додаткових соціальних гарантій, не передбачених законодавством України, для різних </w:t>
      </w:r>
      <w:r>
        <w:rPr>
          <w:rFonts w:ascii="Times New Roman" w:eastAsia="Times New Roman" w:hAnsi="Times New Roman" w:cs="Times New Roman"/>
          <w:sz w:val="24"/>
          <w:szCs w:val="24"/>
          <w:lang w:val="uk-UA" w:eastAsia="ru-RU"/>
        </w:rPr>
        <w:t>незахищених верств</w:t>
      </w:r>
      <w:r w:rsidRPr="007C1FA4">
        <w:rPr>
          <w:rFonts w:ascii="Times New Roman" w:eastAsia="Times New Roman" w:hAnsi="Times New Roman" w:cs="Times New Roman"/>
          <w:sz w:val="24"/>
          <w:szCs w:val="24"/>
          <w:lang w:val="uk-UA" w:eastAsia="ru-RU"/>
        </w:rPr>
        <w:t xml:space="preserve"> населення, осіб, які постраждали від Чорнобильської катастрофи, а також учасників антитерористичної операції та членів їх сімей, членів сімей осіб, які загинули (зникли безвісти) або померли внаслідок поранення, контузії чи каліцтва, одержаних під час участі в антитерористичній операції, для посилення їх соціального захисту та медичного забезпечення, та інших категорій громадян, які потребують додаткової підтримки, реалізації та посилення інтеграції осіб з інвалідністю у суспільство у безбар’єрному середовищі</w:t>
      </w:r>
      <w:r>
        <w:rPr>
          <w:rFonts w:ascii="Times New Roman" w:eastAsia="Times New Roman" w:hAnsi="Times New Roman" w:cs="Times New Roman"/>
          <w:sz w:val="24"/>
          <w:szCs w:val="24"/>
          <w:lang w:val="uk-UA" w:eastAsia="ru-RU"/>
        </w:rPr>
        <w:t>.</w:t>
      </w:r>
    </w:p>
    <w:p w14:paraId="5E5B00A0" w14:textId="77777777" w:rsidR="00777FFC" w:rsidRPr="004A0DDE" w:rsidRDefault="00777FFC" w:rsidP="00777FFC">
      <w:pPr>
        <w:spacing w:after="0" w:line="240" w:lineRule="auto"/>
        <w:ind w:firstLine="567"/>
        <w:jc w:val="both"/>
        <w:rPr>
          <w:rFonts w:ascii="Times New Roman" w:eastAsia="Times New Roman" w:hAnsi="Times New Roman" w:cs="Times New Roman"/>
          <w:sz w:val="24"/>
          <w:szCs w:val="24"/>
          <w:lang w:val="uk-UA" w:eastAsia="ru-RU"/>
        </w:rPr>
      </w:pPr>
      <w:r w:rsidRPr="002E34E7">
        <w:rPr>
          <w:rFonts w:ascii="Times New Roman" w:eastAsia="Times New Roman" w:hAnsi="Times New Roman" w:cs="Times New Roman"/>
          <w:sz w:val="24"/>
          <w:szCs w:val="24"/>
          <w:lang w:val="uk-UA" w:eastAsia="ru-RU"/>
        </w:rPr>
        <w:t xml:space="preserve">Одним із видів соціальної підтримки мешканців </w:t>
      </w:r>
      <w:r>
        <w:rPr>
          <w:rFonts w:ascii="Times New Roman" w:eastAsia="Times New Roman" w:hAnsi="Times New Roman" w:cs="Times New Roman"/>
          <w:sz w:val="24"/>
          <w:szCs w:val="24"/>
          <w:lang w:val="uk-UA" w:eastAsia="ru-RU"/>
        </w:rPr>
        <w:t>громади</w:t>
      </w:r>
      <w:r w:rsidRPr="002E34E7">
        <w:rPr>
          <w:rFonts w:ascii="Times New Roman" w:eastAsia="Times New Roman" w:hAnsi="Times New Roman" w:cs="Times New Roman"/>
          <w:sz w:val="24"/>
          <w:szCs w:val="24"/>
          <w:lang w:val="uk-UA" w:eastAsia="ru-RU"/>
        </w:rPr>
        <w:t>, які опинилися у скрутній життєвій ситуації, є надання одноразової адресної матеріальної допомоги. В останні роки стрімко</w:t>
      </w:r>
      <w:r>
        <w:rPr>
          <w:rFonts w:ascii="Times New Roman" w:eastAsia="Times New Roman" w:hAnsi="Times New Roman" w:cs="Times New Roman"/>
          <w:sz w:val="24"/>
          <w:szCs w:val="24"/>
          <w:lang w:val="uk-UA" w:eastAsia="ru-RU"/>
        </w:rPr>
        <w:t xml:space="preserve"> зросла кількість звернень від мешканців громади</w:t>
      </w:r>
      <w:r w:rsidRPr="002E34E7">
        <w:rPr>
          <w:rFonts w:ascii="Times New Roman" w:eastAsia="Times New Roman" w:hAnsi="Times New Roman" w:cs="Times New Roman"/>
          <w:sz w:val="24"/>
          <w:szCs w:val="24"/>
          <w:lang w:val="uk-UA" w:eastAsia="ru-RU"/>
        </w:rPr>
        <w:t>, які потребують надання матеріальної допомоги на високовартісні операції, довготривале лікування, зокрема дітей, що потребує значних обсягів фінансових ресурсів.</w:t>
      </w:r>
    </w:p>
    <w:p w14:paraId="6433D9F5" w14:textId="77777777" w:rsidR="00777FFC" w:rsidRPr="00A126E0" w:rsidRDefault="00777FFC" w:rsidP="00777FFC">
      <w:pPr>
        <w:ind w:firstLine="567"/>
        <w:jc w:val="both"/>
        <w:rPr>
          <w:rFonts w:ascii="Times New Roman" w:hAnsi="Times New Roman" w:cs="Times New Roman"/>
          <w:sz w:val="24"/>
          <w:szCs w:val="24"/>
          <w:lang w:val="uk-UA"/>
        </w:rPr>
      </w:pPr>
      <w:r w:rsidRPr="00A126E0">
        <w:rPr>
          <w:rFonts w:ascii="Times New Roman" w:hAnsi="Times New Roman" w:cs="Times New Roman"/>
          <w:sz w:val="24"/>
          <w:szCs w:val="24"/>
          <w:lang w:val="uk-UA"/>
        </w:rPr>
        <w:t>Правовою основою Програми є Конституція України, Закони України: «Про місцеве самоврядування в Україні», «Про статус ветеранів війни, гарантії їх соціального захисту», «Про соціальний і правовий захист військовослужбовців та членів їх сімей», «Про основні засади соціального захисту ветеранів праці та інших громадян похилого віку в Україні», «Про статус і соціальний захист громадян, які постраждали внаслідок Чорнобильської катастрофи», «Про основи соціальної захищеності осіб з інвалідністю в Україні», «Про реабілітацію осіб з інвалідністю в Україні»,</w:t>
      </w:r>
      <w:r>
        <w:rPr>
          <w:rFonts w:ascii="Times New Roman" w:hAnsi="Times New Roman" w:cs="Times New Roman"/>
          <w:sz w:val="24"/>
          <w:szCs w:val="24"/>
          <w:lang w:val="uk-UA"/>
        </w:rPr>
        <w:t xml:space="preserve"> «Про охорону дитинства»,</w:t>
      </w:r>
      <w:r w:rsidRPr="00A126E0">
        <w:rPr>
          <w:rFonts w:ascii="Times New Roman" w:hAnsi="Times New Roman" w:cs="Times New Roman"/>
          <w:sz w:val="24"/>
          <w:szCs w:val="24"/>
          <w:lang w:val="uk-UA"/>
        </w:rPr>
        <w:t xml:space="preserve"> інші законодавчі та нормативні акти з питань соціального захисту.</w:t>
      </w:r>
    </w:p>
    <w:p w14:paraId="343D720F" w14:textId="77777777" w:rsidR="00777FFC" w:rsidRDefault="00777FFC" w:rsidP="00777FFC">
      <w:pPr>
        <w:spacing w:after="0" w:line="240" w:lineRule="auto"/>
        <w:ind w:firstLine="567"/>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3. </w:t>
      </w:r>
      <w:r>
        <w:rPr>
          <w:rFonts w:ascii="Times New Roman" w:eastAsia="Times New Roman" w:hAnsi="Times New Roman" w:cs="Times New Roman"/>
          <w:b/>
          <w:sz w:val="24"/>
          <w:szCs w:val="24"/>
          <w:lang w:val="uk-UA" w:eastAsia="ru-RU"/>
        </w:rPr>
        <w:t>Визначення мети Програми</w:t>
      </w:r>
    </w:p>
    <w:p w14:paraId="344D6C10" w14:textId="77777777" w:rsidR="00777FFC" w:rsidRPr="00B878D9" w:rsidRDefault="00777FFC" w:rsidP="00777FFC">
      <w:pPr>
        <w:spacing w:after="0" w:line="240" w:lineRule="auto"/>
        <w:ind w:firstLine="567"/>
        <w:jc w:val="center"/>
        <w:rPr>
          <w:rFonts w:ascii="Times New Roman" w:eastAsia="Times New Roman" w:hAnsi="Times New Roman" w:cs="Times New Roman"/>
          <w:b/>
          <w:sz w:val="24"/>
          <w:szCs w:val="24"/>
          <w:lang w:val="uk-UA" w:eastAsia="ru-RU"/>
        </w:rPr>
      </w:pPr>
    </w:p>
    <w:p w14:paraId="193767A6" w14:textId="45D538C7" w:rsidR="00777FFC" w:rsidRPr="004A0DDE" w:rsidRDefault="00777FFC" w:rsidP="00777FFC">
      <w:pPr>
        <w:spacing w:after="0" w:line="240" w:lineRule="auto"/>
        <w:ind w:firstLine="567"/>
        <w:jc w:val="both"/>
        <w:rPr>
          <w:rFonts w:ascii="Times New Roman" w:eastAsia="Times New Roman" w:hAnsi="Times New Roman" w:cs="Times New Roman"/>
          <w:sz w:val="24"/>
          <w:szCs w:val="24"/>
          <w:shd w:val="clear" w:color="auto" w:fill="FFFFFF"/>
          <w:lang w:val="uk-UA" w:eastAsia="ru-RU"/>
        </w:rPr>
      </w:pPr>
      <w:r w:rsidRPr="004A0DDE">
        <w:rPr>
          <w:rFonts w:ascii="Times New Roman" w:eastAsia="Times New Roman" w:hAnsi="Times New Roman" w:cs="Times New Roman"/>
          <w:sz w:val="24"/>
          <w:szCs w:val="24"/>
          <w:lang w:val="uk-UA" w:eastAsia="ru-RU"/>
        </w:rPr>
        <w:t xml:space="preserve">Метою Програми є вдосконалення та посилення рівня соціального захисту населення громади; підвищення кількості та якості соціальних послуг, спрямованих на </w:t>
      </w:r>
      <w:r w:rsidRPr="004A0DDE">
        <w:rPr>
          <w:rFonts w:ascii="Times New Roman" w:eastAsia="Times New Roman" w:hAnsi="Times New Roman" w:cs="Times New Roman"/>
          <w:sz w:val="24"/>
          <w:szCs w:val="24"/>
          <w:shd w:val="clear" w:color="auto" w:fill="FFFFFF"/>
          <w:lang w:val="uk-UA" w:eastAsia="ru-RU"/>
        </w:rPr>
        <w:t xml:space="preserve">підвищення життєвого рівня </w:t>
      </w:r>
      <w:r w:rsidRPr="004A0DDE">
        <w:rPr>
          <w:rFonts w:ascii="Times New Roman" w:eastAsia="Times New Roman" w:hAnsi="Times New Roman" w:cs="Times New Roman"/>
          <w:sz w:val="24"/>
          <w:szCs w:val="24"/>
          <w:lang w:val="uk-UA" w:eastAsia="ru-RU"/>
        </w:rPr>
        <w:t>ветеранів війни та праці,</w:t>
      </w:r>
      <w:r w:rsidRPr="004A0DDE">
        <w:rPr>
          <w:rFonts w:ascii="Times New Roman" w:eastAsia="Times New Roman" w:hAnsi="Times New Roman" w:cs="Times New Roman"/>
          <w:sz w:val="24"/>
          <w:szCs w:val="24"/>
          <w:shd w:val="clear" w:color="auto" w:fill="FFFFFF"/>
          <w:lang w:val="uk-UA" w:eastAsia="ru-RU"/>
        </w:rPr>
        <w:t xml:space="preserve"> малозабезпечених громадян, інвалідів, одиноких пенсіонерів, осіб, які потрапили в тривалу екстремальну ситуацію; забезпечення соціального захисту учасників бо</w:t>
      </w:r>
      <w:r w:rsidR="004A5C01">
        <w:rPr>
          <w:rFonts w:ascii="Times New Roman" w:eastAsia="Times New Roman" w:hAnsi="Times New Roman" w:cs="Times New Roman"/>
          <w:sz w:val="24"/>
          <w:szCs w:val="24"/>
          <w:shd w:val="clear" w:color="auto" w:fill="FFFFFF"/>
          <w:lang w:val="uk-UA" w:eastAsia="ru-RU"/>
        </w:rPr>
        <w:t>йових дій та членів їхніх сімей;</w:t>
      </w:r>
      <w:r w:rsidRPr="004A0DDE">
        <w:rPr>
          <w:rFonts w:ascii="Times New Roman" w:eastAsia="Times New Roman" w:hAnsi="Times New Roman" w:cs="Times New Roman"/>
          <w:sz w:val="24"/>
          <w:szCs w:val="24"/>
          <w:shd w:val="clear" w:color="auto" w:fill="FFFFFF"/>
          <w:lang w:val="uk-UA" w:eastAsia="ru-RU"/>
        </w:rPr>
        <w:t xml:space="preserve"> сприяння у задоволенні соціальних потреб сімей, дітей та молоді, які перебувають у складних життєвих обставинах, шляхом </w:t>
      </w:r>
      <w:r w:rsidRPr="004A0DDE">
        <w:rPr>
          <w:rFonts w:ascii="Times New Roman" w:eastAsia="Times New Roman" w:hAnsi="Times New Roman" w:cs="Times New Roman"/>
          <w:sz w:val="24"/>
          <w:szCs w:val="24"/>
          <w:lang w:val="uk-UA" w:eastAsia="ru-RU"/>
        </w:rPr>
        <w:t xml:space="preserve">вирішення питань соціально-побутового та медичного обслуговування громадян, </w:t>
      </w:r>
      <w:r w:rsidRPr="004A0DDE">
        <w:rPr>
          <w:rFonts w:ascii="Times New Roman" w:eastAsia="Times New Roman" w:hAnsi="Times New Roman" w:cs="Times New Roman"/>
          <w:sz w:val="24"/>
          <w:szCs w:val="24"/>
          <w:shd w:val="clear" w:color="auto" w:fill="FFFFFF"/>
          <w:lang w:val="uk-UA" w:eastAsia="ru-RU"/>
        </w:rPr>
        <w:t>надання їм адресної цільової допомоги, послуг та виконання окремих робіт за рахунок коштів бюджету, а також інших залучених коштів.</w:t>
      </w:r>
    </w:p>
    <w:p w14:paraId="7D9009DE" w14:textId="77777777" w:rsidR="00777FFC" w:rsidRDefault="00777FFC" w:rsidP="00777FFC">
      <w:pPr>
        <w:spacing w:after="0" w:line="240" w:lineRule="auto"/>
        <w:ind w:firstLine="567"/>
        <w:contextualSpacing/>
        <w:jc w:val="both"/>
        <w:rPr>
          <w:rFonts w:ascii="Times New Roman" w:eastAsia="Times New Roman" w:hAnsi="Times New Roman" w:cs="Times New Roman"/>
          <w:sz w:val="24"/>
          <w:szCs w:val="24"/>
          <w:lang w:val="uk-UA"/>
        </w:rPr>
      </w:pPr>
    </w:p>
    <w:p w14:paraId="19D77D31" w14:textId="77777777" w:rsidR="00777FFC" w:rsidRPr="004A0DDE" w:rsidRDefault="00777FFC" w:rsidP="00777FFC">
      <w:pPr>
        <w:spacing w:after="0" w:line="240" w:lineRule="auto"/>
        <w:ind w:firstLine="567"/>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 xml:space="preserve">4. Обґрунтування шляхів і засобів розв’язання проблеми, обсягів </w:t>
      </w:r>
    </w:p>
    <w:p w14:paraId="7AEA77DF" w14:textId="77777777" w:rsidR="00777FFC" w:rsidRDefault="00777FFC" w:rsidP="00777FFC">
      <w:pPr>
        <w:spacing w:after="0" w:line="240" w:lineRule="auto"/>
        <w:ind w:firstLine="567"/>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та джерел фінансування</w:t>
      </w:r>
    </w:p>
    <w:p w14:paraId="10059343" w14:textId="77777777" w:rsidR="00777FFC" w:rsidRPr="004A0DDE" w:rsidRDefault="00777FFC" w:rsidP="00777FFC">
      <w:pPr>
        <w:spacing w:after="0" w:line="240" w:lineRule="auto"/>
        <w:ind w:firstLine="567"/>
        <w:jc w:val="center"/>
        <w:rPr>
          <w:rFonts w:ascii="Times New Roman" w:eastAsia="Times New Roman" w:hAnsi="Times New Roman" w:cs="Times New Roman"/>
          <w:b/>
          <w:sz w:val="24"/>
          <w:szCs w:val="24"/>
          <w:lang w:val="uk-UA" w:eastAsia="ru-RU"/>
        </w:rPr>
      </w:pPr>
    </w:p>
    <w:p w14:paraId="40EF1E86" w14:textId="1FEFFAEB" w:rsidR="00777FFC" w:rsidRPr="009B2C04" w:rsidRDefault="00777FFC" w:rsidP="00777FFC">
      <w:pPr>
        <w:spacing w:line="232" w:lineRule="auto"/>
        <w:ind w:firstLine="567"/>
        <w:jc w:val="both"/>
        <w:rPr>
          <w:rFonts w:ascii="Times New Roman" w:hAnsi="Times New Roman" w:cs="Times New Roman"/>
          <w:sz w:val="24"/>
          <w:szCs w:val="24"/>
          <w:lang w:val="uk-UA" w:eastAsia="ru-RU"/>
        </w:rPr>
      </w:pPr>
      <w:r w:rsidRPr="009B2C04">
        <w:rPr>
          <w:rFonts w:ascii="Times New Roman" w:hAnsi="Times New Roman" w:cs="Times New Roman"/>
          <w:sz w:val="24"/>
          <w:szCs w:val="24"/>
          <w:lang w:val="uk-UA" w:eastAsia="ru-RU"/>
        </w:rPr>
        <w:t xml:space="preserve">Допомога незахищеним верствам населення має носити адресний характер, пільги повинні отримувати, у першу чергу, ті люди, які повністю залежать від підтримки держави, насамперед це ветерани війни та праці, члени сімей загиблих (померлих) воїнів, діти війни, діти з інвалідністю, особи з інвалідністю, діти-сироти та діти, які залишилися без батьківського піклування, пенсіонери, багатодітні родини, громадяни, постраждалі внаслідок аварії на Чорнобильській АЕС, та інші пільгові категорії. </w:t>
      </w:r>
    </w:p>
    <w:p w14:paraId="3072C276" w14:textId="77777777" w:rsidR="00777FFC" w:rsidRPr="009B2C04" w:rsidRDefault="00777FFC" w:rsidP="00777FFC">
      <w:pPr>
        <w:spacing w:line="232" w:lineRule="auto"/>
        <w:ind w:firstLine="567"/>
        <w:jc w:val="both"/>
        <w:rPr>
          <w:rFonts w:ascii="Times New Roman" w:hAnsi="Times New Roman" w:cs="Times New Roman"/>
          <w:sz w:val="24"/>
          <w:szCs w:val="24"/>
          <w:lang w:eastAsia="ru-RU"/>
        </w:rPr>
      </w:pPr>
      <w:r w:rsidRPr="009B2C04">
        <w:rPr>
          <w:rFonts w:ascii="Times New Roman" w:hAnsi="Times New Roman" w:cs="Times New Roman"/>
          <w:sz w:val="24"/>
          <w:szCs w:val="24"/>
          <w:lang w:eastAsia="ru-RU"/>
        </w:rPr>
        <w:t>Впровадження</w:t>
      </w:r>
      <w:r>
        <w:rPr>
          <w:rFonts w:ascii="Times New Roman" w:hAnsi="Times New Roman" w:cs="Times New Roman"/>
          <w:sz w:val="24"/>
          <w:szCs w:val="24"/>
          <w:lang w:eastAsia="ru-RU"/>
        </w:rPr>
        <w:t xml:space="preserve"> </w:t>
      </w:r>
      <w:r w:rsidRPr="009B2C04">
        <w:rPr>
          <w:rFonts w:ascii="Times New Roman" w:hAnsi="Times New Roman" w:cs="Times New Roman"/>
          <w:sz w:val="24"/>
          <w:szCs w:val="24"/>
          <w:lang w:eastAsia="ru-RU"/>
        </w:rPr>
        <w:t>нової</w:t>
      </w:r>
      <w:r>
        <w:rPr>
          <w:rFonts w:ascii="Times New Roman" w:hAnsi="Times New Roman" w:cs="Times New Roman"/>
          <w:sz w:val="24"/>
          <w:szCs w:val="24"/>
          <w:lang w:eastAsia="ru-RU"/>
        </w:rPr>
        <w:t xml:space="preserve"> </w:t>
      </w:r>
      <w:r w:rsidRPr="009B2C04">
        <w:rPr>
          <w:rFonts w:ascii="Times New Roman" w:hAnsi="Times New Roman" w:cs="Times New Roman"/>
          <w:sz w:val="24"/>
          <w:szCs w:val="24"/>
          <w:lang w:eastAsia="ru-RU"/>
        </w:rPr>
        <w:t>соціальної</w:t>
      </w:r>
      <w:r>
        <w:rPr>
          <w:rFonts w:ascii="Times New Roman" w:hAnsi="Times New Roman" w:cs="Times New Roman"/>
          <w:sz w:val="24"/>
          <w:szCs w:val="24"/>
          <w:lang w:eastAsia="ru-RU"/>
        </w:rPr>
        <w:t xml:space="preserve"> </w:t>
      </w:r>
      <w:r w:rsidRPr="009B2C04">
        <w:rPr>
          <w:rFonts w:ascii="Times New Roman" w:hAnsi="Times New Roman" w:cs="Times New Roman"/>
          <w:sz w:val="24"/>
          <w:szCs w:val="24"/>
          <w:lang w:eastAsia="ru-RU"/>
        </w:rPr>
        <w:t>політики – дієвий</w:t>
      </w:r>
      <w:r>
        <w:rPr>
          <w:rFonts w:ascii="Times New Roman" w:hAnsi="Times New Roman" w:cs="Times New Roman"/>
          <w:sz w:val="24"/>
          <w:szCs w:val="24"/>
          <w:lang w:eastAsia="ru-RU"/>
        </w:rPr>
        <w:t xml:space="preserve"> </w:t>
      </w:r>
      <w:r w:rsidRPr="009B2C04">
        <w:rPr>
          <w:rFonts w:ascii="Times New Roman" w:hAnsi="Times New Roman" w:cs="Times New Roman"/>
          <w:sz w:val="24"/>
          <w:szCs w:val="24"/>
          <w:lang w:eastAsia="ru-RU"/>
        </w:rPr>
        <w:t>крок до покращення</w:t>
      </w:r>
      <w:r>
        <w:rPr>
          <w:rFonts w:ascii="Times New Roman" w:hAnsi="Times New Roman" w:cs="Times New Roman"/>
          <w:sz w:val="24"/>
          <w:szCs w:val="24"/>
          <w:lang w:eastAsia="ru-RU"/>
        </w:rPr>
        <w:t xml:space="preserve"> </w:t>
      </w:r>
      <w:r w:rsidRPr="009B2C04">
        <w:rPr>
          <w:rFonts w:ascii="Times New Roman" w:hAnsi="Times New Roman" w:cs="Times New Roman"/>
          <w:sz w:val="24"/>
          <w:szCs w:val="24"/>
          <w:lang w:eastAsia="ru-RU"/>
        </w:rPr>
        <w:t xml:space="preserve">життя людей. </w:t>
      </w:r>
    </w:p>
    <w:p w14:paraId="3D9B0328" w14:textId="77777777" w:rsidR="00777FFC" w:rsidRPr="009B2C04" w:rsidRDefault="00777FFC" w:rsidP="00777FFC">
      <w:pPr>
        <w:tabs>
          <w:tab w:val="left" w:pos="720"/>
          <w:tab w:val="left" w:pos="1080"/>
        </w:tabs>
        <w:ind w:firstLine="567"/>
        <w:jc w:val="both"/>
        <w:rPr>
          <w:rFonts w:ascii="Times New Roman" w:hAnsi="Times New Roman" w:cs="Times New Roman"/>
          <w:sz w:val="24"/>
          <w:szCs w:val="24"/>
          <w:lang w:val="uk-UA"/>
        </w:rPr>
      </w:pPr>
      <w:r w:rsidRPr="009B2C04">
        <w:rPr>
          <w:rFonts w:ascii="Times New Roman" w:hAnsi="Times New Roman" w:cs="Times New Roman"/>
          <w:sz w:val="24"/>
          <w:szCs w:val="24"/>
          <w:lang w:val="uk-UA"/>
        </w:rPr>
        <w:lastRenderedPageBreak/>
        <w:t>Для цього пропонуються наступні шляхи розв'язання проблеми у соціальній політиці, а саме:</w:t>
      </w:r>
    </w:p>
    <w:p w14:paraId="7ED4EAA5" w14:textId="77777777" w:rsidR="00777FFC" w:rsidRDefault="00777FFC" w:rsidP="00777FFC">
      <w:pPr>
        <w:numPr>
          <w:ilvl w:val="0"/>
          <w:numId w:val="15"/>
        </w:numPr>
        <w:tabs>
          <w:tab w:val="left" w:pos="720"/>
          <w:tab w:val="left" w:pos="927"/>
        </w:tabs>
        <w:suppressAutoHyphens/>
        <w:spacing w:after="0" w:line="240" w:lineRule="auto"/>
        <w:ind w:left="709" w:hanging="142"/>
        <w:jc w:val="both"/>
        <w:rPr>
          <w:rFonts w:ascii="Times New Roman" w:hAnsi="Times New Roman" w:cs="Times New Roman"/>
          <w:sz w:val="24"/>
          <w:szCs w:val="24"/>
          <w:lang w:val="uk-UA"/>
        </w:rPr>
      </w:pPr>
      <w:r w:rsidRPr="009B2C04">
        <w:rPr>
          <w:rFonts w:ascii="Times New Roman" w:hAnsi="Times New Roman" w:cs="Times New Roman"/>
          <w:sz w:val="24"/>
          <w:szCs w:val="24"/>
          <w:lang w:val="uk-UA"/>
        </w:rPr>
        <w:t xml:space="preserve">створення додаткових соціальних гарантій за рахунок коштів селищного бюджету, покращення життєдіяльності соціально вразливих верств населення </w:t>
      </w:r>
      <w:r>
        <w:rPr>
          <w:rFonts w:ascii="Times New Roman" w:hAnsi="Times New Roman" w:cs="Times New Roman"/>
          <w:sz w:val="24"/>
          <w:szCs w:val="24"/>
          <w:lang w:val="uk-UA"/>
        </w:rPr>
        <w:t>громади</w:t>
      </w:r>
      <w:r w:rsidRPr="009B2C04">
        <w:rPr>
          <w:rFonts w:ascii="Times New Roman" w:hAnsi="Times New Roman" w:cs="Times New Roman"/>
          <w:sz w:val="24"/>
          <w:szCs w:val="24"/>
          <w:lang w:val="uk-UA"/>
        </w:rPr>
        <w:t xml:space="preserve">; </w:t>
      </w:r>
    </w:p>
    <w:p w14:paraId="493AC955" w14:textId="77777777" w:rsidR="00777FFC" w:rsidRPr="00647B56" w:rsidRDefault="00777FFC" w:rsidP="00777FFC">
      <w:pPr>
        <w:numPr>
          <w:ilvl w:val="0"/>
          <w:numId w:val="15"/>
        </w:numPr>
        <w:tabs>
          <w:tab w:val="clear" w:pos="1250"/>
          <w:tab w:val="num" w:pos="540"/>
          <w:tab w:val="left" w:pos="720"/>
          <w:tab w:val="left" w:pos="927"/>
        </w:tabs>
        <w:suppressAutoHyphens/>
        <w:spacing w:after="0" w:line="240" w:lineRule="auto"/>
        <w:ind w:left="709" w:hanging="142"/>
        <w:jc w:val="both"/>
        <w:rPr>
          <w:rFonts w:ascii="Times New Roman" w:hAnsi="Times New Roman" w:cs="Times New Roman"/>
          <w:sz w:val="24"/>
          <w:szCs w:val="24"/>
          <w:lang w:val="uk-UA"/>
        </w:rPr>
      </w:pPr>
      <w:r w:rsidRPr="00647B56">
        <w:rPr>
          <w:rFonts w:ascii="Times New Roman" w:hAnsi="Times New Roman" w:cs="Times New Roman"/>
          <w:sz w:val="24"/>
          <w:szCs w:val="24"/>
          <w:lang w:val="uk-UA"/>
        </w:rPr>
        <w:t xml:space="preserve">посилення цільової спрямованості програми та адресності наданої допомоги </w:t>
      </w:r>
      <w:r>
        <w:rPr>
          <w:rFonts w:ascii="Times New Roman" w:hAnsi="Times New Roman" w:cs="Times New Roman"/>
          <w:sz w:val="24"/>
          <w:szCs w:val="24"/>
          <w:lang w:val="uk-UA"/>
        </w:rPr>
        <w:t>незахищеним верствам населення</w:t>
      </w:r>
      <w:r w:rsidRPr="00647B56">
        <w:rPr>
          <w:rFonts w:ascii="Times New Roman" w:hAnsi="Times New Roman" w:cs="Times New Roman"/>
          <w:sz w:val="24"/>
          <w:szCs w:val="24"/>
          <w:lang w:val="uk-UA"/>
        </w:rPr>
        <w:t>;</w:t>
      </w:r>
    </w:p>
    <w:p w14:paraId="6F4A926D" w14:textId="77777777" w:rsidR="00777FFC" w:rsidRPr="00647B56" w:rsidRDefault="00777FFC" w:rsidP="00777FFC">
      <w:pPr>
        <w:numPr>
          <w:ilvl w:val="0"/>
          <w:numId w:val="16"/>
        </w:numPr>
        <w:tabs>
          <w:tab w:val="left" w:pos="720"/>
          <w:tab w:val="left" w:pos="927"/>
        </w:tabs>
        <w:suppressAutoHyphens/>
        <w:spacing w:after="0" w:line="240" w:lineRule="auto"/>
        <w:ind w:left="709" w:hanging="142"/>
        <w:jc w:val="both"/>
        <w:rPr>
          <w:rFonts w:ascii="Times New Roman" w:hAnsi="Times New Roman" w:cs="Times New Roman"/>
          <w:sz w:val="24"/>
          <w:szCs w:val="24"/>
          <w:lang w:val="uk-UA"/>
        </w:rPr>
      </w:pPr>
      <w:r w:rsidRPr="00647B56">
        <w:rPr>
          <w:rFonts w:ascii="Times New Roman" w:hAnsi="Times New Roman" w:cs="Times New Roman"/>
          <w:sz w:val="24"/>
          <w:szCs w:val="24"/>
          <w:lang w:val="uk-UA"/>
        </w:rPr>
        <w:t>сприяння подальшому формуванню комплексної системи соціального захисту ветеранів війни, учасників бойових дій,  реабілітації та інтеграції осіб з інвалідністю, що дасть змогу досягти відчутного соціального ефекту.</w:t>
      </w:r>
    </w:p>
    <w:p w14:paraId="1AE0438E" w14:textId="77777777" w:rsidR="00777FFC" w:rsidRPr="009B2C04" w:rsidRDefault="00777FFC" w:rsidP="00777FFC">
      <w:pPr>
        <w:suppressAutoHyphens/>
        <w:spacing w:after="0" w:line="240" w:lineRule="auto"/>
        <w:ind w:firstLine="567"/>
        <w:jc w:val="both"/>
        <w:rPr>
          <w:rFonts w:ascii="Times New Roman" w:hAnsi="Times New Roman" w:cs="Times New Roman"/>
          <w:sz w:val="24"/>
          <w:szCs w:val="24"/>
          <w:lang w:val="uk-UA" w:eastAsia="ru-RU"/>
        </w:rPr>
      </w:pPr>
      <w:r w:rsidRPr="009B2C04">
        <w:rPr>
          <w:rFonts w:ascii="Times New Roman" w:hAnsi="Times New Roman" w:cs="Times New Roman"/>
          <w:sz w:val="24"/>
          <w:szCs w:val="24"/>
          <w:lang w:val="uk-UA" w:eastAsia="ru-RU"/>
        </w:rPr>
        <w:t xml:space="preserve">Прийняття Програми дозволить ефективніше забезпечити розв’язання в </w:t>
      </w:r>
      <w:r>
        <w:rPr>
          <w:rFonts w:ascii="Times New Roman" w:hAnsi="Times New Roman" w:cs="Times New Roman"/>
          <w:sz w:val="24"/>
          <w:szCs w:val="24"/>
          <w:lang w:val="uk-UA" w:eastAsia="ru-RU"/>
        </w:rPr>
        <w:t>громаді</w:t>
      </w:r>
      <w:r w:rsidRPr="009B2C04">
        <w:rPr>
          <w:rFonts w:ascii="Times New Roman" w:hAnsi="Times New Roman" w:cs="Times New Roman"/>
          <w:sz w:val="24"/>
          <w:szCs w:val="24"/>
          <w:lang w:val="uk-UA" w:eastAsia="ru-RU"/>
        </w:rPr>
        <w:t xml:space="preserve"> соціальних проблем з використанням принципів системності та комплексності, координації взаємодії виконавчих органів ради, об’єднань громадян та самих громадян, що потребують допомоги. Крім того, програмне фінансування заходів міської соціальної політики забезпечить більшу прозорість бюджетного процесу в соціальній сфері </w:t>
      </w:r>
      <w:r>
        <w:rPr>
          <w:rFonts w:ascii="Times New Roman" w:hAnsi="Times New Roman" w:cs="Times New Roman"/>
          <w:sz w:val="24"/>
          <w:szCs w:val="24"/>
          <w:lang w:val="uk-UA" w:eastAsia="ru-RU"/>
        </w:rPr>
        <w:t>громади</w:t>
      </w:r>
      <w:r w:rsidRPr="009B2C04">
        <w:rPr>
          <w:rFonts w:ascii="Times New Roman" w:hAnsi="Times New Roman" w:cs="Times New Roman"/>
          <w:sz w:val="24"/>
          <w:szCs w:val="24"/>
          <w:lang w:val="uk-UA" w:eastAsia="ru-RU"/>
        </w:rPr>
        <w:t xml:space="preserve">. </w:t>
      </w:r>
    </w:p>
    <w:p w14:paraId="288C5E0D" w14:textId="77777777" w:rsidR="00777FFC" w:rsidRPr="009B2C04" w:rsidRDefault="00777FFC" w:rsidP="00777FFC">
      <w:pPr>
        <w:tabs>
          <w:tab w:val="left" w:pos="0"/>
        </w:tabs>
        <w:suppressAutoHyphens/>
        <w:spacing w:after="0" w:line="232" w:lineRule="auto"/>
        <w:ind w:firstLine="567"/>
        <w:jc w:val="both"/>
        <w:rPr>
          <w:rFonts w:ascii="Times New Roman" w:hAnsi="Times New Roman" w:cs="Times New Roman"/>
          <w:sz w:val="24"/>
          <w:szCs w:val="24"/>
          <w:lang w:eastAsia="ru-RU"/>
        </w:rPr>
      </w:pPr>
      <w:r w:rsidRPr="009B2C04">
        <w:rPr>
          <w:rFonts w:ascii="Times New Roman" w:hAnsi="Times New Roman" w:cs="Times New Roman"/>
          <w:sz w:val="24"/>
          <w:szCs w:val="24"/>
          <w:lang w:eastAsia="ru-RU"/>
        </w:rPr>
        <w:t>Програма</w:t>
      </w:r>
      <w:r>
        <w:rPr>
          <w:rFonts w:ascii="Times New Roman" w:hAnsi="Times New Roman" w:cs="Times New Roman"/>
          <w:sz w:val="24"/>
          <w:szCs w:val="24"/>
          <w:lang w:eastAsia="ru-RU"/>
        </w:rPr>
        <w:t xml:space="preserve"> </w:t>
      </w:r>
      <w:r w:rsidRPr="009B2C04">
        <w:rPr>
          <w:rFonts w:ascii="Times New Roman" w:hAnsi="Times New Roman" w:cs="Times New Roman"/>
          <w:sz w:val="24"/>
          <w:szCs w:val="24"/>
          <w:lang w:eastAsia="ru-RU"/>
        </w:rPr>
        <w:t>розрахована на 2021-202</w:t>
      </w:r>
      <w:r w:rsidRPr="009B2C04">
        <w:rPr>
          <w:rFonts w:ascii="Times New Roman" w:hAnsi="Times New Roman" w:cs="Times New Roman"/>
          <w:sz w:val="24"/>
          <w:szCs w:val="24"/>
          <w:lang w:val="uk-UA" w:eastAsia="ru-RU"/>
        </w:rPr>
        <w:t>5</w:t>
      </w:r>
      <w:r w:rsidRPr="009B2C04">
        <w:rPr>
          <w:rFonts w:ascii="Times New Roman" w:hAnsi="Times New Roman" w:cs="Times New Roman"/>
          <w:sz w:val="24"/>
          <w:szCs w:val="24"/>
          <w:lang w:eastAsia="ru-RU"/>
        </w:rPr>
        <w:t xml:space="preserve"> роки.</w:t>
      </w:r>
    </w:p>
    <w:p w14:paraId="2C00ECCB" w14:textId="77777777" w:rsidR="00777FFC" w:rsidRPr="009B2C04" w:rsidRDefault="00777FFC" w:rsidP="00777FFC">
      <w:pPr>
        <w:tabs>
          <w:tab w:val="left" w:pos="0"/>
        </w:tabs>
        <w:suppressAutoHyphens/>
        <w:spacing w:after="0" w:line="232" w:lineRule="auto"/>
        <w:ind w:firstLine="567"/>
        <w:jc w:val="both"/>
        <w:rPr>
          <w:rFonts w:ascii="Times New Roman" w:hAnsi="Times New Roman" w:cs="Times New Roman"/>
          <w:sz w:val="24"/>
          <w:szCs w:val="24"/>
          <w:lang w:eastAsia="ru-RU"/>
        </w:rPr>
      </w:pPr>
      <w:r w:rsidRPr="009B2C04">
        <w:rPr>
          <w:rFonts w:ascii="Times New Roman" w:hAnsi="Times New Roman" w:cs="Times New Roman"/>
          <w:sz w:val="24"/>
          <w:szCs w:val="24"/>
          <w:lang w:eastAsia="ru-RU"/>
        </w:rPr>
        <w:t>Фінансування</w:t>
      </w:r>
      <w:r>
        <w:rPr>
          <w:rFonts w:ascii="Times New Roman" w:hAnsi="Times New Roman" w:cs="Times New Roman"/>
          <w:sz w:val="24"/>
          <w:szCs w:val="24"/>
          <w:lang w:eastAsia="ru-RU"/>
        </w:rPr>
        <w:t xml:space="preserve"> </w:t>
      </w:r>
      <w:r w:rsidRPr="009B2C04">
        <w:rPr>
          <w:rFonts w:ascii="Times New Roman" w:hAnsi="Times New Roman" w:cs="Times New Roman"/>
          <w:sz w:val="24"/>
          <w:szCs w:val="24"/>
          <w:lang w:eastAsia="ru-RU"/>
        </w:rPr>
        <w:t>Програми</w:t>
      </w:r>
      <w:r>
        <w:rPr>
          <w:rFonts w:ascii="Times New Roman" w:hAnsi="Times New Roman" w:cs="Times New Roman"/>
          <w:sz w:val="24"/>
          <w:szCs w:val="24"/>
          <w:lang w:eastAsia="ru-RU"/>
        </w:rPr>
        <w:t xml:space="preserve"> </w:t>
      </w:r>
      <w:r w:rsidRPr="009B2C04">
        <w:rPr>
          <w:rFonts w:ascii="Times New Roman" w:hAnsi="Times New Roman" w:cs="Times New Roman"/>
          <w:sz w:val="24"/>
          <w:szCs w:val="24"/>
          <w:lang w:eastAsia="ru-RU"/>
        </w:rPr>
        <w:t>здійснюється</w:t>
      </w:r>
      <w:r>
        <w:rPr>
          <w:rFonts w:ascii="Times New Roman" w:hAnsi="Times New Roman" w:cs="Times New Roman"/>
          <w:sz w:val="24"/>
          <w:szCs w:val="24"/>
          <w:lang w:eastAsia="ru-RU"/>
        </w:rPr>
        <w:t xml:space="preserve"> </w:t>
      </w:r>
      <w:r w:rsidRPr="009B2C04">
        <w:rPr>
          <w:rFonts w:ascii="Times New Roman" w:hAnsi="Times New Roman" w:cs="Times New Roman"/>
          <w:sz w:val="24"/>
          <w:szCs w:val="24"/>
          <w:lang w:eastAsia="ru-RU"/>
        </w:rPr>
        <w:t>у межах</w:t>
      </w:r>
      <w:r>
        <w:rPr>
          <w:rFonts w:ascii="Times New Roman" w:hAnsi="Times New Roman" w:cs="Times New Roman"/>
          <w:sz w:val="24"/>
          <w:szCs w:val="24"/>
          <w:lang w:eastAsia="ru-RU"/>
        </w:rPr>
        <w:t xml:space="preserve"> </w:t>
      </w:r>
      <w:r w:rsidRPr="009B2C04">
        <w:rPr>
          <w:rFonts w:ascii="Times New Roman" w:hAnsi="Times New Roman" w:cs="Times New Roman"/>
          <w:sz w:val="24"/>
          <w:szCs w:val="24"/>
          <w:lang w:eastAsia="ru-RU"/>
        </w:rPr>
        <w:t>коштів, затверджених у бюджеті</w:t>
      </w:r>
      <w:r>
        <w:rPr>
          <w:rFonts w:ascii="Times New Roman" w:hAnsi="Times New Roman" w:cs="Times New Roman"/>
          <w:sz w:val="24"/>
          <w:szCs w:val="24"/>
          <w:lang w:eastAsia="ru-RU"/>
        </w:rPr>
        <w:t xml:space="preserve"> </w:t>
      </w:r>
      <w:r w:rsidRPr="009B2C04">
        <w:rPr>
          <w:rFonts w:ascii="Times New Roman" w:hAnsi="Times New Roman" w:cs="Times New Roman"/>
          <w:sz w:val="24"/>
          <w:szCs w:val="24"/>
          <w:lang w:val="uk-UA" w:eastAsia="ru-RU"/>
        </w:rPr>
        <w:t xml:space="preserve">селищної </w:t>
      </w:r>
      <w:r>
        <w:rPr>
          <w:rFonts w:ascii="Times New Roman" w:hAnsi="Times New Roman" w:cs="Times New Roman"/>
          <w:sz w:val="24"/>
          <w:szCs w:val="24"/>
          <w:lang w:val="uk-UA" w:eastAsia="ru-RU"/>
        </w:rPr>
        <w:t xml:space="preserve">ради </w:t>
      </w:r>
      <w:r w:rsidRPr="009B2C04">
        <w:rPr>
          <w:rFonts w:ascii="Times New Roman" w:hAnsi="Times New Roman" w:cs="Times New Roman"/>
          <w:sz w:val="24"/>
          <w:szCs w:val="24"/>
          <w:lang w:eastAsia="ru-RU"/>
        </w:rPr>
        <w:t>на зазначені</w:t>
      </w:r>
      <w:r>
        <w:rPr>
          <w:rFonts w:ascii="Times New Roman" w:hAnsi="Times New Roman" w:cs="Times New Roman"/>
          <w:sz w:val="24"/>
          <w:szCs w:val="24"/>
          <w:lang w:eastAsia="ru-RU"/>
        </w:rPr>
        <w:t xml:space="preserve"> </w:t>
      </w:r>
      <w:r w:rsidRPr="009B2C04">
        <w:rPr>
          <w:rFonts w:ascii="Times New Roman" w:hAnsi="Times New Roman" w:cs="Times New Roman"/>
          <w:sz w:val="24"/>
          <w:szCs w:val="24"/>
          <w:lang w:eastAsia="ru-RU"/>
        </w:rPr>
        <w:t>цілі на відповідний</w:t>
      </w:r>
      <w:r>
        <w:rPr>
          <w:rFonts w:ascii="Times New Roman" w:hAnsi="Times New Roman" w:cs="Times New Roman"/>
          <w:sz w:val="24"/>
          <w:szCs w:val="24"/>
          <w:lang w:eastAsia="ru-RU"/>
        </w:rPr>
        <w:t xml:space="preserve"> </w:t>
      </w:r>
      <w:r w:rsidRPr="009B2C04">
        <w:rPr>
          <w:rFonts w:ascii="Times New Roman" w:hAnsi="Times New Roman" w:cs="Times New Roman"/>
          <w:sz w:val="24"/>
          <w:szCs w:val="24"/>
          <w:lang w:eastAsia="ru-RU"/>
        </w:rPr>
        <w:t xml:space="preserve">рік. </w:t>
      </w:r>
    </w:p>
    <w:p w14:paraId="3A88F9F1" w14:textId="77777777" w:rsidR="00777FFC" w:rsidRPr="004A0DDE" w:rsidRDefault="00777FFC" w:rsidP="00777FFC">
      <w:pPr>
        <w:tabs>
          <w:tab w:val="left" w:pos="0"/>
        </w:tabs>
        <w:spacing w:after="0" w:line="240" w:lineRule="auto"/>
        <w:ind w:firstLine="567"/>
        <w:jc w:val="both"/>
        <w:rPr>
          <w:rFonts w:ascii="Times New Roman" w:eastAsia="Times New Roman" w:hAnsi="Times New Roman" w:cs="Times New Roman"/>
          <w:iCs/>
          <w:sz w:val="24"/>
          <w:szCs w:val="24"/>
          <w:shd w:val="clear" w:color="auto" w:fill="FFFFFF"/>
          <w:lang w:val="uk-UA" w:eastAsia="ru-RU" w:bidi="hi-IN"/>
        </w:rPr>
      </w:pPr>
      <w:r w:rsidRPr="004A0DDE">
        <w:rPr>
          <w:rFonts w:ascii="Times New Roman" w:eastAsia="Times New Roman" w:hAnsi="Times New Roman" w:cs="Times New Roman"/>
          <w:iCs/>
          <w:sz w:val="24"/>
          <w:szCs w:val="24"/>
          <w:shd w:val="clear" w:color="auto" w:fill="FFFFFF"/>
          <w:lang w:val="uk-UA" w:eastAsia="ru-RU" w:bidi="hi-IN"/>
        </w:rPr>
        <w:t>Ресурсне забезпечення Програми наведено у додатку 1.</w:t>
      </w:r>
    </w:p>
    <w:p w14:paraId="33E9765B" w14:textId="77777777" w:rsidR="00777FFC" w:rsidRPr="004A0DDE" w:rsidRDefault="00777FFC" w:rsidP="00777FFC">
      <w:pPr>
        <w:tabs>
          <w:tab w:val="left" w:pos="0"/>
        </w:tabs>
        <w:spacing w:after="0" w:line="240" w:lineRule="auto"/>
        <w:ind w:firstLine="567"/>
        <w:jc w:val="center"/>
        <w:rPr>
          <w:rFonts w:ascii="Times New Roman" w:eastAsia="Times New Roman" w:hAnsi="Times New Roman" w:cs="Times New Roman"/>
          <w:b/>
          <w:sz w:val="24"/>
          <w:szCs w:val="24"/>
          <w:lang w:val="uk-UA" w:eastAsia="ru-RU"/>
        </w:rPr>
      </w:pPr>
    </w:p>
    <w:p w14:paraId="1E6E58CD" w14:textId="77777777" w:rsidR="00777FFC" w:rsidRDefault="00777FFC" w:rsidP="00777FFC">
      <w:pPr>
        <w:tabs>
          <w:tab w:val="left" w:pos="0"/>
        </w:tabs>
        <w:spacing w:after="0" w:line="240" w:lineRule="auto"/>
        <w:ind w:firstLine="567"/>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5. Напрями діяльності та заходи Програми</w:t>
      </w:r>
    </w:p>
    <w:p w14:paraId="0A517EDA" w14:textId="77777777" w:rsidR="00777FFC" w:rsidRPr="00B878D9" w:rsidRDefault="00777FFC" w:rsidP="00777FFC">
      <w:pPr>
        <w:tabs>
          <w:tab w:val="left" w:pos="0"/>
        </w:tabs>
        <w:spacing w:after="0" w:line="240" w:lineRule="auto"/>
        <w:ind w:firstLine="567"/>
        <w:jc w:val="center"/>
        <w:rPr>
          <w:rFonts w:ascii="Times New Roman" w:eastAsia="Times New Roman" w:hAnsi="Times New Roman" w:cs="Times New Roman"/>
          <w:b/>
          <w:sz w:val="24"/>
          <w:szCs w:val="24"/>
          <w:lang w:val="uk-UA" w:eastAsia="ru-RU"/>
        </w:rPr>
      </w:pPr>
    </w:p>
    <w:p w14:paraId="737C2485" w14:textId="77777777" w:rsidR="00777FFC" w:rsidRDefault="00777FFC" w:rsidP="00777FFC">
      <w:pPr>
        <w:spacing w:after="0" w:line="240" w:lineRule="auto"/>
        <w:ind w:firstLine="567"/>
        <w:jc w:val="both"/>
        <w:rPr>
          <w:rFonts w:ascii="Times New Roman" w:hAnsi="Times New Roman" w:cs="Times New Roman"/>
          <w:bCs/>
          <w:sz w:val="24"/>
          <w:szCs w:val="24"/>
          <w:lang w:val="uk-UA" w:eastAsia="ru-RU"/>
        </w:rPr>
      </w:pPr>
      <w:r w:rsidRPr="0056023B">
        <w:rPr>
          <w:rFonts w:ascii="Times New Roman" w:hAnsi="Times New Roman" w:cs="Times New Roman"/>
          <w:bCs/>
          <w:sz w:val="24"/>
          <w:szCs w:val="24"/>
          <w:lang w:eastAsia="ru-RU"/>
        </w:rPr>
        <w:t>Основними</w:t>
      </w:r>
      <w:r>
        <w:rPr>
          <w:rFonts w:ascii="Times New Roman" w:hAnsi="Times New Roman" w:cs="Times New Roman"/>
          <w:bCs/>
          <w:sz w:val="24"/>
          <w:szCs w:val="24"/>
          <w:lang w:eastAsia="ru-RU"/>
        </w:rPr>
        <w:t xml:space="preserve"> </w:t>
      </w:r>
      <w:r w:rsidRPr="0056023B">
        <w:rPr>
          <w:rFonts w:ascii="Times New Roman" w:hAnsi="Times New Roman" w:cs="Times New Roman"/>
          <w:bCs/>
          <w:sz w:val="24"/>
          <w:szCs w:val="24"/>
          <w:lang w:eastAsia="ru-RU"/>
        </w:rPr>
        <w:t>напрямами</w:t>
      </w:r>
      <w:r>
        <w:rPr>
          <w:rFonts w:ascii="Times New Roman" w:hAnsi="Times New Roman" w:cs="Times New Roman"/>
          <w:bCs/>
          <w:sz w:val="24"/>
          <w:szCs w:val="24"/>
          <w:lang w:eastAsia="ru-RU"/>
        </w:rPr>
        <w:t xml:space="preserve"> </w:t>
      </w:r>
      <w:r w:rsidRPr="0056023B">
        <w:rPr>
          <w:rFonts w:ascii="Times New Roman" w:hAnsi="Times New Roman" w:cs="Times New Roman"/>
          <w:bCs/>
          <w:sz w:val="24"/>
          <w:szCs w:val="24"/>
          <w:lang w:eastAsia="ru-RU"/>
        </w:rPr>
        <w:t>даної</w:t>
      </w:r>
      <w:r>
        <w:rPr>
          <w:rFonts w:ascii="Times New Roman" w:hAnsi="Times New Roman" w:cs="Times New Roman"/>
          <w:bCs/>
          <w:sz w:val="24"/>
          <w:szCs w:val="24"/>
          <w:lang w:eastAsia="ru-RU"/>
        </w:rPr>
        <w:t xml:space="preserve"> </w:t>
      </w:r>
      <w:r w:rsidRPr="0056023B">
        <w:rPr>
          <w:rFonts w:ascii="Times New Roman" w:hAnsi="Times New Roman" w:cs="Times New Roman"/>
          <w:bCs/>
          <w:sz w:val="24"/>
          <w:szCs w:val="24"/>
          <w:lang w:eastAsia="ru-RU"/>
        </w:rPr>
        <w:t>Програми є:</w:t>
      </w:r>
    </w:p>
    <w:p w14:paraId="7C91EC69" w14:textId="77777777" w:rsidR="00777FFC" w:rsidRPr="0056023B" w:rsidRDefault="00777FFC" w:rsidP="00777FFC">
      <w:pPr>
        <w:spacing w:after="0" w:line="240" w:lineRule="auto"/>
        <w:ind w:firstLine="567"/>
        <w:jc w:val="both"/>
        <w:rPr>
          <w:rFonts w:ascii="Times New Roman" w:hAnsi="Times New Roman" w:cs="Times New Roman"/>
          <w:sz w:val="24"/>
          <w:szCs w:val="24"/>
          <w:lang w:val="uk-UA" w:eastAsia="ru-RU"/>
        </w:rPr>
      </w:pPr>
      <w:r w:rsidRPr="006252DA">
        <w:rPr>
          <w:rFonts w:ascii="Times New Roman" w:hAnsi="Times New Roman" w:cs="Times New Roman"/>
          <w:sz w:val="24"/>
          <w:szCs w:val="24"/>
          <w:lang w:val="uk-UA" w:eastAsia="ru-RU"/>
        </w:rPr>
        <w:t>-</w:t>
      </w:r>
      <w:r w:rsidRPr="0056023B">
        <w:rPr>
          <w:rFonts w:ascii="Times New Roman" w:hAnsi="Times New Roman" w:cs="Times New Roman"/>
          <w:sz w:val="24"/>
          <w:szCs w:val="24"/>
          <w:lang w:eastAsia="ru-RU"/>
        </w:rPr>
        <w:t> </w:t>
      </w:r>
      <w:r w:rsidRPr="006252DA">
        <w:rPr>
          <w:rFonts w:ascii="Times New Roman" w:hAnsi="Times New Roman" w:cs="Times New Roman"/>
          <w:sz w:val="24"/>
          <w:szCs w:val="24"/>
          <w:lang w:val="uk-UA" w:eastAsia="ru-RU"/>
        </w:rPr>
        <w:t xml:space="preserve">фінансова підтримка ветеранів війни, </w:t>
      </w:r>
      <w:r w:rsidRPr="006252DA">
        <w:rPr>
          <w:rFonts w:ascii="Times New Roman" w:hAnsi="Times New Roman" w:cs="Times New Roman"/>
          <w:bCs/>
          <w:sz w:val="24"/>
          <w:szCs w:val="24"/>
          <w:lang w:val="uk-UA" w:eastAsia="ru-RU"/>
        </w:rPr>
        <w:t>осіб, які мають особливі заслуги перед Батьківщиною, Почесних громадян</w:t>
      </w:r>
      <w:r w:rsidRPr="0056023B">
        <w:rPr>
          <w:rFonts w:ascii="Times New Roman" w:hAnsi="Times New Roman" w:cs="Times New Roman"/>
          <w:bCs/>
          <w:sz w:val="24"/>
          <w:szCs w:val="24"/>
          <w:lang w:val="uk-UA" w:eastAsia="ru-RU"/>
        </w:rPr>
        <w:t xml:space="preserve">, які зареєстровані та фактично проживають </w:t>
      </w:r>
      <w:r w:rsidRPr="0056023B">
        <w:rPr>
          <w:rFonts w:ascii="Times New Roman" w:hAnsi="Times New Roman" w:cs="Times New Roman"/>
          <w:sz w:val="24"/>
          <w:szCs w:val="24"/>
          <w:lang w:val="uk-UA"/>
        </w:rPr>
        <w:t>на території Овідіопольської селищної ради</w:t>
      </w:r>
      <w:r w:rsidRPr="0056023B">
        <w:rPr>
          <w:rFonts w:ascii="Times New Roman" w:hAnsi="Times New Roman" w:cs="Times New Roman"/>
          <w:bCs/>
          <w:sz w:val="24"/>
          <w:szCs w:val="24"/>
          <w:lang w:val="uk-UA" w:eastAsia="ru-RU"/>
        </w:rPr>
        <w:t xml:space="preserve"> (смт.Овідіополь, с.Калаглія, с.Миколаївка)</w:t>
      </w:r>
      <w:r w:rsidRPr="0056023B">
        <w:rPr>
          <w:rFonts w:ascii="Times New Roman" w:hAnsi="Times New Roman" w:cs="Times New Roman"/>
          <w:sz w:val="24"/>
          <w:szCs w:val="24"/>
          <w:lang w:val="uk-UA" w:eastAsia="ru-RU"/>
        </w:rPr>
        <w:t>;</w:t>
      </w:r>
    </w:p>
    <w:p w14:paraId="05278025" w14:textId="77777777" w:rsidR="00777FFC" w:rsidRPr="0056023B" w:rsidRDefault="00777FFC" w:rsidP="00777FFC">
      <w:pPr>
        <w:spacing w:after="0" w:line="232" w:lineRule="auto"/>
        <w:ind w:firstLine="567"/>
        <w:contextualSpacing/>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w:t>
      </w:r>
      <w:r w:rsidRPr="0056023B">
        <w:rPr>
          <w:rFonts w:ascii="Times New Roman" w:hAnsi="Times New Roman" w:cs="Times New Roman"/>
          <w:sz w:val="24"/>
          <w:szCs w:val="24"/>
          <w:lang w:eastAsia="ru-RU"/>
        </w:rPr>
        <w:t> </w:t>
      </w:r>
      <w:r w:rsidRPr="0056023B">
        <w:rPr>
          <w:rFonts w:ascii="Times New Roman" w:hAnsi="Times New Roman" w:cs="Times New Roman"/>
          <w:sz w:val="24"/>
          <w:szCs w:val="24"/>
          <w:lang w:val="uk-UA" w:eastAsia="ru-RU"/>
        </w:rPr>
        <w:t xml:space="preserve">фінансова підтримка ветеранів війни, </w:t>
      </w:r>
      <w:r w:rsidRPr="0056023B">
        <w:rPr>
          <w:rFonts w:ascii="Times New Roman" w:hAnsi="Times New Roman" w:cs="Times New Roman"/>
          <w:bCs/>
          <w:sz w:val="24"/>
          <w:szCs w:val="24"/>
          <w:lang w:val="uk-UA" w:eastAsia="ru-RU"/>
        </w:rPr>
        <w:t xml:space="preserve">сімей загиблих (померлих) воїнів, які захищали незалежність, суверенітет та територіальну цілісність України, які зареєстровані та фактично проживають </w:t>
      </w:r>
      <w:r w:rsidRPr="0056023B">
        <w:rPr>
          <w:rFonts w:ascii="Times New Roman" w:hAnsi="Times New Roman" w:cs="Times New Roman"/>
          <w:sz w:val="24"/>
          <w:szCs w:val="24"/>
          <w:lang w:val="uk-UA"/>
        </w:rPr>
        <w:t>на території Овідіопольської селищної ради</w:t>
      </w:r>
      <w:r w:rsidRPr="0056023B">
        <w:rPr>
          <w:rFonts w:ascii="Times New Roman" w:hAnsi="Times New Roman" w:cs="Times New Roman"/>
          <w:bCs/>
          <w:sz w:val="24"/>
          <w:szCs w:val="24"/>
          <w:lang w:val="uk-UA" w:eastAsia="ru-RU"/>
        </w:rPr>
        <w:t xml:space="preserve"> (смт.Овідіополь, с.Калаглія, с.Миколаївка)</w:t>
      </w:r>
      <w:r w:rsidRPr="0056023B">
        <w:rPr>
          <w:rFonts w:ascii="Times New Roman" w:hAnsi="Times New Roman" w:cs="Times New Roman"/>
          <w:sz w:val="24"/>
          <w:szCs w:val="24"/>
          <w:lang w:val="uk-UA" w:eastAsia="ru-RU"/>
        </w:rPr>
        <w:t xml:space="preserve">; </w:t>
      </w:r>
    </w:p>
    <w:p w14:paraId="576BB2A1" w14:textId="77777777" w:rsidR="00777FFC" w:rsidRPr="0056023B" w:rsidRDefault="00777FFC" w:rsidP="00777FFC">
      <w:pPr>
        <w:spacing w:line="232" w:lineRule="auto"/>
        <w:ind w:firstLine="567"/>
        <w:contextualSpacing/>
        <w:jc w:val="both"/>
        <w:rPr>
          <w:rFonts w:ascii="Times New Roman" w:hAnsi="Times New Roman" w:cs="Times New Roman"/>
          <w:sz w:val="24"/>
          <w:szCs w:val="24"/>
          <w:lang w:val="uk-UA" w:eastAsia="ru-RU"/>
        </w:rPr>
      </w:pPr>
      <w:r w:rsidRPr="0056023B">
        <w:rPr>
          <w:rFonts w:ascii="Times New Roman" w:hAnsi="Times New Roman" w:cs="Times New Roman"/>
          <w:sz w:val="24"/>
          <w:szCs w:val="24"/>
          <w:lang w:val="uk-UA" w:eastAsia="ru-RU"/>
        </w:rPr>
        <w:t>-</w:t>
      </w:r>
      <w:r w:rsidRPr="0056023B">
        <w:rPr>
          <w:rFonts w:ascii="Times New Roman" w:hAnsi="Times New Roman" w:cs="Times New Roman"/>
          <w:sz w:val="24"/>
          <w:szCs w:val="24"/>
          <w:lang w:eastAsia="ru-RU"/>
        </w:rPr>
        <w:t> </w:t>
      </w:r>
      <w:r w:rsidRPr="0056023B">
        <w:rPr>
          <w:rFonts w:ascii="Times New Roman" w:hAnsi="Times New Roman" w:cs="Times New Roman"/>
          <w:sz w:val="24"/>
          <w:szCs w:val="24"/>
          <w:lang w:val="uk-UA" w:eastAsia="ru-RU"/>
        </w:rPr>
        <w:t>фінансова підтримка ветеранів війни</w:t>
      </w:r>
      <w:r w:rsidRPr="0056023B">
        <w:rPr>
          <w:rFonts w:ascii="Times New Roman" w:hAnsi="Times New Roman" w:cs="Times New Roman"/>
          <w:bCs/>
          <w:sz w:val="24"/>
          <w:szCs w:val="24"/>
          <w:lang w:val="uk-UA" w:eastAsia="ru-RU"/>
        </w:rPr>
        <w:t xml:space="preserve">, </w:t>
      </w:r>
      <w:r w:rsidRPr="0056023B">
        <w:rPr>
          <w:rFonts w:ascii="Times New Roman" w:hAnsi="Times New Roman" w:cs="Times New Roman"/>
          <w:color w:val="1D1D1B"/>
          <w:sz w:val="24"/>
          <w:szCs w:val="24"/>
          <w:lang w:val="uk-UA"/>
        </w:rPr>
        <w:t>учасників бойових дій на території інших держав</w:t>
      </w:r>
      <w:r w:rsidRPr="0056023B">
        <w:rPr>
          <w:rFonts w:ascii="Times New Roman" w:hAnsi="Times New Roman" w:cs="Times New Roman"/>
          <w:bCs/>
          <w:sz w:val="24"/>
          <w:szCs w:val="24"/>
          <w:lang w:val="uk-UA" w:eastAsia="ru-RU"/>
        </w:rPr>
        <w:t xml:space="preserve">, які зареєстровані та фактично проживають </w:t>
      </w:r>
      <w:r w:rsidRPr="0056023B">
        <w:rPr>
          <w:rFonts w:ascii="Times New Roman" w:hAnsi="Times New Roman" w:cs="Times New Roman"/>
          <w:sz w:val="24"/>
          <w:szCs w:val="24"/>
          <w:lang w:val="uk-UA"/>
        </w:rPr>
        <w:t xml:space="preserve">на території Овідіопольської селищної ради </w:t>
      </w:r>
      <w:r w:rsidRPr="0056023B">
        <w:rPr>
          <w:rFonts w:ascii="Times New Roman" w:hAnsi="Times New Roman" w:cs="Times New Roman"/>
          <w:bCs/>
          <w:sz w:val="24"/>
          <w:szCs w:val="24"/>
          <w:lang w:val="uk-UA" w:eastAsia="ru-RU"/>
        </w:rPr>
        <w:t>(смт.Овідіополь, с.Калаглія, с.Миколаївка)</w:t>
      </w:r>
      <w:r w:rsidRPr="0056023B">
        <w:rPr>
          <w:rFonts w:ascii="Times New Roman" w:hAnsi="Times New Roman" w:cs="Times New Roman"/>
          <w:sz w:val="24"/>
          <w:szCs w:val="24"/>
          <w:lang w:val="uk-UA" w:eastAsia="ru-RU"/>
        </w:rPr>
        <w:t xml:space="preserve">; </w:t>
      </w:r>
    </w:p>
    <w:p w14:paraId="59B0A440" w14:textId="77777777" w:rsidR="00777FFC" w:rsidRPr="0056023B" w:rsidRDefault="00777FFC" w:rsidP="00777FFC">
      <w:pPr>
        <w:spacing w:line="232" w:lineRule="auto"/>
        <w:ind w:firstLine="567"/>
        <w:contextualSpacing/>
        <w:jc w:val="both"/>
        <w:rPr>
          <w:rFonts w:ascii="Times New Roman" w:hAnsi="Times New Roman" w:cs="Times New Roman"/>
          <w:sz w:val="24"/>
          <w:szCs w:val="24"/>
          <w:lang w:val="uk-UA" w:eastAsia="ru-RU"/>
        </w:rPr>
      </w:pPr>
      <w:r w:rsidRPr="0056023B">
        <w:rPr>
          <w:rFonts w:ascii="Times New Roman" w:hAnsi="Times New Roman" w:cs="Times New Roman"/>
          <w:sz w:val="24"/>
          <w:szCs w:val="24"/>
          <w:lang w:val="uk-UA" w:eastAsia="ru-RU"/>
        </w:rPr>
        <w:t>-</w:t>
      </w:r>
      <w:r w:rsidRPr="0056023B">
        <w:rPr>
          <w:rFonts w:ascii="Times New Roman" w:hAnsi="Times New Roman" w:cs="Times New Roman"/>
          <w:sz w:val="24"/>
          <w:szCs w:val="24"/>
          <w:lang w:eastAsia="ru-RU"/>
        </w:rPr>
        <w:t> </w:t>
      </w:r>
      <w:r w:rsidRPr="0056023B">
        <w:rPr>
          <w:rFonts w:ascii="Times New Roman" w:hAnsi="Times New Roman" w:cs="Times New Roman"/>
          <w:sz w:val="24"/>
          <w:szCs w:val="24"/>
          <w:lang w:val="uk-UA" w:eastAsia="ru-RU"/>
        </w:rPr>
        <w:t xml:space="preserve">фінансова підтримка громадян, </w:t>
      </w:r>
      <w:r w:rsidRPr="0056023B">
        <w:rPr>
          <w:rFonts w:ascii="Times New Roman" w:hAnsi="Times New Roman" w:cs="Times New Roman"/>
          <w:bCs/>
          <w:sz w:val="24"/>
          <w:szCs w:val="24"/>
          <w:lang w:val="uk-UA" w:eastAsia="ru-RU"/>
        </w:rPr>
        <w:t xml:space="preserve">постраждалих внаслідок Чорнобильської катастрофи, які зареєстровані та фактично проживають  </w:t>
      </w:r>
      <w:r w:rsidRPr="0056023B">
        <w:rPr>
          <w:rFonts w:ascii="Times New Roman" w:hAnsi="Times New Roman" w:cs="Times New Roman"/>
          <w:sz w:val="24"/>
          <w:szCs w:val="24"/>
          <w:lang w:val="uk-UA"/>
        </w:rPr>
        <w:t>на території Овідіопольської селищної ради</w:t>
      </w:r>
      <w:r>
        <w:rPr>
          <w:rFonts w:ascii="Times New Roman" w:hAnsi="Times New Roman" w:cs="Times New Roman"/>
          <w:sz w:val="24"/>
          <w:szCs w:val="24"/>
          <w:lang w:val="uk-UA"/>
        </w:rPr>
        <w:t xml:space="preserve"> </w:t>
      </w:r>
      <w:r w:rsidRPr="0056023B">
        <w:rPr>
          <w:rFonts w:ascii="Times New Roman" w:hAnsi="Times New Roman" w:cs="Times New Roman"/>
          <w:bCs/>
          <w:sz w:val="24"/>
          <w:szCs w:val="24"/>
          <w:lang w:val="uk-UA" w:eastAsia="ru-RU"/>
        </w:rPr>
        <w:t>(смт.Овідіополь, с.Калаглія, с.Миколаївка)</w:t>
      </w:r>
      <w:r w:rsidRPr="0056023B">
        <w:rPr>
          <w:rFonts w:ascii="Times New Roman" w:hAnsi="Times New Roman" w:cs="Times New Roman"/>
          <w:sz w:val="24"/>
          <w:szCs w:val="24"/>
          <w:lang w:val="uk-UA" w:eastAsia="ru-RU"/>
        </w:rPr>
        <w:t xml:space="preserve">; </w:t>
      </w:r>
    </w:p>
    <w:p w14:paraId="689A1C51" w14:textId="77777777" w:rsidR="00777FFC" w:rsidRPr="0056023B" w:rsidRDefault="00777FFC" w:rsidP="00777FFC">
      <w:pPr>
        <w:widowControl w:val="0"/>
        <w:tabs>
          <w:tab w:val="left" w:pos="0"/>
        </w:tabs>
        <w:spacing w:after="0" w:line="232" w:lineRule="auto"/>
        <w:ind w:firstLine="567"/>
        <w:jc w:val="both"/>
        <w:rPr>
          <w:rFonts w:ascii="Times New Roman" w:hAnsi="Times New Roman" w:cs="Times New Roman"/>
          <w:sz w:val="24"/>
          <w:szCs w:val="24"/>
          <w:lang w:val="uk-UA" w:eastAsia="ru-RU"/>
        </w:rPr>
      </w:pPr>
      <w:r w:rsidRPr="0056023B">
        <w:rPr>
          <w:rFonts w:ascii="Times New Roman" w:hAnsi="Times New Roman" w:cs="Times New Roman"/>
          <w:sz w:val="24"/>
          <w:szCs w:val="24"/>
          <w:lang w:val="uk-UA" w:eastAsia="ru-RU"/>
        </w:rPr>
        <w:t>-</w:t>
      </w:r>
      <w:r w:rsidRPr="0056023B">
        <w:rPr>
          <w:rFonts w:ascii="Times New Roman" w:hAnsi="Times New Roman" w:cs="Times New Roman"/>
          <w:sz w:val="24"/>
          <w:szCs w:val="24"/>
          <w:lang w:eastAsia="ru-RU"/>
        </w:rPr>
        <w:t> </w:t>
      </w:r>
      <w:r w:rsidRPr="0056023B">
        <w:rPr>
          <w:rFonts w:ascii="Times New Roman" w:hAnsi="Times New Roman" w:cs="Times New Roman"/>
          <w:sz w:val="24"/>
          <w:szCs w:val="24"/>
          <w:lang w:val="uk-UA" w:eastAsia="ru-RU"/>
        </w:rPr>
        <w:t xml:space="preserve">фінансова підтримка </w:t>
      </w:r>
      <w:r>
        <w:rPr>
          <w:rFonts w:ascii="Times New Roman" w:hAnsi="Times New Roman" w:cs="Times New Roman"/>
          <w:sz w:val="24"/>
          <w:szCs w:val="24"/>
          <w:lang w:val="uk-UA" w:eastAsia="ru-RU"/>
        </w:rPr>
        <w:t xml:space="preserve">дітей-сиріт, </w:t>
      </w:r>
      <w:r w:rsidRPr="0056023B">
        <w:rPr>
          <w:rFonts w:ascii="Times New Roman" w:hAnsi="Times New Roman" w:cs="Times New Roman"/>
          <w:bCs/>
          <w:spacing w:val="-2"/>
          <w:sz w:val="24"/>
          <w:szCs w:val="24"/>
          <w:lang w:val="uk-UA" w:eastAsia="ru-RU"/>
        </w:rPr>
        <w:t>багатодітних сімей та сімей, які виховують дітей з інвалідністю,</w:t>
      </w:r>
      <w:r>
        <w:rPr>
          <w:rFonts w:ascii="Times New Roman" w:hAnsi="Times New Roman" w:cs="Times New Roman"/>
          <w:bCs/>
          <w:spacing w:val="-2"/>
          <w:sz w:val="24"/>
          <w:szCs w:val="24"/>
          <w:lang w:val="uk-UA" w:eastAsia="ru-RU"/>
        </w:rPr>
        <w:t xml:space="preserve"> та дітей, які перебувають під опікою чи піклуванням,</w:t>
      </w:r>
      <w:r w:rsidRPr="0056023B">
        <w:rPr>
          <w:rFonts w:ascii="Times New Roman" w:hAnsi="Times New Roman" w:cs="Times New Roman"/>
          <w:bCs/>
          <w:sz w:val="24"/>
          <w:szCs w:val="24"/>
          <w:lang w:val="uk-UA" w:eastAsia="ru-RU"/>
        </w:rPr>
        <w:t>які зареєстровані та фактично проживають  на території Овідіопольської селищної ради</w:t>
      </w:r>
      <w:r>
        <w:rPr>
          <w:rFonts w:ascii="Times New Roman" w:hAnsi="Times New Roman" w:cs="Times New Roman"/>
          <w:bCs/>
          <w:sz w:val="24"/>
          <w:szCs w:val="24"/>
          <w:lang w:val="uk-UA" w:eastAsia="ru-RU"/>
        </w:rPr>
        <w:t xml:space="preserve"> </w:t>
      </w:r>
      <w:r w:rsidRPr="0056023B">
        <w:rPr>
          <w:rFonts w:ascii="Times New Roman" w:hAnsi="Times New Roman" w:cs="Times New Roman"/>
          <w:bCs/>
          <w:sz w:val="24"/>
          <w:szCs w:val="24"/>
          <w:lang w:val="uk-UA" w:eastAsia="ru-RU"/>
        </w:rPr>
        <w:t>(смт.Овідіополь, с.Калаглія, с.Миколаївка)</w:t>
      </w:r>
      <w:r w:rsidRPr="0056023B">
        <w:rPr>
          <w:rFonts w:ascii="Times New Roman" w:hAnsi="Times New Roman" w:cs="Times New Roman"/>
          <w:sz w:val="24"/>
          <w:szCs w:val="24"/>
          <w:lang w:val="uk-UA" w:eastAsia="ru-RU"/>
        </w:rPr>
        <w:t>;</w:t>
      </w:r>
    </w:p>
    <w:p w14:paraId="7B3D2CEF" w14:textId="77777777" w:rsidR="00777FFC" w:rsidRPr="0056023B" w:rsidRDefault="00777FFC" w:rsidP="00777FFC">
      <w:pPr>
        <w:widowControl w:val="0"/>
        <w:tabs>
          <w:tab w:val="left" w:pos="0"/>
        </w:tabs>
        <w:spacing w:after="0" w:line="232" w:lineRule="auto"/>
        <w:ind w:firstLine="567"/>
        <w:jc w:val="both"/>
        <w:rPr>
          <w:rFonts w:ascii="Times New Roman" w:hAnsi="Times New Roman" w:cs="Times New Roman"/>
          <w:sz w:val="24"/>
          <w:szCs w:val="24"/>
          <w:lang w:val="uk-UA" w:eastAsia="ru-RU"/>
        </w:rPr>
      </w:pPr>
      <w:r w:rsidRPr="0056023B">
        <w:rPr>
          <w:rFonts w:ascii="Times New Roman" w:hAnsi="Times New Roman" w:cs="Times New Roman"/>
          <w:sz w:val="24"/>
          <w:szCs w:val="24"/>
          <w:lang w:val="uk-UA" w:eastAsia="ru-RU"/>
        </w:rPr>
        <w:t>-</w:t>
      </w:r>
      <w:r w:rsidRPr="0056023B">
        <w:rPr>
          <w:rFonts w:ascii="Times New Roman" w:hAnsi="Times New Roman" w:cs="Times New Roman"/>
          <w:sz w:val="24"/>
          <w:szCs w:val="24"/>
          <w:lang w:eastAsia="ru-RU"/>
        </w:rPr>
        <w:t> </w:t>
      </w:r>
      <w:r w:rsidRPr="0056023B">
        <w:rPr>
          <w:rFonts w:ascii="Times New Roman" w:hAnsi="Times New Roman" w:cs="Times New Roman"/>
          <w:sz w:val="24"/>
          <w:szCs w:val="24"/>
          <w:lang w:val="uk-UA" w:eastAsia="ru-RU"/>
        </w:rPr>
        <w:t xml:space="preserve">забезпечення </w:t>
      </w:r>
      <w:r w:rsidRPr="0056023B">
        <w:rPr>
          <w:rFonts w:ascii="Times New Roman" w:hAnsi="Times New Roman" w:cs="Times New Roman"/>
          <w:bCs/>
          <w:sz w:val="24"/>
          <w:szCs w:val="24"/>
          <w:lang w:val="uk-UA" w:eastAsia="ru-RU"/>
        </w:rPr>
        <w:t xml:space="preserve">надання послуг та інших видів допомоги соціально незахищеним верствам населення, які зареєстровані та фактично проживають </w:t>
      </w:r>
      <w:r w:rsidRPr="0056023B">
        <w:rPr>
          <w:rFonts w:ascii="Times New Roman" w:hAnsi="Times New Roman" w:cs="Times New Roman"/>
          <w:sz w:val="24"/>
          <w:szCs w:val="24"/>
          <w:lang w:val="uk-UA"/>
        </w:rPr>
        <w:t>на території Овідіопольської селищної ради</w:t>
      </w:r>
      <w:r w:rsidRPr="004A3A10">
        <w:rPr>
          <w:rFonts w:ascii="Times New Roman" w:hAnsi="Times New Roman" w:cs="Times New Roman"/>
          <w:sz w:val="24"/>
          <w:szCs w:val="24"/>
          <w:lang w:val="uk-UA"/>
        </w:rPr>
        <w:t xml:space="preserve"> (</w:t>
      </w:r>
      <w:r w:rsidRPr="0056023B">
        <w:rPr>
          <w:rFonts w:ascii="Times New Roman" w:hAnsi="Times New Roman" w:cs="Times New Roman"/>
          <w:bCs/>
          <w:sz w:val="24"/>
          <w:szCs w:val="24"/>
          <w:lang w:val="uk-UA" w:eastAsia="ru-RU"/>
        </w:rPr>
        <w:t>смт.Овідіополь, с.Калаглія, с.Миколаївка)</w:t>
      </w:r>
      <w:r w:rsidRPr="0056023B">
        <w:rPr>
          <w:rFonts w:ascii="Times New Roman" w:hAnsi="Times New Roman" w:cs="Times New Roman"/>
          <w:sz w:val="24"/>
          <w:szCs w:val="24"/>
          <w:lang w:val="uk-UA" w:eastAsia="ru-RU"/>
        </w:rPr>
        <w:t xml:space="preserve">; </w:t>
      </w:r>
    </w:p>
    <w:p w14:paraId="74F1C109" w14:textId="77777777" w:rsidR="00777FFC" w:rsidRPr="0056023B" w:rsidRDefault="00777FFC" w:rsidP="00777FFC">
      <w:pPr>
        <w:widowControl w:val="0"/>
        <w:tabs>
          <w:tab w:val="left" w:pos="0"/>
        </w:tabs>
        <w:spacing w:after="0" w:line="240" w:lineRule="auto"/>
        <w:ind w:firstLine="567"/>
        <w:jc w:val="both"/>
        <w:rPr>
          <w:rFonts w:ascii="Times New Roman" w:hAnsi="Times New Roman" w:cs="Times New Roman"/>
          <w:sz w:val="24"/>
          <w:szCs w:val="24"/>
          <w:lang w:val="uk-UA"/>
        </w:rPr>
      </w:pPr>
      <w:r w:rsidRPr="0056023B">
        <w:rPr>
          <w:rFonts w:ascii="Times New Roman" w:hAnsi="Times New Roman" w:cs="Times New Roman"/>
          <w:sz w:val="24"/>
          <w:szCs w:val="24"/>
          <w:lang w:eastAsia="ru-RU"/>
        </w:rPr>
        <w:t>- </w:t>
      </w:r>
      <w:r w:rsidRPr="0056023B">
        <w:rPr>
          <w:rFonts w:ascii="Times New Roman" w:hAnsi="Times New Roman" w:cs="Times New Roman"/>
          <w:bCs/>
          <w:spacing w:val="-8"/>
          <w:sz w:val="24"/>
          <w:szCs w:val="24"/>
          <w:lang w:val="uk-UA" w:eastAsia="ru-RU"/>
        </w:rPr>
        <w:t>в</w:t>
      </w:r>
      <w:r w:rsidRPr="0056023B">
        <w:rPr>
          <w:rFonts w:ascii="Times New Roman" w:hAnsi="Times New Roman" w:cs="Times New Roman"/>
          <w:bCs/>
          <w:spacing w:val="-8"/>
          <w:sz w:val="24"/>
          <w:szCs w:val="24"/>
          <w:lang w:eastAsia="ru-RU"/>
        </w:rPr>
        <w:t>ідзначення</w:t>
      </w:r>
      <w:r>
        <w:rPr>
          <w:rFonts w:ascii="Times New Roman" w:hAnsi="Times New Roman" w:cs="Times New Roman"/>
          <w:bCs/>
          <w:spacing w:val="-8"/>
          <w:sz w:val="24"/>
          <w:szCs w:val="24"/>
          <w:lang w:eastAsia="ru-RU"/>
        </w:rPr>
        <w:t xml:space="preserve"> </w:t>
      </w:r>
      <w:r w:rsidRPr="0056023B">
        <w:rPr>
          <w:rFonts w:ascii="Times New Roman" w:hAnsi="Times New Roman" w:cs="Times New Roman"/>
          <w:bCs/>
          <w:spacing w:val="-8"/>
          <w:sz w:val="24"/>
          <w:szCs w:val="24"/>
          <w:lang w:eastAsia="ru-RU"/>
        </w:rPr>
        <w:t>пам’ятних дат та свят</w:t>
      </w:r>
      <w:r w:rsidRPr="0056023B">
        <w:rPr>
          <w:rFonts w:ascii="Times New Roman" w:hAnsi="Times New Roman" w:cs="Times New Roman"/>
          <w:bCs/>
          <w:spacing w:val="-8"/>
          <w:sz w:val="24"/>
          <w:szCs w:val="24"/>
          <w:lang w:val="uk-UA" w:eastAsia="ru-RU"/>
        </w:rPr>
        <w:t>.</w:t>
      </w:r>
    </w:p>
    <w:p w14:paraId="79876BFB" w14:textId="77777777" w:rsidR="00777FFC" w:rsidRPr="0056023B" w:rsidRDefault="00777FFC" w:rsidP="00777FFC">
      <w:pPr>
        <w:widowControl w:val="0"/>
        <w:tabs>
          <w:tab w:val="left" w:pos="0"/>
        </w:tabs>
        <w:spacing w:after="0" w:line="240" w:lineRule="auto"/>
        <w:ind w:firstLine="567"/>
        <w:jc w:val="both"/>
        <w:rPr>
          <w:rFonts w:ascii="Times New Roman" w:hAnsi="Times New Roman" w:cs="Times New Roman"/>
          <w:sz w:val="24"/>
          <w:szCs w:val="24"/>
          <w:lang w:val="uk-UA"/>
        </w:rPr>
      </w:pPr>
      <w:r w:rsidRPr="0056023B">
        <w:rPr>
          <w:rFonts w:ascii="Times New Roman" w:hAnsi="Times New Roman" w:cs="Times New Roman"/>
          <w:sz w:val="24"/>
          <w:szCs w:val="24"/>
          <w:lang w:val="uk-UA"/>
        </w:rPr>
        <w:t>Матеріальна допомога надається не частіше одного разу на рік. У виключених випадках (надзвичайна подія, тяжке захворювання) матеріальна допомога може бути надана повторно, за окремим рішенням.</w:t>
      </w:r>
    </w:p>
    <w:p w14:paraId="5B4663CF" w14:textId="77777777" w:rsidR="00777FFC" w:rsidRPr="006252DA" w:rsidRDefault="00777FFC" w:rsidP="00777FFC">
      <w:pPr>
        <w:tabs>
          <w:tab w:val="left" w:pos="720"/>
          <w:tab w:val="left" w:pos="1080"/>
        </w:tabs>
        <w:spacing w:after="0" w:line="240" w:lineRule="auto"/>
        <w:ind w:firstLine="567"/>
        <w:jc w:val="both"/>
        <w:rPr>
          <w:rFonts w:ascii="Times New Roman" w:hAnsi="Times New Roman" w:cs="Times New Roman"/>
          <w:sz w:val="24"/>
          <w:szCs w:val="24"/>
          <w:lang w:val="uk-UA"/>
        </w:rPr>
      </w:pPr>
      <w:r w:rsidRPr="004A0DDE">
        <w:rPr>
          <w:rFonts w:ascii="Times New Roman" w:eastAsia="Times New Roman" w:hAnsi="Times New Roman" w:cs="Times New Roman"/>
          <w:sz w:val="24"/>
          <w:szCs w:val="24"/>
          <w:lang w:val="uk-UA" w:eastAsia="ru-RU"/>
        </w:rPr>
        <w:t>Напрями діяльності та заходи Програми</w:t>
      </w:r>
      <w:r w:rsidRPr="004A0DDE">
        <w:rPr>
          <w:rFonts w:ascii="Times New Roman" w:eastAsia="Times New Roman" w:hAnsi="Times New Roman" w:cs="Times New Roman"/>
          <w:iCs/>
          <w:sz w:val="24"/>
          <w:szCs w:val="24"/>
          <w:shd w:val="clear" w:color="auto" w:fill="FFFFFF"/>
          <w:lang w:val="uk-UA" w:eastAsia="ru-RU" w:bidi="hi-IN"/>
        </w:rPr>
        <w:t xml:space="preserve"> наведено у додатку 2.</w:t>
      </w:r>
    </w:p>
    <w:p w14:paraId="366FDE22" w14:textId="77777777" w:rsidR="00777FFC" w:rsidRDefault="00777FFC" w:rsidP="00777FFC">
      <w:pPr>
        <w:spacing w:after="0" w:line="240" w:lineRule="auto"/>
        <w:ind w:firstLine="567"/>
        <w:jc w:val="center"/>
        <w:rPr>
          <w:rFonts w:ascii="Times New Roman" w:eastAsia="Times New Roman" w:hAnsi="Times New Roman" w:cs="Times New Roman"/>
          <w:b/>
          <w:sz w:val="24"/>
          <w:szCs w:val="24"/>
          <w:lang w:val="uk-UA" w:eastAsia="ru-RU"/>
        </w:rPr>
      </w:pPr>
    </w:p>
    <w:p w14:paraId="7CA98156" w14:textId="77777777" w:rsidR="00777FFC" w:rsidRPr="004A0DDE" w:rsidRDefault="00777FFC" w:rsidP="00777FFC">
      <w:pPr>
        <w:spacing w:after="0" w:line="240" w:lineRule="auto"/>
        <w:ind w:firstLine="567"/>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6. Очікувані результати та ефективність Програми</w:t>
      </w:r>
    </w:p>
    <w:p w14:paraId="0DD3A8EC" w14:textId="77777777" w:rsidR="00777FFC" w:rsidRDefault="00777FFC" w:rsidP="00777FFC">
      <w:pPr>
        <w:spacing w:after="0" w:line="240" w:lineRule="auto"/>
        <w:ind w:firstLine="567"/>
        <w:jc w:val="both"/>
        <w:rPr>
          <w:rFonts w:ascii="Times New Roman" w:eastAsia="Times New Roman" w:hAnsi="Times New Roman" w:cs="Times New Roman"/>
          <w:sz w:val="24"/>
          <w:szCs w:val="24"/>
          <w:lang w:val="uk-UA" w:eastAsia="ru-RU"/>
        </w:rPr>
      </w:pPr>
      <w:r w:rsidRPr="003E4BAB">
        <w:rPr>
          <w:rFonts w:ascii="Times New Roman" w:eastAsia="Times New Roman" w:hAnsi="Times New Roman" w:cs="Times New Roman"/>
          <w:sz w:val="24"/>
          <w:szCs w:val="24"/>
          <w:lang w:val="uk-UA" w:eastAsia="ru-RU"/>
        </w:rPr>
        <w:t xml:space="preserve">Виконання Програми сприятиме забезпеченню: </w:t>
      </w:r>
    </w:p>
    <w:p w14:paraId="0C040FC6" w14:textId="77777777" w:rsidR="00777FFC" w:rsidRPr="003E4BAB" w:rsidRDefault="00777FFC" w:rsidP="00777FFC">
      <w:pPr>
        <w:spacing w:after="0" w:line="240" w:lineRule="auto"/>
        <w:ind w:firstLine="567"/>
        <w:jc w:val="both"/>
        <w:rPr>
          <w:rFonts w:ascii="Times New Roman" w:eastAsia="Times New Roman" w:hAnsi="Times New Roman" w:cs="Times New Roman"/>
          <w:sz w:val="24"/>
          <w:szCs w:val="24"/>
          <w:lang w:val="uk-UA" w:eastAsia="ru-RU"/>
        </w:rPr>
      </w:pPr>
      <w:r w:rsidRPr="003E4BAB">
        <w:rPr>
          <w:rFonts w:ascii="Times New Roman" w:eastAsia="Times New Roman" w:hAnsi="Times New Roman" w:cs="Times New Roman"/>
          <w:sz w:val="24"/>
          <w:szCs w:val="24"/>
          <w:lang w:val="uk-UA" w:eastAsia="ru-RU"/>
        </w:rPr>
        <w:t xml:space="preserve">- соціальної та матеріальної підтримки осіб з інвалідністю та ветеранів війни, учасників бойових дій, членів сімей загиблих (померлих) ветеранів війни, осіб, які постраждали від </w:t>
      </w:r>
      <w:r w:rsidRPr="003E4BAB">
        <w:rPr>
          <w:rFonts w:ascii="Times New Roman" w:eastAsia="Times New Roman" w:hAnsi="Times New Roman" w:cs="Times New Roman"/>
          <w:sz w:val="24"/>
          <w:szCs w:val="24"/>
          <w:lang w:val="uk-UA" w:eastAsia="ru-RU"/>
        </w:rPr>
        <w:lastRenderedPageBreak/>
        <w:t>Чорнобильської катастрофи та членів сімей загиблих (померлих) осіб, смерть яких пов'язана з Чорнобильською катастрофою;</w:t>
      </w:r>
    </w:p>
    <w:p w14:paraId="12DDCE96" w14:textId="77777777" w:rsidR="00777FFC" w:rsidRDefault="00777FFC" w:rsidP="00777FFC">
      <w:pPr>
        <w:spacing w:after="0" w:line="240" w:lineRule="auto"/>
        <w:ind w:firstLine="567"/>
        <w:jc w:val="both"/>
        <w:rPr>
          <w:rFonts w:ascii="Times New Roman" w:eastAsia="Times New Roman" w:hAnsi="Times New Roman" w:cs="Times New Roman"/>
          <w:sz w:val="24"/>
          <w:szCs w:val="24"/>
          <w:lang w:val="uk-UA" w:eastAsia="ru-RU"/>
        </w:rPr>
      </w:pPr>
      <w:r w:rsidRPr="003E4BAB">
        <w:rPr>
          <w:rFonts w:ascii="Times New Roman" w:eastAsia="Times New Roman" w:hAnsi="Times New Roman" w:cs="Times New Roman"/>
          <w:sz w:val="24"/>
          <w:szCs w:val="24"/>
          <w:lang w:val="uk-UA" w:eastAsia="ru-RU"/>
        </w:rPr>
        <w:t xml:space="preserve">- охоплення максимального кола громадян, які беруть (брали) участь в АТО, членів їх сімей, у тому числі членів сімей загиблих (померлих) учасників АТО, членів сімей захоплених у полон або зниклих безвісти учасників АТО, постраждалих учасників Революції гідності воїнів - добровольців, </w:t>
      </w:r>
      <w:r>
        <w:rPr>
          <w:rFonts w:ascii="Times New Roman" w:eastAsia="Times New Roman" w:hAnsi="Times New Roman" w:cs="Times New Roman"/>
          <w:sz w:val="24"/>
          <w:szCs w:val="24"/>
          <w:lang w:val="uk-UA" w:eastAsia="ru-RU"/>
        </w:rPr>
        <w:t xml:space="preserve">учасників бойових дій  у зв'язку з військовою агресією Російської Федерації проти України, </w:t>
      </w:r>
      <w:r w:rsidRPr="003E4BAB">
        <w:rPr>
          <w:rFonts w:ascii="Times New Roman" w:eastAsia="Times New Roman" w:hAnsi="Times New Roman" w:cs="Times New Roman"/>
          <w:sz w:val="24"/>
          <w:szCs w:val="24"/>
          <w:lang w:val="uk-UA" w:eastAsia="ru-RU"/>
        </w:rPr>
        <w:t>заходами соціальної реабілітації та адаптації, забезпечення соціальної і матеріальної підтримки таких осіб;</w:t>
      </w:r>
    </w:p>
    <w:p w14:paraId="624B180C" w14:textId="77777777" w:rsidR="00777FFC" w:rsidRDefault="00777FFC" w:rsidP="00777FFC">
      <w:pPr>
        <w:spacing w:after="0" w:line="240" w:lineRule="auto"/>
        <w:ind w:firstLine="567"/>
        <w:jc w:val="both"/>
        <w:rPr>
          <w:rFonts w:ascii="Times New Roman" w:eastAsia="Times New Roman" w:hAnsi="Times New Roman" w:cs="Times New Roman"/>
          <w:sz w:val="24"/>
          <w:szCs w:val="24"/>
          <w:lang w:val="uk-UA" w:eastAsia="ru-RU"/>
        </w:rPr>
      </w:pPr>
      <w:r w:rsidRPr="003E4BAB">
        <w:rPr>
          <w:rFonts w:ascii="Times New Roman" w:eastAsia="Times New Roman" w:hAnsi="Times New Roman" w:cs="Times New Roman"/>
          <w:sz w:val="24"/>
          <w:szCs w:val="24"/>
          <w:lang w:val="uk-UA" w:eastAsia="ru-RU"/>
        </w:rPr>
        <w:t xml:space="preserve">- надання матеріальної допомоги мешканцям </w:t>
      </w:r>
      <w:r>
        <w:rPr>
          <w:rFonts w:ascii="Times New Roman" w:eastAsia="Times New Roman" w:hAnsi="Times New Roman" w:cs="Times New Roman"/>
          <w:sz w:val="24"/>
          <w:szCs w:val="24"/>
          <w:lang w:val="uk-UA" w:eastAsia="ru-RU"/>
        </w:rPr>
        <w:t xml:space="preserve">громади та внутрішньо </w:t>
      </w:r>
      <w:r w:rsidRPr="004A5C01">
        <w:rPr>
          <w:rFonts w:ascii="Times New Roman" w:eastAsia="Times New Roman" w:hAnsi="Times New Roman" w:cs="Times New Roman"/>
          <w:sz w:val="24"/>
          <w:szCs w:val="24"/>
          <w:lang w:val="uk-UA" w:eastAsia="ru-RU"/>
        </w:rPr>
        <w:t>переміщеним особам, що перемістилися з місць ведення бойових дій, починаючи з 24.02.2022 року, які</w:t>
      </w:r>
      <w:r w:rsidRPr="003E4BAB">
        <w:rPr>
          <w:rFonts w:ascii="Times New Roman" w:eastAsia="Times New Roman" w:hAnsi="Times New Roman" w:cs="Times New Roman"/>
          <w:sz w:val="24"/>
          <w:szCs w:val="24"/>
          <w:lang w:val="uk-UA" w:eastAsia="ru-RU"/>
        </w:rPr>
        <w:t xml:space="preserve"> опинилися у скрутному становищі внаслідок непередбачених обставин; </w:t>
      </w:r>
    </w:p>
    <w:p w14:paraId="75E6701A" w14:textId="77777777" w:rsidR="00777FFC" w:rsidRDefault="00777FFC" w:rsidP="00777FFC">
      <w:pPr>
        <w:spacing w:after="0" w:line="240" w:lineRule="auto"/>
        <w:ind w:firstLine="567"/>
        <w:jc w:val="both"/>
        <w:rPr>
          <w:rFonts w:ascii="Times New Roman" w:eastAsia="Times New Roman" w:hAnsi="Times New Roman" w:cs="Times New Roman"/>
          <w:sz w:val="24"/>
          <w:szCs w:val="24"/>
          <w:lang w:val="uk-UA" w:eastAsia="ru-RU"/>
        </w:rPr>
      </w:pPr>
      <w:r w:rsidRPr="003E4BAB">
        <w:rPr>
          <w:rFonts w:ascii="Times New Roman" w:eastAsia="Times New Roman" w:hAnsi="Times New Roman" w:cs="Times New Roman"/>
          <w:sz w:val="24"/>
          <w:szCs w:val="24"/>
          <w:lang w:val="uk-UA" w:eastAsia="ru-RU"/>
        </w:rPr>
        <w:t>- оздоровлення дітей, які потребують особливої соціальної уваги та підтримки</w:t>
      </w:r>
      <w:r>
        <w:rPr>
          <w:rFonts w:ascii="Times New Roman" w:eastAsia="Times New Roman" w:hAnsi="Times New Roman" w:cs="Times New Roman"/>
          <w:sz w:val="24"/>
          <w:szCs w:val="24"/>
          <w:lang w:val="uk-UA" w:eastAsia="ru-RU"/>
        </w:rPr>
        <w:t>.</w:t>
      </w:r>
    </w:p>
    <w:p w14:paraId="24679D4B" w14:textId="77777777" w:rsidR="00777FFC" w:rsidRDefault="00777FFC" w:rsidP="00777FFC">
      <w:pPr>
        <w:spacing w:after="0" w:line="240" w:lineRule="auto"/>
        <w:ind w:firstLine="567"/>
        <w:jc w:val="both"/>
        <w:rPr>
          <w:rFonts w:ascii="Times New Roman" w:eastAsia="Times New Roman" w:hAnsi="Times New Roman" w:cs="Times New Roman"/>
          <w:sz w:val="24"/>
          <w:szCs w:val="24"/>
          <w:lang w:val="uk-UA" w:eastAsia="ru-RU"/>
        </w:rPr>
      </w:pPr>
    </w:p>
    <w:p w14:paraId="360A05DC" w14:textId="77777777" w:rsidR="00777FFC" w:rsidRDefault="00777FFC" w:rsidP="00777FFC">
      <w:pPr>
        <w:spacing w:after="0" w:line="220" w:lineRule="auto"/>
        <w:ind w:firstLine="567"/>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7. Координація та контроль за ходом виконання Програми</w:t>
      </w:r>
    </w:p>
    <w:p w14:paraId="398FAAEE" w14:textId="77777777" w:rsidR="00777FFC" w:rsidRPr="004A0DDE" w:rsidRDefault="00777FFC" w:rsidP="00777FFC">
      <w:pPr>
        <w:spacing w:after="0" w:line="220" w:lineRule="auto"/>
        <w:ind w:firstLine="567"/>
        <w:jc w:val="center"/>
        <w:rPr>
          <w:rFonts w:ascii="Times New Roman" w:eastAsia="Times New Roman" w:hAnsi="Times New Roman" w:cs="Times New Roman"/>
          <w:b/>
          <w:sz w:val="24"/>
          <w:szCs w:val="24"/>
          <w:lang w:val="uk-UA" w:eastAsia="ru-RU"/>
        </w:rPr>
      </w:pPr>
    </w:p>
    <w:p w14:paraId="579D366A" w14:textId="77777777" w:rsidR="00777FFC" w:rsidRDefault="00777FFC" w:rsidP="00777FFC">
      <w:pPr>
        <w:tabs>
          <w:tab w:val="left" w:pos="708"/>
        </w:tabs>
        <w:spacing w:after="0" w:line="240" w:lineRule="auto"/>
        <w:ind w:firstLine="567"/>
        <w:jc w:val="both"/>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 xml:space="preserve">Координацію та контроль за виконанням Програми здійснює постійна комісія </w:t>
      </w:r>
      <w:r>
        <w:rPr>
          <w:rFonts w:ascii="Times New Roman" w:eastAsia="Times New Roman" w:hAnsi="Times New Roman" w:cs="Times New Roman"/>
          <w:sz w:val="24"/>
          <w:szCs w:val="24"/>
          <w:lang w:val="uk-UA" w:eastAsia="uk-UA"/>
        </w:rPr>
        <w:t>селищної ради</w:t>
      </w:r>
      <w:r w:rsidRPr="004A0DDE">
        <w:rPr>
          <w:rFonts w:ascii="Times New Roman" w:eastAsia="Times New Roman" w:hAnsi="Times New Roman" w:cs="Times New Roman"/>
          <w:sz w:val="24"/>
          <w:szCs w:val="24"/>
          <w:lang w:val="uk-UA" w:eastAsia="uk-UA"/>
        </w:rPr>
        <w:t xml:space="preserve"> з питань освіти, культури, спорту, у справах молоді, соціального захисту та охорони здоров’я</w:t>
      </w:r>
      <w:r w:rsidRPr="004A0DDE">
        <w:rPr>
          <w:rFonts w:ascii="Times New Roman" w:eastAsia="Times New Roman" w:hAnsi="Times New Roman" w:cs="Times New Roman"/>
          <w:sz w:val="24"/>
          <w:szCs w:val="24"/>
          <w:lang w:val="uk-UA" w:eastAsia="ru-RU"/>
        </w:rPr>
        <w:t>.</w:t>
      </w:r>
    </w:p>
    <w:p w14:paraId="453D6510" w14:textId="77777777" w:rsidR="00777FFC" w:rsidRPr="00120BDB" w:rsidRDefault="00777FFC" w:rsidP="00777FFC">
      <w:pPr>
        <w:spacing w:after="0"/>
        <w:ind w:firstLine="567"/>
        <w:jc w:val="both"/>
        <w:rPr>
          <w:rFonts w:ascii="Times New Roman" w:hAnsi="Times New Roman" w:cs="Times New Roman"/>
          <w:sz w:val="24"/>
          <w:szCs w:val="24"/>
          <w:lang w:val="uk-UA"/>
        </w:rPr>
      </w:pPr>
      <w:r w:rsidRPr="00120BDB">
        <w:rPr>
          <w:rFonts w:ascii="Times New Roman" w:hAnsi="Times New Roman" w:cs="Times New Roman"/>
          <w:sz w:val="24"/>
          <w:szCs w:val="24"/>
          <w:lang w:val="uk-UA"/>
        </w:rPr>
        <w:t>До Програми можуть бути внесені зміни та доповнення з врахуванням нагальних потреб  та наявного фінансового ресурсу.</w:t>
      </w:r>
    </w:p>
    <w:p w14:paraId="5F5AE782" w14:textId="77777777" w:rsidR="00777FFC" w:rsidRPr="004A0DDE" w:rsidRDefault="00777FFC" w:rsidP="00777FFC">
      <w:pPr>
        <w:tabs>
          <w:tab w:val="left" w:pos="567"/>
        </w:tabs>
        <w:spacing w:after="0" w:line="240" w:lineRule="auto"/>
        <w:ind w:firstLine="567"/>
        <w:jc w:val="both"/>
        <w:rPr>
          <w:rFonts w:ascii="Times New Roman" w:eastAsia="Times New Roman" w:hAnsi="Times New Roman" w:cs="Times New Roman"/>
          <w:sz w:val="24"/>
          <w:szCs w:val="24"/>
          <w:shd w:val="clear" w:color="auto" w:fill="FFFFFF"/>
          <w:lang w:val="uk-UA" w:eastAsia="ru-RU"/>
        </w:rPr>
      </w:pPr>
      <w:r w:rsidRPr="004A0DDE">
        <w:rPr>
          <w:rFonts w:ascii="Times New Roman" w:eastAsia="Times New Roman" w:hAnsi="Times New Roman" w:cs="Times New Roman"/>
          <w:sz w:val="24"/>
          <w:szCs w:val="24"/>
          <w:lang w:val="uk-UA" w:eastAsia="ru-RU"/>
        </w:rPr>
        <w:t>Відділ соціальної політики Овідіопольської селищної ради</w:t>
      </w:r>
      <w:r w:rsidRPr="004A0DDE">
        <w:rPr>
          <w:rFonts w:ascii="Times New Roman" w:eastAsia="Droid Sans" w:hAnsi="Times New Roman" w:cs="Times New Roman"/>
          <w:iCs/>
          <w:sz w:val="24"/>
          <w:szCs w:val="24"/>
          <w:shd w:val="clear" w:color="auto" w:fill="FFFFFF"/>
          <w:lang w:val="uk-UA" w:eastAsia="ru-RU" w:bidi="hi-IN"/>
        </w:rPr>
        <w:t xml:space="preserve"> щоквартально до 15 числа місяця, наступного за звітним, готує та подає до </w:t>
      </w:r>
      <w:r w:rsidRPr="004A0DDE">
        <w:rPr>
          <w:rFonts w:ascii="Times New Roman" w:eastAsia="Times New Roman" w:hAnsi="Times New Roman" w:cs="Times New Roman"/>
          <w:sz w:val="24"/>
          <w:szCs w:val="24"/>
          <w:shd w:val="clear" w:color="auto" w:fill="FFFFFF"/>
          <w:lang w:val="uk-UA" w:eastAsia="ru-RU"/>
        </w:rPr>
        <w:t>Овідіопольської селищної ради узагальнену інформацію (отриману від усіх виконавців Програми) про стан виконання Програми.</w:t>
      </w:r>
    </w:p>
    <w:p w14:paraId="3D70581E" w14:textId="77777777" w:rsidR="00777FFC" w:rsidRPr="004A0DDE" w:rsidRDefault="00777FFC" w:rsidP="00777FFC">
      <w:pPr>
        <w:tabs>
          <w:tab w:val="left" w:pos="567"/>
        </w:tabs>
        <w:spacing w:after="0" w:line="240" w:lineRule="auto"/>
        <w:ind w:firstLine="567"/>
        <w:jc w:val="both"/>
        <w:rPr>
          <w:rFonts w:ascii="Times New Roman" w:eastAsia="Droid Sans" w:hAnsi="Times New Roman" w:cs="Times New Roman"/>
          <w:iCs/>
          <w:sz w:val="24"/>
          <w:szCs w:val="24"/>
          <w:shd w:val="clear" w:color="auto" w:fill="FFFFFF"/>
          <w:lang w:val="uk-UA" w:eastAsia="ru-RU" w:bidi="hi-IN"/>
        </w:rPr>
      </w:pPr>
      <w:r w:rsidRPr="004A0DDE">
        <w:rPr>
          <w:rFonts w:ascii="Times New Roman" w:eastAsia="Times New Roman" w:hAnsi="Times New Roman" w:cs="Times New Roman"/>
          <w:sz w:val="24"/>
          <w:szCs w:val="24"/>
          <w:shd w:val="clear" w:color="auto" w:fill="FFFFFF"/>
          <w:lang w:val="uk-UA" w:eastAsia="ru-RU"/>
        </w:rPr>
        <w:t xml:space="preserve">Виконавці Програми щоквартально до 5 числа місяця, наступного за звітним, подають </w:t>
      </w:r>
      <w:r w:rsidRPr="004A0DDE">
        <w:rPr>
          <w:rFonts w:ascii="Times New Roman" w:eastAsia="Times New Roman" w:hAnsi="Times New Roman" w:cs="Times New Roman"/>
          <w:sz w:val="24"/>
          <w:szCs w:val="24"/>
          <w:lang w:val="uk-UA" w:eastAsia="ru-RU"/>
        </w:rPr>
        <w:t>відділу соціальної політики Овідіопольської селищної ради</w:t>
      </w:r>
      <w:r w:rsidRPr="004A0DDE">
        <w:rPr>
          <w:rFonts w:ascii="Times New Roman" w:eastAsia="Times New Roman" w:hAnsi="Times New Roman" w:cs="Times New Roman"/>
          <w:sz w:val="24"/>
          <w:szCs w:val="24"/>
          <w:shd w:val="clear" w:color="auto" w:fill="FFFFFF"/>
          <w:lang w:val="uk-UA" w:eastAsia="ru-RU"/>
        </w:rPr>
        <w:t xml:space="preserve"> інформацію про стан її виконання.</w:t>
      </w:r>
    </w:p>
    <w:p w14:paraId="19F15456" w14:textId="77777777" w:rsidR="00777FFC" w:rsidRPr="004A0DDE" w:rsidRDefault="00777FFC" w:rsidP="00777FFC">
      <w:pPr>
        <w:tabs>
          <w:tab w:val="left" w:pos="567"/>
        </w:tabs>
        <w:spacing w:after="0" w:line="240" w:lineRule="auto"/>
        <w:ind w:firstLine="567"/>
        <w:jc w:val="both"/>
        <w:rPr>
          <w:rFonts w:ascii="Times New Roman" w:eastAsia="Droid Sans" w:hAnsi="Times New Roman" w:cs="Times New Roman"/>
          <w:iCs/>
          <w:sz w:val="24"/>
          <w:szCs w:val="24"/>
          <w:shd w:val="clear" w:color="auto" w:fill="FFFFFF"/>
          <w:lang w:val="uk-UA" w:eastAsia="ru-RU" w:bidi="hi-IN"/>
        </w:rPr>
      </w:pPr>
      <w:r w:rsidRPr="004A0DDE">
        <w:rPr>
          <w:rFonts w:ascii="Times New Roman" w:eastAsia="Times New Roman" w:hAnsi="Times New Roman" w:cs="Times New Roman"/>
          <w:sz w:val="24"/>
          <w:szCs w:val="24"/>
          <w:lang w:val="uk-UA" w:eastAsia="ru-RU"/>
        </w:rPr>
        <w:t>Відділ соціальної політики Овідіопольської селищної ради</w:t>
      </w:r>
      <w:r w:rsidRPr="004A0DDE">
        <w:rPr>
          <w:rFonts w:ascii="Times New Roman" w:eastAsia="Droid Sans" w:hAnsi="Times New Roman" w:cs="Times New Roman"/>
          <w:iCs/>
          <w:sz w:val="24"/>
          <w:szCs w:val="24"/>
          <w:shd w:val="clear" w:color="auto" w:fill="FFFFFF"/>
          <w:lang w:val="uk-UA" w:eastAsia="ru-RU" w:bidi="hi-IN"/>
        </w:rPr>
        <w:t xml:space="preserve"> щорічно доповідає про хід виконання Програми за звітний період на сесії Овідіопольської селищної ради у І кварталі року, наступному за звітним.</w:t>
      </w:r>
    </w:p>
    <w:p w14:paraId="5A3D2E20" w14:textId="77777777" w:rsidR="00777FFC" w:rsidRPr="004A0DDE" w:rsidRDefault="00777FFC" w:rsidP="00777FFC">
      <w:pPr>
        <w:tabs>
          <w:tab w:val="left" w:pos="567"/>
        </w:tabs>
        <w:spacing w:after="0" w:line="240" w:lineRule="auto"/>
        <w:ind w:firstLine="567"/>
        <w:jc w:val="both"/>
        <w:rPr>
          <w:rFonts w:ascii="Times New Roman" w:eastAsia="Droid Sans" w:hAnsi="Times New Roman" w:cs="Times New Roman"/>
          <w:iCs/>
          <w:sz w:val="24"/>
          <w:szCs w:val="24"/>
          <w:shd w:val="clear" w:color="auto" w:fill="FFFFFF"/>
          <w:lang w:val="uk-UA" w:eastAsia="ru-RU" w:bidi="hi-IN"/>
        </w:rPr>
      </w:pPr>
      <w:r w:rsidRPr="004A0DDE">
        <w:rPr>
          <w:rFonts w:ascii="Times New Roman" w:eastAsia="Droid Sans" w:hAnsi="Times New Roman" w:cs="Times New Roman"/>
          <w:iCs/>
          <w:sz w:val="24"/>
          <w:szCs w:val="24"/>
          <w:shd w:val="clear" w:color="auto" w:fill="FFFFFF"/>
          <w:lang w:val="uk-UA" w:eastAsia="ru-RU" w:bidi="hi-IN"/>
        </w:rPr>
        <w:t xml:space="preserve">Після закінчення встановленого строку виконання Програми </w:t>
      </w:r>
      <w:r w:rsidRPr="004A0DDE">
        <w:rPr>
          <w:rFonts w:ascii="Times New Roman" w:eastAsia="Times New Roman" w:hAnsi="Times New Roman" w:cs="Times New Roman"/>
          <w:sz w:val="24"/>
          <w:szCs w:val="24"/>
          <w:lang w:val="uk-UA" w:eastAsia="ru-RU"/>
        </w:rPr>
        <w:t>Відділ соціальної політики Овідіопольської селищної ради</w:t>
      </w:r>
      <w:r w:rsidRPr="004A0DDE">
        <w:rPr>
          <w:rFonts w:ascii="Times New Roman" w:eastAsia="Droid Sans" w:hAnsi="Times New Roman" w:cs="Times New Roman"/>
          <w:iCs/>
          <w:sz w:val="24"/>
          <w:szCs w:val="24"/>
          <w:shd w:val="clear" w:color="auto" w:fill="FFFFFF"/>
          <w:lang w:val="uk-UA" w:eastAsia="ru-RU" w:bidi="hi-IN"/>
        </w:rPr>
        <w:t xml:space="preserve"> складає підсумковий звіт про результати її виконання та подає його на розгляд виконавчого комітету Овідіопольської селищної ради, а після схвалення - на затвердження Овідіопольської селищної ради не пізніше, ніж у трьохмісячний строк після закінчення встановленого строку її виконання.</w:t>
      </w:r>
    </w:p>
    <w:p w14:paraId="781F5504" w14:textId="77777777" w:rsidR="00777FFC" w:rsidRPr="004A0DDE" w:rsidRDefault="00777FFC" w:rsidP="00777FFC">
      <w:pPr>
        <w:tabs>
          <w:tab w:val="left" w:pos="567"/>
        </w:tabs>
        <w:spacing w:after="0" w:line="240" w:lineRule="auto"/>
        <w:ind w:firstLine="567"/>
        <w:jc w:val="both"/>
        <w:rPr>
          <w:rFonts w:ascii="Times New Roman" w:eastAsia="Droid Sans" w:hAnsi="Times New Roman" w:cs="Times New Roman"/>
          <w:iCs/>
          <w:sz w:val="24"/>
          <w:szCs w:val="24"/>
          <w:shd w:val="clear" w:color="auto" w:fill="FFFFFF"/>
          <w:lang w:val="uk-UA" w:eastAsia="ru-RU" w:bidi="hi-IN"/>
        </w:rPr>
      </w:pPr>
      <w:r w:rsidRPr="004A0DDE">
        <w:rPr>
          <w:rFonts w:ascii="Times New Roman" w:eastAsia="Times New Roman" w:hAnsi="Times New Roman" w:cs="Times New Roman"/>
          <w:sz w:val="24"/>
          <w:szCs w:val="24"/>
          <w:lang w:val="uk-UA" w:eastAsia="ru-RU"/>
        </w:rPr>
        <w:t>Відділ соціальної політики Овідіопольської селищної ради</w:t>
      </w:r>
      <w:r w:rsidRPr="004A0DDE">
        <w:rPr>
          <w:rFonts w:ascii="Times New Roman" w:eastAsia="Droid Sans" w:hAnsi="Times New Roman" w:cs="Times New Roman"/>
          <w:iCs/>
          <w:sz w:val="24"/>
          <w:szCs w:val="24"/>
          <w:shd w:val="clear" w:color="auto" w:fill="FFFFFF"/>
          <w:lang w:val="uk-UA" w:eastAsia="ru-RU" w:bidi="hi-IN"/>
        </w:rPr>
        <w:t xml:space="preserve"> оприлюднює результати реалізації Програми у засобах масової інформації.</w:t>
      </w:r>
    </w:p>
    <w:p w14:paraId="650D8106" w14:textId="77777777" w:rsidR="00777FFC" w:rsidRPr="00551BA8" w:rsidRDefault="00777FFC" w:rsidP="00777FFC">
      <w:pPr>
        <w:suppressAutoHyphens/>
        <w:spacing w:after="0" w:line="240" w:lineRule="auto"/>
        <w:ind w:firstLine="567"/>
        <w:jc w:val="both"/>
        <w:rPr>
          <w:rFonts w:ascii="Times New Roman" w:eastAsia="Times New Roman" w:hAnsi="Times New Roman" w:cs="Times New Roman"/>
          <w:b/>
          <w:iCs/>
          <w:sz w:val="24"/>
          <w:szCs w:val="24"/>
          <w:lang w:val="uk-UA" w:eastAsia="ru-RU"/>
        </w:rPr>
      </w:pPr>
      <w:r w:rsidRPr="00551BA8">
        <w:rPr>
          <w:rFonts w:ascii="Times New Roman" w:eastAsia="Times New Roman" w:hAnsi="Times New Roman" w:cs="Times New Roman"/>
          <w:b/>
          <w:iCs/>
          <w:sz w:val="24"/>
          <w:szCs w:val="24"/>
          <w:lang w:val="uk-UA" w:eastAsia="ru-RU"/>
        </w:rPr>
        <w:t>Всі виплати та допомоги надаються жителям, що зареєстровані та фактично проживають на території Овідіопольської громади та внутрішньо переміщеним особам, які починаючи з 24.02.2022 року перемістилися з місць ведення бойових дій та фактично проживають на території Овідіопольської громади.</w:t>
      </w:r>
    </w:p>
    <w:p w14:paraId="521BA5B6" w14:textId="77777777" w:rsidR="00777FFC" w:rsidRDefault="00777FFC" w:rsidP="00777FFC">
      <w:pPr>
        <w:spacing w:after="0" w:line="240" w:lineRule="auto"/>
        <w:ind w:firstLine="1134"/>
        <w:jc w:val="center"/>
        <w:rPr>
          <w:rFonts w:ascii="Times New Roman" w:eastAsia="Times New Roman" w:hAnsi="Times New Roman" w:cs="Times New Roman"/>
          <w:b/>
          <w:sz w:val="24"/>
          <w:szCs w:val="24"/>
          <w:lang w:val="uk-UA" w:eastAsia="ru-RU"/>
        </w:rPr>
      </w:pPr>
    </w:p>
    <w:p w14:paraId="09B10B7D" w14:textId="77777777" w:rsidR="00777FFC" w:rsidRDefault="00777FFC" w:rsidP="00777FFC">
      <w:pPr>
        <w:spacing w:after="0" w:line="240" w:lineRule="auto"/>
        <w:ind w:firstLine="1134"/>
        <w:jc w:val="center"/>
        <w:rPr>
          <w:rFonts w:ascii="Times New Roman" w:eastAsia="Times New Roman" w:hAnsi="Times New Roman" w:cs="Times New Roman"/>
          <w:b/>
          <w:sz w:val="24"/>
          <w:szCs w:val="24"/>
          <w:lang w:val="uk-UA" w:eastAsia="ru-RU"/>
        </w:rPr>
      </w:pPr>
    </w:p>
    <w:p w14:paraId="6812821D" w14:textId="77777777" w:rsidR="00777FFC" w:rsidRPr="00D5780A" w:rsidRDefault="00777FFC" w:rsidP="00777FFC">
      <w:pPr>
        <w:spacing w:after="0" w:line="240" w:lineRule="auto"/>
        <w:ind w:firstLine="1134"/>
        <w:jc w:val="center"/>
        <w:rPr>
          <w:rFonts w:ascii="Times New Roman" w:eastAsia="Times New Roman" w:hAnsi="Times New Roman" w:cs="Times New Roman"/>
          <w:b/>
          <w:i/>
          <w:sz w:val="24"/>
          <w:szCs w:val="24"/>
          <w:lang w:val="uk-UA" w:eastAsia="ru-RU"/>
        </w:rPr>
        <w:sectPr w:rsidR="00777FFC" w:rsidRPr="00D5780A" w:rsidSect="00693195">
          <w:footerReference w:type="default" r:id="rId9"/>
          <w:pgSz w:w="11906" w:h="16838" w:code="9"/>
          <w:pgMar w:top="1191" w:right="566" w:bottom="1134" w:left="1134" w:header="709" w:footer="709" w:gutter="0"/>
          <w:cols w:space="708"/>
          <w:docGrid w:linePitch="360"/>
        </w:sectPr>
      </w:pPr>
      <w:r w:rsidRPr="00D5780A">
        <w:rPr>
          <w:rFonts w:ascii="Times New Roman" w:eastAsia="Times New Roman" w:hAnsi="Times New Roman" w:cs="Times New Roman"/>
          <w:b/>
          <w:i/>
          <w:sz w:val="24"/>
          <w:szCs w:val="24"/>
          <w:lang w:val="uk-UA" w:eastAsia="ru-RU"/>
        </w:rPr>
        <w:t xml:space="preserve">Секретар ради                                                             Світлана НОВІКОВА </w:t>
      </w:r>
    </w:p>
    <w:p w14:paraId="29168C38" w14:textId="77777777" w:rsidR="00777FFC" w:rsidRPr="004A0DDE" w:rsidRDefault="00777FFC" w:rsidP="00777FFC">
      <w:pPr>
        <w:spacing w:after="0" w:line="235" w:lineRule="auto"/>
        <w:ind w:left="10635" w:firstLine="709"/>
        <w:jc w:val="right"/>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lastRenderedPageBreak/>
        <w:t>Додаток 1</w:t>
      </w:r>
    </w:p>
    <w:p w14:paraId="610E1995" w14:textId="77777777" w:rsidR="00777FFC" w:rsidRPr="004A0DDE" w:rsidRDefault="00777FFC" w:rsidP="00777FFC">
      <w:pPr>
        <w:spacing w:after="0" w:line="235" w:lineRule="auto"/>
        <w:ind w:left="11066" w:firstLine="278"/>
        <w:jc w:val="right"/>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 xml:space="preserve">до Програми </w:t>
      </w:r>
    </w:p>
    <w:p w14:paraId="74F84FC7" w14:textId="77777777" w:rsidR="00777FFC" w:rsidRPr="004A0DDE" w:rsidRDefault="00777FFC" w:rsidP="00777FFC">
      <w:pPr>
        <w:spacing w:after="0" w:line="235" w:lineRule="auto"/>
        <w:ind w:left="9635" w:firstLine="277"/>
        <w:jc w:val="both"/>
        <w:rPr>
          <w:rFonts w:ascii="Times New Roman" w:eastAsia="Times New Roman" w:hAnsi="Times New Roman" w:cs="Times New Roman"/>
          <w:b/>
          <w:sz w:val="24"/>
          <w:szCs w:val="24"/>
          <w:lang w:val="uk-UA" w:eastAsia="ru-RU"/>
        </w:rPr>
      </w:pPr>
    </w:p>
    <w:p w14:paraId="75197FA6" w14:textId="77777777" w:rsidR="00777FFC" w:rsidRPr="004A0DDE" w:rsidRDefault="00777FFC" w:rsidP="00777FFC">
      <w:pPr>
        <w:spacing w:after="0" w:line="235" w:lineRule="auto"/>
        <w:ind w:left="9635" w:firstLine="277"/>
        <w:jc w:val="both"/>
        <w:rPr>
          <w:rFonts w:ascii="Times New Roman" w:eastAsia="Times New Roman" w:hAnsi="Times New Roman" w:cs="Times New Roman"/>
          <w:b/>
          <w:sz w:val="24"/>
          <w:szCs w:val="24"/>
          <w:lang w:val="uk-UA" w:eastAsia="ru-RU"/>
        </w:rPr>
      </w:pPr>
    </w:p>
    <w:p w14:paraId="6E42F4F8" w14:textId="77777777" w:rsidR="00777FFC" w:rsidRPr="004A0DDE" w:rsidRDefault="00777FFC" w:rsidP="00777FFC">
      <w:pPr>
        <w:spacing w:after="0" w:line="240" w:lineRule="auto"/>
        <w:ind w:firstLine="1134"/>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 xml:space="preserve">Ресурсне забезпечення </w:t>
      </w:r>
    </w:p>
    <w:p w14:paraId="19BCBD11" w14:textId="77777777" w:rsidR="00777FFC" w:rsidRPr="004A0DDE" w:rsidRDefault="00777FFC" w:rsidP="00777FFC">
      <w:pPr>
        <w:spacing w:after="0" w:line="240" w:lineRule="auto"/>
        <w:ind w:firstLine="1134"/>
        <w:contextualSpacing/>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 xml:space="preserve">Селищної цільової програми </w:t>
      </w:r>
      <w:r w:rsidRPr="00BC7D2D">
        <w:rPr>
          <w:rFonts w:ascii="Times New Roman" w:eastAsia="Times New Roman" w:hAnsi="Times New Roman" w:cs="Times New Roman"/>
          <w:b/>
          <w:sz w:val="24"/>
          <w:szCs w:val="24"/>
          <w:lang w:val="uk-UA" w:eastAsia="uk-UA"/>
        </w:rPr>
        <w:t>соціальної підтримки населення на 2021-2025 роки «Соціальний захист населення в Овідіопольській громаді»</w:t>
      </w:r>
    </w:p>
    <w:p w14:paraId="78ADE919" w14:textId="77777777" w:rsidR="00777FFC" w:rsidRPr="004A0DDE" w:rsidRDefault="00777FFC" w:rsidP="00777FFC">
      <w:pPr>
        <w:spacing w:after="0" w:line="240" w:lineRule="auto"/>
        <w:ind w:firstLine="1134"/>
        <w:jc w:val="center"/>
        <w:rPr>
          <w:rFonts w:ascii="Times New Roman" w:eastAsia="Times New Roman" w:hAnsi="Times New Roman" w:cs="Times New Roman"/>
          <w:b/>
          <w:sz w:val="24"/>
          <w:szCs w:val="24"/>
          <w:lang w:val="uk-UA" w:eastAsia="ru-RU"/>
        </w:rPr>
      </w:pPr>
    </w:p>
    <w:p w14:paraId="42D45F90" w14:textId="77777777" w:rsidR="00777FFC" w:rsidRPr="004A0DDE" w:rsidRDefault="00777FFC" w:rsidP="00777FFC">
      <w:pPr>
        <w:spacing w:after="0" w:line="235" w:lineRule="auto"/>
        <w:ind w:firstLine="708"/>
        <w:jc w:val="both"/>
        <w:rPr>
          <w:rFonts w:ascii="Times New Roman" w:eastAsia="Times New Roman" w:hAnsi="Times New Roman" w:cs="Times New Roman"/>
          <w:sz w:val="24"/>
          <w:szCs w:val="24"/>
          <w:lang w:val="uk-UA" w:eastAsia="ru-RU"/>
        </w:rPr>
      </w:pPr>
    </w:p>
    <w:tbl>
      <w:tblPr>
        <w:tblW w:w="1375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6"/>
        <w:gridCol w:w="1571"/>
        <w:gridCol w:w="1212"/>
        <w:gridCol w:w="1493"/>
        <w:gridCol w:w="1126"/>
        <w:gridCol w:w="1163"/>
        <w:gridCol w:w="2649"/>
      </w:tblGrid>
      <w:tr w:rsidR="00777FFC" w:rsidRPr="004A0DDE" w14:paraId="1715F17C" w14:textId="77777777" w:rsidTr="006C6038">
        <w:trPr>
          <w:trHeight w:val="340"/>
        </w:trPr>
        <w:tc>
          <w:tcPr>
            <w:tcW w:w="4536" w:type="dxa"/>
            <w:vMerge w:val="restart"/>
          </w:tcPr>
          <w:p w14:paraId="6862FE56"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Джерела фінансування, які пропонується залучити на виконання Програми</w:t>
            </w:r>
          </w:p>
        </w:tc>
        <w:tc>
          <w:tcPr>
            <w:tcW w:w="6565" w:type="dxa"/>
            <w:gridSpan w:val="5"/>
          </w:tcPr>
          <w:p w14:paraId="38C42014"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Роки виконання Програми</w:t>
            </w:r>
          </w:p>
        </w:tc>
        <w:tc>
          <w:tcPr>
            <w:tcW w:w="2649" w:type="dxa"/>
            <w:vMerge w:val="restart"/>
          </w:tcPr>
          <w:p w14:paraId="570F7C40"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Усього витрат на виконання Програми</w:t>
            </w:r>
          </w:p>
          <w:p w14:paraId="081E8D0D"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(тис. грн)</w:t>
            </w:r>
          </w:p>
        </w:tc>
      </w:tr>
      <w:tr w:rsidR="00777FFC" w:rsidRPr="004A0DDE" w14:paraId="72FE6574" w14:textId="77777777" w:rsidTr="006C6038">
        <w:trPr>
          <w:trHeight w:val="345"/>
        </w:trPr>
        <w:tc>
          <w:tcPr>
            <w:tcW w:w="4536" w:type="dxa"/>
            <w:vMerge/>
          </w:tcPr>
          <w:p w14:paraId="3FDDD9A5"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p>
        </w:tc>
        <w:tc>
          <w:tcPr>
            <w:tcW w:w="1571" w:type="dxa"/>
          </w:tcPr>
          <w:p w14:paraId="3CF3603D"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 xml:space="preserve">2021 рік </w:t>
            </w:r>
          </w:p>
          <w:p w14:paraId="5FBFE112"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p>
        </w:tc>
        <w:tc>
          <w:tcPr>
            <w:tcW w:w="1212" w:type="dxa"/>
          </w:tcPr>
          <w:p w14:paraId="5F2A525E"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2022 рік</w:t>
            </w:r>
          </w:p>
          <w:p w14:paraId="75A6D063"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p>
        </w:tc>
        <w:tc>
          <w:tcPr>
            <w:tcW w:w="1493" w:type="dxa"/>
          </w:tcPr>
          <w:p w14:paraId="1B9569EB"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2023 рік</w:t>
            </w:r>
          </w:p>
        </w:tc>
        <w:tc>
          <w:tcPr>
            <w:tcW w:w="1126" w:type="dxa"/>
          </w:tcPr>
          <w:p w14:paraId="4E0D0AE7"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2024 рік</w:t>
            </w:r>
          </w:p>
        </w:tc>
        <w:tc>
          <w:tcPr>
            <w:tcW w:w="1163" w:type="dxa"/>
          </w:tcPr>
          <w:p w14:paraId="6568120A"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2025 рік</w:t>
            </w:r>
          </w:p>
        </w:tc>
        <w:tc>
          <w:tcPr>
            <w:tcW w:w="2649" w:type="dxa"/>
            <w:vMerge/>
          </w:tcPr>
          <w:p w14:paraId="6488E678"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p>
        </w:tc>
      </w:tr>
      <w:tr w:rsidR="00777FFC" w:rsidRPr="004A0DDE" w14:paraId="1D0E9947" w14:textId="77777777" w:rsidTr="006C6038">
        <w:tc>
          <w:tcPr>
            <w:tcW w:w="4536" w:type="dxa"/>
          </w:tcPr>
          <w:p w14:paraId="24870782" w14:textId="77777777" w:rsidR="00777FFC" w:rsidRPr="004A0DDE" w:rsidRDefault="00777FFC" w:rsidP="006C6038">
            <w:pPr>
              <w:spacing w:after="0" w:line="240" w:lineRule="auto"/>
              <w:rPr>
                <w:rFonts w:ascii="Times New Roman" w:eastAsia="Times New Roman" w:hAnsi="Times New Roman" w:cs="Times New Roman"/>
                <w:b/>
                <w:sz w:val="24"/>
                <w:szCs w:val="24"/>
                <w:lang w:val="uk-UA" w:eastAsia="ru-RU"/>
              </w:rPr>
            </w:pPr>
          </w:p>
          <w:p w14:paraId="6B37BD26" w14:textId="77777777" w:rsidR="00777FFC" w:rsidRPr="004A0DDE" w:rsidRDefault="00777FFC" w:rsidP="006C6038">
            <w:pPr>
              <w:spacing w:after="0" w:line="240" w:lineRule="auto"/>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Усього, в т.ч.:</w:t>
            </w:r>
          </w:p>
          <w:p w14:paraId="54603A1D" w14:textId="77777777" w:rsidR="00777FFC" w:rsidRPr="004A0DDE" w:rsidRDefault="00777FFC" w:rsidP="006C6038">
            <w:pPr>
              <w:spacing w:after="0" w:line="240" w:lineRule="auto"/>
              <w:rPr>
                <w:rFonts w:ascii="Times New Roman" w:eastAsia="Times New Roman" w:hAnsi="Times New Roman" w:cs="Times New Roman"/>
                <w:b/>
                <w:sz w:val="24"/>
                <w:szCs w:val="24"/>
                <w:lang w:val="uk-UA" w:eastAsia="ru-RU"/>
              </w:rPr>
            </w:pPr>
          </w:p>
        </w:tc>
        <w:tc>
          <w:tcPr>
            <w:tcW w:w="1571" w:type="dxa"/>
            <w:vAlign w:val="center"/>
          </w:tcPr>
          <w:p w14:paraId="0AA2462D" w14:textId="77777777" w:rsidR="00777FFC" w:rsidRPr="006719AD" w:rsidRDefault="00777FFC" w:rsidP="006C6038">
            <w:pPr>
              <w:spacing w:after="0" w:line="240" w:lineRule="auto"/>
              <w:jc w:val="center"/>
              <w:rPr>
                <w:rFonts w:ascii="Times New Roman" w:eastAsia="Times New Roman" w:hAnsi="Times New Roman" w:cs="Times New Roman"/>
                <w:sz w:val="24"/>
                <w:szCs w:val="24"/>
                <w:lang w:val="uk-UA" w:eastAsia="ru-RU"/>
              </w:rPr>
            </w:pPr>
            <w:r w:rsidRPr="006719AD">
              <w:rPr>
                <w:rFonts w:ascii="Times New Roman" w:eastAsia="Times New Roman" w:hAnsi="Times New Roman" w:cs="Times New Roman"/>
                <w:sz w:val="24"/>
                <w:szCs w:val="24"/>
                <w:lang w:val="uk-UA" w:eastAsia="ru-RU"/>
              </w:rPr>
              <w:t>4173,0</w:t>
            </w:r>
          </w:p>
        </w:tc>
        <w:tc>
          <w:tcPr>
            <w:tcW w:w="1212" w:type="dxa"/>
            <w:vAlign w:val="center"/>
          </w:tcPr>
          <w:p w14:paraId="0E6AE572" w14:textId="77777777" w:rsidR="00777FFC" w:rsidRPr="006719AD" w:rsidRDefault="00777FFC" w:rsidP="006C6038">
            <w:pPr>
              <w:spacing w:after="0" w:line="240" w:lineRule="auto"/>
              <w:jc w:val="center"/>
              <w:rPr>
                <w:rFonts w:ascii="Times New Roman" w:eastAsia="Times New Roman" w:hAnsi="Times New Roman" w:cs="Times New Roman"/>
                <w:sz w:val="24"/>
                <w:szCs w:val="24"/>
                <w:lang w:val="uk-UA" w:eastAsia="ru-RU"/>
              </w:rPr>
            </w:pPr>
            <w:r w:rsidRPr="006719AD">
              <w:rPr>
                <w:rFonts w:ascii="Times New Roman" w:eastAsia="Times New Roman" w:hAnsi="Times New Roman" w:cs="Times New Roman"/>
                <w:sz w:val="24"/>
                <w:szCs w:val="24"/>
                <w:lang w:val="uk-UA" w:eastAsia="ru-RU"/>
              </w:rPr>
              <w:t>5430,0</w:t>
            </w:r>
          </w:p>
        </w:tc>
        <w:tc>
          <w:tcPr>
            <w:tcW w:w="1493" w:type="dxa"/>
            <w:vAlign w:val="center"/>
          </w:tcPr>
          <w:p w14:paraId="35F109A0" w14:textId="77777777" w:rsidR="00777FFC" w:rsidRPr="006719AD" w:rsidRDefault="00777FFC" w:rsidP="006C6038">
            <w:pPr>
              <w:spacing w:after="0" w:line="240" w:lineRule="auto"/>
              <w:jc w:val="center"/>
              <w:rPr>
                <w:rFonts w:ascii="Times New Roman" w:eastAsia="Times New Roman" w:hAnsi="Times New Roman" w:cs="Times New Roman"/>
                <w:color w:val="FF0000"/>
                <w:sz w:val="24"/>
                <w:szCs w:val="24"/>
                <w:lang w:val="en-US" w:eastAsia="ru-RU"/>
              </w:rPr>
            </w:pPr>
            <w:r w:rsidRPr="006719AD">
              <w:rPr>
                <w:rFonts w:ascii="Times New Roman" w:eastAsia="Times New Roman" w:hAnsi="Times New Roman" w:cs="Times New Roman"/>
                <w:sz w:val="24"/>
                <w:szCs w:val="24"/>
                <w:lang w:val="uk-UA" w:eastAsia="ru-RU"/>
              </w:rPr>
              <w:t>7015,0</w:t>
            </w:r>
            <w:r w:rsidRPr="006719AD">
              <w:rPr>
                <w:rFonts w:ascii="Times New Roman" w:eastAsia="Times New Roman" w:hAnsi="Times New Roman" w:cs="Times New Roman"/>
                <w:sz w:val="24"/>
                <w:szCs w:val="24"/>
                <w:lang w:val="en-US" w:eastAsia="ru-RU"/>
              </w:rPr>
              <w:t xml:space="preserve">   </w:t>
            </w:r>
          </w:p>
        </w:tc>
        <w:tc>
          <w:tcPr>
            <w:tcW w:w="1126" w:type="dxa"/>
            <w:vAlign w:val="center"/>
          </w:tcPr>
          <w:p w14:paraId="7B0B1657" w14:textId="4BDF4CF7" w:rsidR="00777FFC" w:rsidRPr="00E34C0F" w:rsidRDefault="003D250E" w:rsidP="006C6038">
            <w:pPr>
              <w:spacing w:after="0" w:line="240" w:lineRule="auto"/>
              <w:jc w:val="center"/>
              <w:rPr>
                <w:rFonts w:ascii="Times New Roman" w:eastAsia="Times New Roman" w:hAnsi="Times New Roman" w:cs="Times New Roman"/>
                <w:noProof/>
                <w:sz w:val="24"/>
                <w:szCs w:val="24"/>
                <w:lang w:val="en-US" w:eastAsia="ru-RU"/>
              </w:rPr>
            </w:pPr>
            <w:r w:rsidRPr="00E34C0F">
              <w:rPr>
                <w:rFonts w:ascii="Times New Roman" w:eastAsia="Times New Roman" w:hAnsi="Times New Roman" w:cs="Times New Roman"/>
                <w:sz w:val="24"/>
                <w:szCs w:val="24"/>
                <w:lang w:val="uk-UA" w:eastAsia="ru-RU"/>
              </w:rPr>
              <w:t>7436</w:t>
            </w:r>
            <w:r w:rsidR="00777FFC" w:rsidRPr="00E34C0F">
              <w:rPr>
                <w:rFonts w:ascii="Times New Roman" w:eastAsia="Times New Roman" w:hAnsi="Times New Roman" w:cs="Times New Roman"/>
                <w:sz w:val="24"/>
                <w:szCs w:val="24"/>
                <w:lang w:val="uk-UA" w:eastAsia="ru-RU"/>
              </w:rPr>
              <w:t>,0</w:t>
            </w:r>
            <w:r w:rsidR="00777FFC" w:rsidRPr="00E34C0F">
              <w:rPr>
                <w:rFonts w:ascii="Times New Roman" w:eastAsia="Times New Roman" w:hAnsi="Times New Roman" w:cs="Times New Roman"/>
                <w:sz w:val="24"/>
                <w:szCs w:val="24"/>
                <w:lang w:val="en-US" w:eastAsia="ru-RU"/>
              </w:rPr>
              <w:t xml:space="preserve">  </w:t>
            </w:r>
          </w:p>
        </w:tc>
        <w:tc>
          <w:tcPr>
            <w:tcW w:w="1163" w:type="dxa"/>
            <w:vAlign w:val="center"/>
          </w:tcPr>
          <w:p w14:paraId="7364F1ED" w14:textId="01F8297A" w:rsidR="00777FFC" w:rsidRPr="00E34C0F" w:rsidRDefault="00A854BF" w:rsidP="006C6038">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uk-UA" w:eastAsia="ru-RU"/>
              </w:rPr>
              <w:t>9068</w:t>
            </w:r>
            <w:r w:rsidR="00777FFC" w:rsidRPr="00E34C0F">
              <w:rPr>
                <w:rFonts w:ascii="Times New Roman" w:eastAsia="Times New Roman" w:hAnsi="Times New Roman" w:cs="Times New Roman"/>
                <w:sz w:val="24"/>
                <w:szCs w:val="24"/>
                <w:lang w:val="uk-UA" w:eastAsia="ru-RU"/>
              </w:rPr>
              <w:t>,0</w:t>
            </w:r>
            <w:r w:rsidR="00777FFC" w:rsidRPr="00E34C0F">
              <w:rPr>
                <w:rFonts w:ascii="Times New Roman" w:eastAsia="Times New Roman" w:hAnsi="Times New Roman" w:cs="Times New Roman"/>
                <w:sz w:val="24"/>
                <w:szCs w:val="24"/>
                <w:lang w:val="en-US" w:eastAsia="ru-RU"/>
              </w:rPr>
              <w:t xml:space="preserve">   </w:t>
            </w:r>
          </w:p>
        </w:tc>
        <w:tc>
          <w:tcPr>
            <w:tcW w:w="2649" w:type="dxa"/>
            <w:vAlign w:val="center"/>
          </w:tcPr>
          <w:p w14:paraId="02A207B7" w14:textId="03151B73" w:rsidR="00777FFC" w:rsidRPr="00E34C0F" w:rsidRDefault="00A854BF" w:rsidP="003D250E">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uk-UA" w:eastAsia="ru-RU"/>
              </w:rPr>
              <w:t>33122,0</w:t>
            </w:r>
            <w:r w:rsidR="00777FFC" w:rsidRPr="00E34C0F">
              <w:rPr>
                <w:rFonts w:ascii="Times New Roman" w:eastAsia="Times New Roman" w:hAnsi="Times New Roman" w:cs="Times New Roman"/>
                <w:sz w:val="24"/>
                <w:szCs w:val="24"/>
                <w:lang w:val="en-US" w:eastAsia="ru-RU"/>
              </w:rPr>
              <w:t xml:space="preserve">  </w:t>
            </w:r>
          </w:p>
        </w:tc>
      </w:tr>
      <w:tr w:rsidR="00777FFC" w:rsidRPr="004A0DDE" w14:paraId="5ABDE8B3" w14:textId="77777777" w:rsidTr="006C6038">
        <w:tc>
          <w:tcPr>
            <w:tcW w:w="4536" w:type="dxa"/>
          </w:tcPr>
          <w:p w14:paraId="541AE933"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p>
          <w:p w14:paraId="2771210C"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 усього,</w:t>
            </w:r>
          </w:p>
          <w:p w14:paraId="3A0D82D4"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p>
        </w:tc>
        <w:tc>
          <w:tcPr>
            <w:tcW w:w="1571" w:type="dxa"/>
            <w:vAlign w:val="center"/>
          </w:tcPr>
          <w:p w14:paraId="3360E512" w14:textId="77777777" w:rsidR="00777FFC" w:rsidRPr="006719AD" w:rsidRDefault="00777FFC" w:rsidP="006C6038">
            <w:pPr>
              <w:spacing w:after="0" w:line="240" w:lineRule="auto"/>
              <w:jc w:val="center"/>
              <w:rPr>
                <w:rFonts w:ascii="Times New Roman" w:eastAsia="Times New Roman" w:hAnsi="Times New Roman" w:cs="Times New Roman"/>
                <w:sz w:val="24"/>
                <w:szCs w:val="24"/>
                <w:lang w:val="uk-UA" w:eastAsia="ru-RU"/>
              </w:rPr>
            </w:pPr>
            <w:r w:rsidRPr="006719AD">
              <w:rPr>
                <w:rFonts w:ascii="Times New Roman" w:eastAsia="Times New Roman" w:hAnsi="Times New Roman" w:cs="Times New Roman"/>
                <w:sz w:val="24"/>
                <w:szCs w:val="24"/>
                <w:lang w:val="uk-UA" w:eastAsia="ru-RU"/>
              </w:rPr>
              <w:t>4173,0</w:t>
            </w:r>
          </w:p>
        </w:tc>
        <w:tc>
          <w:tcPr>
            <w:tcW w:w="1212" w:type="dxa"/>
            <w:vAlign w:val="center"/>
          </w:tcPr>
          <w:p w14:paraId="2740A627" w14:textId="77777777" w:rsidR="00777FFC" w:rsidRPr="006719AD" w:rsidRDefault="00777FFC" w:rsidP="006C6038">
            <w:pPr>
              <w:spacing w:after="0" w:line="240" w:lineRule="auto"/>
              <w:jc w:val="center"/>
              <w:rPr>
                <w:rFonts w:ascii="Times New Roman" w:eastAsia="Times New Roman" w:hAnsi="Times New Roman" w:cs="Times New Roman"/>
                <w:sz w:val="24"/>
                <w:szCs w:val="24"/>
                <w:lang w:val="uk-UA" w:eastAsia="ru-RU"/>
              </w:rPr>
            </w:pPr>
            <w:r w:rsidRPr="006719AD">
              <w:rPr>
                <w:rFonts w:ascii="Times New Roman" w:eastAsia="Times New Roman" w:hAnsi="Times New Roman" w:cs="Times New Roman"/>
                <w:sz w:val="24"/>
                <w:szCs w:val="24"/>
                <w:lang w:val="uk-UA" w:eastAsia="ru-RU"/>
              </w:rPr>
              <w:t>5430,0</w:t>
            </w:r>
          </w:p>
        </w:tc>
        <w:tc>
          <w:tcPr>
            <w:tcW w:w="1493" w:type="dxa"/>
            <w:vAlign w:val="center"/>
          </w:tcPr>
          <w:p w14:paraId="7632EC00" w14:textId="77777777" w:rsidR="00777FFC" w:rsidRPr="006719AD" w:rsidRDefault="00777FFC" w:rsidP="006C6038">
            <w:pPr>
              <w:spacing w:after="0" w:line="240" w:lineRule="auto"/>
              <w:jc w:val="center"/>
              <w:rPr>
                <w:rFonts w:ascii="Times New Roman" w:eastAsia="Times New Roman" w:hAnsi="Times New Roman" w:cs="Times New Roman"/>
                <w:sz w:val="24"/>
                <w:szCs w:val="24"/>
                <w:lang w:val="uk-UA" w:eastAsia="ru-RU"/>
              </w:rPr>
            </w:pPr>
            <w:r w:rsidRPr="006719AD">
              <w:rPr>
                <w:rFonts w:ascii="Times New Roman" w:eastAsia="Times New Roman" w:hAnsi="Times New Roman" w:cs="Times New Roman"/>
                <w:sz w:val="24"/>
                <w:szCs w:val="24"/>
                <w:lang w:val="uk-UA" w:eastAsia="ru-RU"/>
              </w:rPr>
              <w:t>7015,0</w:t>
            </w:r>
          </w:p>
        </w:tc>
        <w:tc>
          <w:tcPr>
            <w:tcW w:w="1126" w:type="dxa"/>
            <w:vAlign w:val="center"/>
          </w:tcPr>
          <w:p w14:paraId="1A94A0EE" w14:textId="29223465" w:rsidR="00777FFC" w:rsidRPr="00E34C0F" w:rsidRDefault="00777FFC" w:rsidP="003D250E">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t>7</w:t>
            </w:r>
            <w:r w:rsidR="003D250E" w:rsidRPr="00E34C0F">
              <w:rPr>
                <w:rFonts w:ascii="Times New Roman" w:eastAsia="Times New Roman" w:hAnsi="Times New Roman" w:cs="Times New Roman"/>
                <w:sz w:val="24"/>
                <w:szCs w:val="24"/>
                <w:lang w:val="uk-UA" w:eastAsia="ru-RU"/>
              </w:rPr>
              <w:t>436</w:t>
            </w:r>
            <w:r w:rsidRPr="00E34C0F">
              <w:rPr>
                <w:rFonts w:ascii="Times New Roman" w:eastAsia="Times New Roman" w:hAnsi="Times New Roman" w:cs="Times New Roman"/>
                <w:sz w:val="24"/>
                <w:szCs w:val="24"/>
                <w:lang w:val="uk-UA" w:eastAsia="ru-RU"/>
              </w:rPr>
              <w:t>,0</w:t>
            </w:r>
            <w:r w:rsidRPr="00E34C0F">
              <w:rPr>
                <w:rFonts w:ascii="Times New Roman" w:eastAsia="Times New Roman" w:hAnsi="Times New Roman" w:cs="Times New Roman"/>
                <w:sz w:val="24"/>
                <w:szCs w:val="24"/>
                <w:lang w:val="en-US" w:eastAsia="ru-RU"/>
              </w:rPr>
              <w:t xml:space="preserve">  </w:t>
            </w:r>
          </w:p>
        </w:tc>
        <w:tc>
          <w:tcPr>
            <w:tcW w:w="1163" w:type="dxa"/>
            <w:vAlign w:val="center"/>
          </w:tcPr>
          <w:p w14:paraId="52EE97B6" w14:textId="5D883AEE" w:rsidR="00777FFC" w:rsidRPr="00E34C0F" w:rsidRDefault="00A854BF" w:rsidP="006C603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9068</w:t>
            </w:r>
            <w:r w:rsidR="00777FFC" w:rsidRPr="00E34C0F">
              <w:rPr>
                <w:rFonts w:ascii="Times New Roman" w:eastAsia="Times New Roman" w:hAnsi="Times New Roman" w:cs="Times New Roman"/>
                <w:sz w:val="24"/>
                <w:szCs w:val="24"/>
                <w:lang w:val="uk-UA" w:eastAsia="ru-RU"/>
              </w:rPr>
              <w:t>,0</w:t>
            </w:r>
            <w:r w:rsidR="00777FFC" w:rsidRPr="00E34C0F">
              <w:rPr>
                <w:rFonts w:ascii="Times New Roman" w:eastAsia="Times New Roman" w:hAnsi="Times New Roman" w:cs="Times New Roman"/>
                <w:sz w:val="24"/>
                <w:szCs w:val="24"/>
                <w:lang w:val="en-US" w:eastAsia="ru-RU"/>
              </w:rPr>
              <w:t xml:space="preserve">   </w:t>
            </w:r>
          </w:p>
        </w:tc>
        <w:tc>
          <w:tcPr>
            <w:tcW w:w="2649" w:type="dxa"/>
            <w:vAlign w:val="center"/>
          </w:tcPr>
          <w:p w14:paraId="263F0560" w14:textId="7C8078A7" w:rsidR="00777FFC" w:rsidRPr="00E34C0F" w:rsidRDefault="00A854BF" w:rsidP="003D250E">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33122,0</w:t>
            </w:r>
            <w:r w:rsidR="00777FFC" w:rsidRPr="00E34C0F">
              <w:rPr>
                <w:rFonts w:ascii="Times New Roman" w:eastAsia="Times New Roman" w:hAnsi="Times New Roman" w:cs="Times New Roman"/>
                <w:sz w:val="24"/>
                <w:szCs w:val="24"/>
                <w:lang w:val="en-US" w:eastAsia="ru-RU"/>
              </w:rPr>
              <w:t xml:space="preserve">  </w:t>
            </w:r>
          </w:p>
        </w:tc>
      </w:tr>
      <w:tr w:rsidR="00777FFC" w:rsidRPr="004A0DDE" w14:paraId="1D0289D2" w14:textId="77777777" w:rsidTr="006C6038">
        <w:tc>
          <w:tcPr>
            <w:tcW w:w="4536" w:type="dxa"/>
          </w:tcPr>
          <w:p w14:paraId="4294F70A"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p>
        </w:tc>
        <w:tc>
          <w:tcPr>
            <w:tcW w:w="9214" w:type="dxa"/>
            <w:gridSpan w:val="6"/>
            <w:vAlign w:val="center"/>
          </w:tcPr>
          <w:p w14:paraId="67D61691" w14:textId="77777777" w:rsidR="00777FFC" w:rsidRPr="006719AD" w:rsidRDefault="00777FFC" w:rsidP="006C6038">
            <w:pPr>
              <w:spacing w:after="0" w:line="240" w:lineRule="auto"/>
              <w:jc w:val="center"/>
              <w:rPr>
                <w:rFonts w:ascii="Times New Roman" w:eastAsia="Times New Roman" w:hAnsi="Times New Roman" w:cs="Times New Roman"/>
                <w:sz w:val="24"/>
                <w:szCs w:val="24"/>
                <w:lang w:val="uk-UA" w:eastAsia="ru-RU"/>
              </w:rPr>
            </w:pPr>
            <w:r w:rsidRPr="006719AD">
              <w:rPr>
                <w:rFonts w:ascii="Times New Roman" w:eastAsia="Times New Roman" w:hAnsi="Times New Roman" w:cs="Times New Roman"/>
                <w:sz w:val="24"/>
                <w:szCs w:val="24"/>
                <w:lang w:val="uk-UA" w:eastAsia="ru-RU"/>
              </w:rPr>
              <w:t>у т.ч. за головними розпорядниками бюджетних коштів:</w:t>
            </w:r>
          </w:p>
          <w:p w14:paraId="1B2CB403" w14:textId="77777777" w:rsidR="00777FFC" w:rsidRPr="006719AD" w:rsidRDefault="00777FFC" w:rsidP="006C6038">
            <w:pPr>
              <w:spacing w:after="0" w:line="240" w:lineRule="auto"/>
              <w:jc w:val="center"/>
              <w:rPr>
                <w:rFonts w:ascii="Times New Roman" w:eastAsia="Times New Roman" w:hAnsi="Times New Roman" w:cs="Times New Roman"/>
                <w:sz w:val="24"/>
                <w:szCs w:val="24"/>
                <w:lang w:val="uk-UA" w:eastAsia="uk-UA"/>
              </w:rPr>
            </w:pPr>
          </w:p>
        </w:tc>
      </w:tr>
      <w:tr w:rsidR="00E34C0F" w:rsidRPr="004A0DDE" w14:paraId="195647A4" w14:textId="77777777" w:rsidTr="00A854BF">
        <w:trPr>
          <w:trHeight w:val="355"/>
        </w:trPr>
        <w:tc>
          <w:tcPr>
            <w:tcW w:w="4536" w:type="dxa"/>
          </w:tcPr>
          <w:p w14:paraId="056DEFA5" w14:textId="0BF98757" w:rsidR="00E34C0F" w:rsidRPr="00E34C0F" w:rsidRDefault="00E34C0F" w:rsidP="006C6038">
            <w:pPr>
              <w:spacing w:after="0" w:line="240" w:lineRule="auto"/>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t>Овідіопольська селищна рада</w:t>
            </w:r>
          </w:p>
        </w:tc>
        <w:tc>
          <w:tcPr>
            <w:tcW w:w="1571" w:type="dxa"/>
            <w:vAlign w:val="center"/>
          </w:tcPr>
          <w:p w14:paraId="658F42D0" w14:textId="1D754628" w:rsidR="00E34C0F" w:rsidRPr="00E34C0F" w:rsidRDefault="00E34C0F"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t>2059,0</w:t>
            </w:r>
          </w:p>
        </w:tc>
        <w:tc>
          <w:tcPr>
            <w:tcW w:w="1212" w:type="dxa"/>
            <w:vAlign w:val="center"/>
          </w:tcPr>
          <w:p w14:paraId="44031668" w14:textId="2AF3D123" w:rsidR="00E34C0F" w:rsidRPr="00E34C0F" w:rsidRDefault="00E34C0F"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t>2665,0</w:t>
            </w:r>
          </w:p>
        </w:tc>
        <w:tc>
          <w:tcPr>
            <w:tcW w:w="1493" w:type="dxa"/>
            <w:vAlign w:val="center"/>
          </w:tcPr>
          <w:p w14:paraId="457F5C63" w14:textId="4680129B" w:rsidR="00E34C0F" w:rsidRPr="00E34C0F" w:rsidRDefault="00E34C0F" w:rsidP="006C6038">
            <w:pPr>
              <w:spacing w:after="0" w:line="240" w:lineRule="auto"/>
              <w:jc w:val="center"/>
              <w:rPr>
                <w:rFonts w:ascii="Times New Roman" w:eastAsia="Times New Roman" w:hAnsi="Times New Roman" w:cs="Times New Roman"/>
                <w:color w:val="FF0000"/>
                <w:sz w:val="24"/>
                <w:szCs w:val="24"/>
                <w:lang w:val="en-US" w:eastAsia="ru-RU"/>
              </w:rPr>
            </w:pPr>
            <w:r w:rsidRPr="00E34C0F">
              <w:rPr>
                <w:rFonts w:ascii="Times New Roman" w:eastAsia="Times New Roman" w:hAnsi="Times New Roman" w:cs="Times New Roman"/>
                <w:sz w:val="24"/>
                <w:szCs w:val="24"/>
                <w:lang w:val="uk-UA" w:eastAsia="ru-RU"/>
              </w:rPr>
              <w:t>4197,0</w:t>
            </w:r>
          </w:p>
        </w:tc>
        <w:tc>
          <w:tcPr>
            <w:tcW w:w="1126" w:type="dxa"/>
            <w:vAlign w:val="center"/>
          </w:tcPr>
          <w:p w14:paraId="42081C2E" w14:textId="2597AB5D" w:rsidR="00E34C0F" w:rsidRPr="00E34C0F" w:rsidRDefault="00E34C0F" w:rsidP="00A854BF">
            <w:pPr>
              <w:spacing w:after="0" w:line="240" w:lineRule="auto"/>
              <w:jc w:val="center"/>
              <w:rPr>
                <w:rFonts w:ascii="Times New Roman" w:eastAsia="Times New Roman" w:hAnsi="Times New Roman" w:cs="Times New Roman"/>
                <w:sz w:val="24"/>
                <w:szCs w:val="24"/>
                <w:lang w:val="en-US" w:eastAsia="ru-RU"/>
              </w:rPr>
            </w:pPr>
            <w:r w:rsidRPr="00E34C0F">
              <w:rPr>
                <w:rFonts w:ascii="Times New Roman" w:eastAsia="Times New Roman" w:hAnsi="Times New Roman" w:cs="Times New Roman"/>
                <w:sz w:val="24"/>
                <w:szCs w:val="24"/>
                <w:lang w:val="uk-UA" w:eastAsia="ru-RU"/>
              </w:rPr>
              <w:t>44</w:t>
            </w:r>
            <w:r w:rsidR="00A854BF">
              <w:rPr>
                <w:rFonts w:ascii="Times New Roman" w:eastAsia="Times New Roman" w:hAnsi="Times New Roman" w:cs="Times New Roman"/>
                <w:sz w:val="24"/>
                <w:szCs w:val="24"/>
                <w:lang w:val="uk-UA" w:eastAsia="ru-RU"/>
              </w:rPr>
              <w:t>4</w:t>
            </w:r>
            <w:r w:rsidRPr="00E34C0F">
              <w:rPr>
                <w:rFonts w:ascii="Times New Roman" w:eastAsia="Times New Roman" w:hAnsi="Times New Roman" w:cs="Times New Roman"/>
                <w:sz w:val="24"/>
                <w:szCs w:val="24"/>
                <w:lang w:val="uk-UA" w:eastAsia="ru-RU"/>
              </w:rPr>
              <w:t>0,0</w:t>
            </w:r>
          </w:p>
        </w:tc>
        <w:tc>
          <w:tcPr>
            <w:tcW w:w="1163" w:type="dxa"/>
            <w:vAlign w:val="center"/>
          </w:tcPr>
          <w:p w14:paraId="4C2DDEDC" w14:textId="2547C760" w:rsidR="00E34C0F" w:rsidRPr="00E34C0F" w:rsidRDefault="00A854BF" w:rsidP="006C6038">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uk-UA" w:eastAsia="ru-RU"/>
              </w:rPr>
              <w:t>5425,0</w:t>
            </w:r>
          </w:p>
        </w:tc>
        <w:tc>
          <w:tcPr>
            <w:tcW w:w="2649" w:type="dxa"/>
            <w:vAlign w:val="center"/>
          </w:tcPr>
          <w:p w14:paraId="16CB8912" w14:textId="6F647933" w:rsidR="00E34C0F" w:rsidRPr="00E34C0F" w:rsidRDefault="00A854BF" w:rsidP="00C152F7">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uk-UA" w:eastAsia="ru-RU"/>
              </w:rPr>
              <w:t>187</w:t>
            </w:r>
            <w:r w:rsidR="00C152F7">
              <w:rPr>
                <w:rFonts w:ascii="Times New Roman" w:eastAsia="Times New Roman" w:hAnsi="Times New Roman" w:cs="Times New Roman"/>
                <w:sz w:val="24"/>
                <w:szCs w:val="24"/>
                <w:lang w:val="uk-UA" w:eastAsia="ru-RU"/>
              </w:rPr>
              <w:t>8</w:t>
            </w:r>
            <w:r>
              <w:rPr>
                <w:rFonts w:ascii="Times New Roman" w:eastAsia="Times New Roman" w:hAnsi="Times New Roman" w:cs="Times New Roman"/>
                <w:sz w:val="24"/>
                <w:szCs w:val="24"/>
                <w:lang w:val="uk-UA" w:eastAsia="ru-RU"/>
              </w:rPr>
              <w:t>6,0</w:t>
            </w:r>
          </w:p>
        </w:tc>
      </w:tr>
      <w:tr w:rsidR="00E34C0F" w:rsidRPr="007947A1" w14:paraId="5C8A18B6" w14:textId="77777777" w:rsidTr="006C6038">
        <w:tc>
          <w:tcPr>
            <w:tcW w:w="4536" w:type="dxa"/>
          </w:tcPr>
          <w:p w14:paraId="1E0718BA" w14:textId="333DC717" w:rsidR="00E34C0F" w:rsidRPr="00E34C0F" w:rsidRDefault="00E34C0F" w:rsidP="006C6038">
            <w:pPr>
              <w:spacing w:after="0" w:line="240" w:lineRule="auto"/>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t>Відділ соціальної політики Овідіопольської селищної ради</w:t>
            </w:r>
          </w:p>
        </w:tc>
        <w:tc>
          <w:tcPr>
            <w:tcW w:w="1571" w:type="dxa"/>
            <w:vAlign w:val="center"/>
          </w:tcPr>
          <w:p w14:paraId="114C4940" w14:textId="2AC2B5B3" w:rsidR="00E34C0F" w:rsidRPr="00E34C0F" w:rsidRDefault="00E34C0F"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t>2079,0</w:t>
            </w:r>
          </w:p>
        </w:tc>
        <w:tc>
          <w:tcPr>
            <w:tcW w:w="1212" w:type="dxa"/>
            <w:vAlign w:val="center"/>
          </w:tcPr>
          <w:p w14:paraId="36A2E023" w14:textId="39B1EE8C" w:rsidR="00E34C0F" w:rsidRPr="00E34C0F" w:rsidRDefault="00E34C0F"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t>2735,0</w:t>
            </w:r>
          </w:p>
        </w:tc>
        <w:tc>
          <w:tcPr>
            <w:tcW w:w="1493" w:type="dxa"/>
            <w:vAlign w:val="center"/>
          </w:tcPr>
          <w:p w14:paraId="217D67EC" w14:textId="338DB227" w:rsidR="00E34C0F" w:rsidRPr="00E34C0F" w:rsidRDefault="00E34C0F"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t>2798,0</w:t>
            </w:r>
          </w:p>
        </w:tc>
        <w:tc>
          <w:tcPr>
            <w:tcW w:w="1126" w:type="dxa"/>
            <w:vAlign w:val="center"/>
          </w:tcPr>
          <w:p w14:paraId="63088DF7" w14:textId="1C35EE9B" w:rsidR="00E34C0F" w:rsidRPr="00E34C0F" w:rsidRDefault="00A854BF" w:rsidP="006C603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2966</w:t>
            </w:r>
            <w:r w:rsidR="00E34C0F" w:rsidRPr="00E34C0F">
              <w:rPr>
                <w:rFonts w:ascii="Times New Roman" w:eastAsia="Times New Roman" w:hAnsi="Times New Roman" w:cs="Times New Roman"/>
                <w:sz w:val="24"/>
                <w:szCs w:val="24"/>
                <w:lang w:val="uk-UA" w:eastAsia="ru-RU"/>
              </w:rPr>
              <w:t>,0</w:t>
            </w:r>
          </w:p>
        </w:tc>
        <w:tc>
          <w:tcPr>
            <w:tcW w:w="1163" w:type="dxa"/>
            <w:vAlign w:val="center"/>
          </w:tcPr>
          <w:p w14:paraId="5A3B36A3" w14:textId="18864AF2" w:rsidR="00E34C0F" w:rsidRPr="00E34C0F" w:rsidRDefault="00A854BF" w:rsidP="006C603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3580,0</w:t>
            </w:r>
          </w:p>
        </w:tc>
        <w:tc>
          <w:tcPr>
            <w:tcW w:w="2649" w:type="dxa"/>
            <w:vAlign w:val="center"/>
          </w:tcPr>
          <w:p w14:paraId="2CABF95C" w14:textId="68449A33" w:rsidR="00E34C0F" w:rsidRPr="00E34C0F" w:rsidRDefault="00A854BF" w:rsidP="00C152F7">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141</w:t>
            </w:r>
            <w:r w:rsidR="00C152F7">
              <w:rPr>
                <w:rFonts w:ascii="Times New Roman" w:eastAsia="Times New Roman" w:hAnsi="Times New Roman" w:cs="Times New Roman"/>
                <w:sz w:val="24"/>
                <w:szCs w:val="24"/>
                <w:lang w:val="uk-UA" w:eastAsia="ru-RU"/>
              </w:rPr>
              <w:t>5</w:t>
            </w:r>
            <w:r>
              <w:rPr>
                <w:rFonts w:ascii="Times New Roman" w:eastAsia="Times New Roman" w:hAnsi="Times New Roman" w:cs="Times New Roman"/>
                <w:sz w:val="24"/>
                <w:szCs w:val="24"/>
                <w:lang w:val="uk-UA" w:eastAsia="ru-RU"/>
              </w:rPr>
              <w:t>8,0</w:t>
            </w:r>
          </w:p>
        </w:tc>
      </w:tr>
      <w:tr w:rsidR="00E34C0F" w:rsidRPr="004A0DDE" w14:paraId="5116A016" w14:textId="77777777" w:rsidTr="006C6038">
        <w:tc>
          <w:tcPr>
            <w:tcW w:w="4536" w:type="dxa"/>
          </w:tcPr>
          <w:p w14:paraId="38E2D33D" w14:textId="6D66102F" w:rsidR="00E34C0F" w:rsidRPr="00E34C0F" w:rsidRDefault="00E34C0F" w:rsidP="006C6038">
            <w:pPr>
              <w:spacing w:after="0" w:line="240" w:lineRule="auto"/>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t>Відділ освіти, культури, молоді та спорту Овідіопольської селищної ради</w:t>
            </w:r>
          </w:p>
        </w:tc>
        <w:tc>
          <w:tcPr>
            <w:tcW w:w="1571" w:type="dxa"/>
            <w:vAlign w:val="center"/>
          </w:tcPr>
          <w:p w14:paraId="70CE8BD2" w14:textId="186196A6" w:rsidR="00E34C0F" w:rsidRPr="00E34C0F" w:rsidRDefault="00E34C0F"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t>35,0</w:t>
            </w:r>
          </w:p>
        </w:tc>
        <w:tc>
          <w:tcPr>
            <w:tcW w:w="1212" w:type="dxa"/>
            <w:vAlign w:val="center"/>
          </w:tcPr>
          <w:p w14:paraId="3ED6EE20" w14:textId="2736695D" w:rsidR="00E34C0F" w:rsidRPr="00E34C0F" w:rsidRDefault="00E34C0F"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t>30,00</w:t>
            </w:r>
          </w:p>
        </w:tc>
        <w:tc>
          <w:tcPr>
            <w:tcW w:w="1493" w:type="dxa"/>
            <w:vAlign w:val="center"/>
          </w:tcPr>
          <w:p w14:paraId="567A1EC3" w14:textId="36726A26" w:rsidR="00E34C0F" w:rsidRPr="00E34C0F" w:rsidRDefault="00E34C0F"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t>20,00</w:t>
            </w:r>
          </w:p>
        </w:tc>
        <w:tc>
          <w:tcPr>
            <w:tcW w:w="1126" w:type="dxa"/>
            <w:vAlign w:val="center"/>
          </w:tcPr>
          <w:p w14:paraId="25FAF037" w14:textId="7CC6E533" w:rsidR="00E34C0F" w:rsidRPr="00E34C0F" w:rsidRDefault="00E34C0F"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t>25,0</w:t>
            </w:r>
          </w:p>
        </w:tc>
        <w:tc>
          <w:tcPr>
            <w:tcW w:w="1163" w:type="dxa"/>
            <w:vAlign w:val="center"/>
          </w:tcPr>
          <w:p w14:paraId="26DE2B80" w14:textId="208682DE" w:rsidR="00E34C0F" w:rsidRPr="00E34C0F" w:rsidRDefault="00A854BF" w:rsidP="006C603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55</w:t>
            </w:r>
            <w:r w:rsidR="00E34C0F" w:rsidRPr="00E34C0F">
              <w:rPr>
                <w:rFonts w:ascii="Times New Roman" w:eastAsia="Times New Roman" w:hAnsi="Times New Roman" w:cs="Times New Roman"/>
                <w:sz w:val="24"/>
                <w:szCs w:val="24"/>
                <w:lang w:val="uk-UA" w:eastAsia="ru-RU"/>
              </w:rPr>
              <w:t>,0</w:t>
            </w:r>
          </w:p>
        </w:tc>
        <w:tc>
          <w:tcPr>
            <w:tcW w:w="2649" w:type="dxa"/>
            <w:vAlign w:val="center"/>
          </w:tcPr>
          <w:p w14:paraId="343785D9" w14:textId="4BDC41F0" w:rsidR="00E34C0F" w:rsidRPr="00E34C0F" w:rsidRDefault="00E34C0F" w:rsidP="00A854BF">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t>1</w:t>
            </w:r>
            <w:r w:rsidR="00A854BF">
              <w:rPr>
                <w:rFonts w:ascii="Times New Roman" w:eastAsia="Times New Roman" w:hAnsi="Times New Roman" w:cs="Times New Roman"/>
                <w:sz w:val="24"/>
                <w:szCs w:val="24"/>
                <w:lang w:val="uk-UA" w:eastAsia="ru-RU"/>
              </w:rPr>
              <w:t>65</w:t>
            </w:r>
            <w:r w:rsidRPr="00E34C0F">
              <w:rPr>
                <w:rFonts w:ascii="Times New Roman" w:eastAsia="Times New Roman" w:hAnsi="Times New Roman" w:cs="Times New Roman"/>
                <w:sz w:val="24"/>
                <w:szCs w:val="24"/>
                <w:lang w:val="uk-UA" w:eastAsia="ru-RU"/>
              </w:rPr>
              <w:t>,0</w:t>
            </w:r>
          </w:p>
        </w:tc>
      </w:tr>
      <w:tr w:rsidR="00E34C0F" w:rsidRPr="004A0DDE" w14:paraId="669356B9" w14:textId="77777777" w:rsidTr="006C6038">
        <w:tc>
          <w:tcPr>
            <w:tcW w:w="4536" w:type="dxa"/>
          </w:tcPr>
          <w:p w14:paraId="69D7114B" w14:textId="7A100087" w:rsidR="00E34C0F" w:rsidRPr="00E34C0F" w:rsidRDefault="00E34C0F" w:rsidP="006C6038">
            <w:pPr>
              <w:spacing w:after="0" w:line="240" w:lineRule="auto"/>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t>Фінансовий відділ Овідіопольської селищної ради</w:t>
            </w:r>
          </w:p>
        </w:tc>
        <w:tc>
          <w:tcPr>
            <w:tcW w:w="1571" w:type="dxa"/>
            <w:vAlign w:val="center"/>
          </w:tcPr>
          <w:p w14:paraId="7ABF5BD6" w14:textId="52F125E4" w:rsidR="00E34C0F" w:rsidRPr="00E34C0F" w:rsidRDefault="00E34C0F"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t>0,0</w:t>
            </w:r>
          </w:p>
        </w:tc>
        <w:tc>
          <w:tcPr>
            <w:tcW w:w="1212" w:type="dxa"/>
            <w:vAlign w:val="center"/>
          </w:tcPr>
          <w:p w14:paraId="1A3308AC" w14:textId="08477692" w:rsidR="00E34C0F" w:rsidRPr="00E34C0F" w:rsidRDefault="00E34C0F"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t>0,0</w:t>
            </w:r>
          </w:p>
        </w:tc>
        <w:tc>
          <w:tcPr>
            <w:tcW w:w="1493" w:type="dxa"/>
            <w:vAlign w:val="center"/>
          </w:tcPr>
          <w:p w14:paraId="32E05F90" w14:textId="389C713E" w:rsidR="00E34C0F" w:rsidRPr="00E34C0F" w:rsidRDefault="00E34C0F"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t>0,0</w:t>
            </w:r>
          </w:p>
        </w:tc>
        <w:tc>
          <w:tcPr>
            <w:tcW w:w="1126" w:type="dxa"/>
            <w:vAlign w:val="center"/>
          </w:tcPr>
          <w:p w14:paraId="64BEF02D" w14:textId="64B125D2" w:rsidR="00E34C0F" w:rsidRPr="00E34C0F" w:rsidRDefault="00E34C0F"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t>5,0</w:t>
            </w:r>
          </w:p>
        </w:tc>
        <w:tc>
          <w:tcPr>
            <w:tcW w:w="1163" w:type="dxa"/>
            <w:vAlign w:val="center"/>
          </w:tcPr>
          <w:p w14:paraId="0C10D886" w14:textId="779F1F13" w:rsidR="00E34C0F" w:rsidRPr="00E34C0F" w:rsidRDefault="00A854BF" w:rsidP="006C603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w:t>
            </w:r>
            <w:r w:rsidR="00E34C0F" w:rsidRPr="00E34C0F">
              <w:rPr>
                <w:rFonts w:ascii="Times New Roman" w:eastAsia="Times New Roman" w:hAnsi="Times New Roman" w:cs="Times New Roman"/>
                <w:sz w:val="24"/>
                <w:szCs w:val="24"/>
                <w:lang w:val="uk-UA" w:eastAsia="ru-RU"/>
              </w:rPr>
              <w:t>,0</w:t>
            </w:r>
          </w:p>
        </w:tc>
        <w:tc>
          <w:tcPr>
            <w:tcW w:w="2649" w:type="dxa"/>
            <w:vAlign w:val="center"/>
          </w:tcPr>
          <w:p w14:paraId="7D4F4EEA" w14:textId="37A088EF" w:rsidR="00E34C0F" w:rsidRPr="00E34C0F" w:rsidRDefault="00A854BF" w:rsidP="006C603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13</w:t>
            </w:r>
            <w:r w:rsidR="00E34C0F" w:rsidRPr="00E34C0F">
              <w:rPr>
                <w:rFonts w:ascii="Times New Roman" w:eastAsia="Times New Roman" w:hAnsi="Times New Roman" w:cs="Times New Roman"/>
                <w:sz w:val="24"/>
                <w:szCs w:val="24"/>
                <w:lang w:val="uk-UA" w:eastAsia="ru-RU"/>
              </w:rPr>
              <w:t>,0</w:t>
            </w:r>
          </w:p>
        </w:tc>
      </w:tr>
    </w:tbl>
    <w:p w14:paraId="6C08460E" w14:textId="77777777" w:rsidR="00777FFC" w:rsidRPr="004A0DDE" w:rsidRDefault="00777FFC" w:rsidP="00777FFC">
      <w:pPr>
        <w:spacing w:after="0" w:line="235" w:lineRule="auto"/>
        <w:ind w:firstLine="1134"/>
        <w:jc w:val="both"/>
        <w:rPr>
          <w:rFonts w:ascii="Times New Roman" w:eastAsia="Times New Roman" w:hAnsi="Times New Roman" w:cs="Times New Roman"/>
          <w:sz w:val="24"/>
          <w:szCs w:val="24"/>
          <w:lang w:val="uk-UA" w:eastAsia="ru-RU"/>
        </w:rPr>
      </w:pPr>
    </w:p>
    <w:p w14:paraId="14746DAA" w14:textId="77777777" w:rsidR="00777FFC" w:rsidRPr="004A0DDE" w:rsidRDefault="00777FFC" w:rsidP="00777FFC">
      <w:pPr>
        <w:spacing w:after="0" w:line="235" w:lineRule="auto"/>
        <w:ind w:firstLine="1134"/>
        <w:jc w:val="both"/>
        <w:rPr>
          <w:rFonts w:ascii="Times New Roman" w:eastAsia="Times New Roman" w:hAnsi="Times New Roman" w:cs="Times New Roman"/>
          <w:sz w:val="24"/>
          <w:szCs w:val="24"/>
          <w:lang w:val="uk-UA" w:eastAsia="ru-RU"/>
        </w:rPr>
      </w:pPr>
    </w:p>
    <w:p w14:paraId="519FDFDC" w14:textId="77777777" w:rsidR="00777FFC" w:rsidRPr="004A0DDE" w:rsidRDefault="00777FFC" w:rsidP="00777FFC">
      <w:pPr>
        <w:spacing w:after="0" w:line="235" w:lineRule="auto"/>
        <w:ind w:firstLine="1134"/>
        <w:jc w:val="both"/>
        <w:rPr>
          <w:rFonts w:ascii="Times New Roman" w:eastAsia="Times New Roman" w:hAnsi="Times New Roman" w:cs="Times New Roman"/>
          <w:sz w:val="24"/>
          <w:szCs w:val="24"/>
          <w:lang w:val="uk-UA" w:eastAsia="ru-RU"/>
        </w:rPr>
      </w:pPr>
    </w:p>
    <w:p w14:paraId="7D5BD13C" w14:textId="77777777" w:rsidR="00777FFC" w:rsidRPr="00D5780A" w:rsidRDefault="00777FFC" w:rsidP="00777FFC">
      <w:pPr>
        <w:spacing w:after="0" w:line="235" w:lineRule="auto"/>
        <w:jc w:val="both"/>
        <w:rPr>
          <w:rFonts w:ascii="Times New Roman" w:eastAsia="Times New Roman" w:hAnsi="Times New Roman" w:cs="Times New Roman"/>
          <w:b/>
          <w:i/>
          <w:sz w:val="24"/>
          <w:szCs w:val="24"/>
          <w:lang w:val="uk-UA" w:eastAsia="ru-RU"/>
        </w:rPr>
      </w:pPr>
      <w:r>
        <w:rPr>
          <w:rFonts w:ascii="Times New Roman" w:eastAsia="Times New Roman" w:hAnsi="Times New Roman" w:cs="Times New Roman"/>
          <w:sz w:val="24"/>
          <w:szCs w:val="24"/>
          <w:lang w:val="uk-UA" w:eastAsia="ru-RU"/>
        </w:rPr>
        <w:t xml:space="preserve">                                                       </w:t>
      </w:r>
      <w:r w:rsidRPr="00D5780A">
        <w:rPr>
          <w:rFonts w:ascii="Times New Roman" w:eastAsia="Times New Roman" w:hAnsi="Times New Roman" w:cs="Times New Roman"/>
          <w:b/>
          <w:i/>
          <w:sz w:val="24"/>
          <w:szCs w:val="24"/>
          <w:lang w:val="uk-UA" w:eastAsia="ru-RU"/>
        </w:rPr>
        <w:t xml:space="preserve">Секретар ради                                     </w:t>
      </w:r>
      <w:r>
        <w:rPr>
          <w:rFonts w:ascii="Times New Roman" w:eastAsia="Times New Roman" w:hAnsi="Times New Roman" w:cs="Times New Roman"/>
          <w:b/>
          <w:i/>
          <w:sz w:val="24"/>
          <w:szCs w:val="24"/>
          <w:lang w:val="uk-UA" w:eastAsia="ru-RU"/>
        </w:rPr>
        <w:t xml:space="preserve">                   </w:t>
      </w:r>
      <w:r w:rsidRPr="00D5780A">
        <w:rPr>
          <w:rFonts w:ascii="Times New Roman" w:eastAsia="Times New Roman" w:hAnsi="Times New Roman" w:cs="Times New Roman"/>
          <w:b/>
          <w:i/>
          <w:sz w:val="24"/>
          <w:szCs w:val="24"/>
          <w:lang w:val="uk-UA" w:eastAsia="ru-RU"/>
        </w:rPr>
        <w:t xml:space="preserve">                                   Світлана НОВІКОВА</w:t>
      </w:r>
    </w:p>
    <w:p w14:paraId="4676F497" w14:textId="77777777" w:rsidR="00777FFC" w:rsidRPr="00D5780A" w:rsidRDefault="00777FFC" w:rsidP="00777FFC">
      <w:pPr>
        <w:spacing w:after="0" w:line="235" w:lineRule="auto"/>
        <w:ind w:left="9204" w:firstLine="708"/>
        <w:jc w:val="both"/>
        <w:rPr>
          <w:rFonts w:ascii="Times New Roman" w:eastAsia="Times New Roman" w:hAnsi="Times New Roman" w:cs="Times New Roman"/>
          <w:b/>
          <w:i/>
          <w:sz w:val="24"/>
          <w:szCs w:val="24"/>
          <w:lang w:val="uk-UA" w:eastAsia="ru-RU"/>
        </w:rPr>
      </w:pPr>
    </w:p>
    <w:p w14:paraId="5C922031" w14:textId="77777777" w:rsidR="00777FFC" w:rsidRPr="004A0DDE" w:rsidRDefault="00777FFC" w:rsidP="00777FFC">
      <w:pPr>
        <w:spacing w:after="0" w:line="235" w:lineRule="auto"/>
        <w:ind w:left="9204" w:firstLine="708"/>
        <w:jc w:val="both"/>
        <w:rPr>
          <w:rFonts w:ascii="Times New Roman" w:eastAsia="Times New Roman" w:hAnsi="Times New Roman" w:cs="Times New Roman"/>
          <w:sz w:val="24"/>
          <w:szCs w:val="24"/>
          <w:lang w:val="uk-UA" w:eastAsia="ru-RU"/>
        </w:rPr>
      </w:pPr>
    </w:p>
    <w:p w14:paraId="6CE9E1BF" w14:textId="77777777" w:rsidR="00777FFC" w:rsidRDefault="00777FFC" w:rsidP="00777FFC">
      <w:pPr>
        <w:spacing w:after="0" w:line="235" w:lineRule="auto"/>
        <w:ind w:left="9204" w:firstLine="708"/>
        <w:jc w:val="both"/>
        <w:rPr>
          <w:rFonts w:ascii="Times New Roman" w:eastAsia="Times New Roman" w:hAnsi="Times New Roman" w:cs="Times New Roman"/>
          <w:sz w:val="24"/>
          <w:szCs w:val="24"/>
          <w:lang w:val="uk-UA" w:eastAsia="ru-RU"/>
        </w:rPr>
      </w:pPr>
    </w:p>
    <w:p w14:paraId="61CCAF44" w14:textId="77777777" w:rsidR="00777FFC" w:rsidRPr="004A0DDE" w:rsidRDefault="00777FFC" w:rsidP="00777FFC">
      <w:pPr>
        <w:spacing w:after="0" w:line="235" w:lineRule="auto"/>
        <w:ind w:left="11345" w:firstLine="708"/>
        <w:jc w:val="both"/>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lastRenderedPageBreak/>
        <w:t>Додаток 2</w:t>
      </w:r>
    </w:p>
    <w:p w14:paraId="046CBBD1" w14:textId="77777777" w:rsidR="00777FFC" w:rsidRPr="004A0DDE" w:rsidRDefault="00777FFC" w:rsidP="00777FFC">
      <w:pPr>
        <w:spacing w:after="0" w:line="235" w:lineRule="auto"/>
        <w:ind w:left="11762" w:firstLine="291"/>
        <w:jc w:val="both"/>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 xml:space="preserve">до Програми </w:t>
      </w:r>
    </w:p>
    <w:p w14:paraId="5A6DFAEB" w14:textId="77777777" w:rsidR="00777FFC" w:rsidRPr="004A0DDE" w:rsidRDefault="00777FFC" w:rsidP="00777FFC">
      <w:pPr>
        <w:spacing w:after="0" w:line="235" w:lineRule="auto"/>
        <w:ind w:left="9635" w:firstLine="277"/>
        <w:jc w:val="both"/>
        <w:rPr>
          <w:rFonts w:ascii="Times New Roman" w:eastAsia="Times New Roman" w:hAnsi="Times New Roman" w:cs="Times New Roman"/>
          <w:sz w:val="24"/>
          <w:szCs w:val="24"/>
          <w:lang w:val="uk-UA" w:eastAsia="ru-RU"/>
        </w:rPr>
      </w:pPr>
    </w:p>
    <w:p w14:paraId="483FF9D7" w14:textId="77777777" w:rsidR="00777FFC" w:rsidRPr="004A0DDE" w:rsidRDefault="00777FFC" w:rsidP="00777FFC">
      <w:pPr>
        <w:spacing w:after="0" w:line="240" w:lineRule="auto"/>
        <w:ind w:firstLine="720"/>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 xml:space="preserve">Напрями діяльності та заходи </w:t>
      </w:r>
    </w:p>
    <w:p w14:paraId="5960793B" w14:textId="77777777" w:rsidR="00777FFC" w:rsidRPr="004A0DDE" w:rsidRDefault="00777FFC" w:rsidP="00777FFC">
      <w:pPr>
        <w:spacing w:after="0" w:line="240" w:lineRule="auto"/>
        <w:ind w:firstLine="1134"/>
        <w:contextualSpacing/>
        <w:jc w:val="center"/>
        <w:rPr>
          <w:rFonts w:ascii="Times New Roman" w:eastAsia="Times New Roman" w:hAnsi="Times New Roman" w:cs="Times New Roman"/>
          <w:b/>
          <w:sz w:val="24"/>
          <w:szCs w:val="24"/>
          <w:lang w:val="uk-UA" w:eastAsia="ru-RU"/>
        </w:rPr>
      </w:pPr>
      <w:r w:rsidRPr="00775B86">
        <w:rPr>
          <w:rFonts w:ascii="Times New Roman" w:eastAsia="Times New Roman" w:hAnsi="Times New Roman" w:cs="Times New Roman"/>
          <w:b/>
          <w:sz w:val="24"/>
          <w:szCs w:val="24"/>
          <w:lang w:val="uk-UA" w:eastAsia="uk-UA"/>
        </w:rPr>
        <w:t>Селищної цільової програми соціальної підтримки населення на 2021-2025 роки «Соціальний захист населення в Овідіопольській громаді»</w:t>
      </w:r>
    </w:p>
    <w:p w14:paraId="6517BB40" w14:textId="77777777" w:rsidR="00777FFC" w:rsidRPr="004A0DDE" w:rsidRDefault="00777FFC" w:rsidP="00777FFC">
      <w:pPr>
        <w:spacing w:after="0" w:line="240" w:lineRule="auto"/>
        <w:ind w:firstLine="1134"/>
        <w:contextualSpacing/>
        <w:jc w:val="center"/>
        <w:rPr>
          <w:rFonts w:ascii="Times New Roman" w:eastAsia="Times New Roman" w:hAnsi="Times New Roman" w:cs="Times New Roman"/>
          <w:sz w:val="24"/>
          <w:szCs w:val="24"/>
          <w:u w:val="single"/>
          <w:lang w:val="uk-UA" w:eastAsia="ru-RU"/>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9"/>
        <w:gridCol w:w="2831"/>
        <w:gridCol w:w="994"/>
        <w:gridCol w:w="1274"/>
        <w:gridCol w:w="1419"/>
        <w:gridCol w:w="999"/>
        <w:gridCol w:w="17"/>
        <w:gridCol w:w="946"/>
        <w:gridCol w:w="17"/>
        <w:gridCol w:w="16"/>
        <w:gridCol w:w="15"/>
        <w:gridCol w:w="949"/>
        <w:gridCol w:w="17"/>
        <w:gridCol w:w="16"/>
        <w:gridCol w:w="15"/>
        <w:gridCol w:w="948"/>
        <w:gridCol w:w="17"/>
        <w:gridCol w:w="16"/>
        <w:gridCol w:w="15"/>
        <w:gridCol w:w="943"/>
        <w:gridCol w:w="17"/>
        <w:gridCol w:w="16"/>
        <w:gridCol w:w="15"/>
        <w:gridCol w:w="943"/>
        <w:gridCol w:w="2551"/>
      </w:tblGrid>
      <w:tr w:rsidR="00777FFC" w:rsidRPr="004A0DDE" w14:paraId="69E44944" w14:textId="77777777" w:rsidTr="00894137">
        <w:trPr>
          <w:cantSplit/>
          <w:trHeight w:val="266"/>
          <w:tblHeader/>
        </w:trPr>
        <w:tc>
          <w:tcPr>
            <w:tcW w:w="729" w:type="dxa"/>
            <w:vMerge w:val="restart"/>
            <w:vAlign w:val="center"/>
          </w:tcPr>
          <w:p w14:paraId="5A7778E4"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bookmarkStart w:id="2" w:name="_Hlk125380749"/>
            <w:r w:rsidRPr="004A0DDE">
              <w:rPr>
                <w:rFonts w:ascii="Times New Roman" w:eastAsia="Times New Roman" w:hAnsi="Times New Roman" w:cs="Times New Roman"/>
                <w:b/>
                <w:sz w:val="24"/>
                <w:szCs w:val="24"/>
                <w:lang w:val="uk-UA" w:eastAsia="ru-RU"/>
              </w:rPr>
              <w:t>№ з/п</w:t>
            </w:r>
          </w:p>
        </w:tc>
        <w:tc>
          <w:tcPr>
            <w:tcW w:w="2831" w:type="dxa"/>
            <w:vMerge w:val="restart"/>
            <w:vAlign w:val="center"/>
          </w:tcPr>
          <w:p w14:paraId="34659939"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Перелік заходів Програми</w:t>
            </w:r>
          </w:p>
        </w:tc>
        <w:tc>
          <w:tcPr>
            <w:tcW w:w="994" w:type="dxa"/>
            <w:vMerge w:val="restart"/>
            <w:vAlign w:val="center"/>
          </w:tcPr>
          <w:p w14:paraId="38B3E3BE" w14:textId="77777777" w:rsidR="00777FFC" w:rsidRPr="004A0DDE" w:rsidRDefault="00777FFC" w:rsidP="006C6038">
            <w:pPr>
              <w:spacing w:after="0" w:line="240" w:lineRule="auto"/>
              <w:ind w:right="-41"/>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Строк</w:t>
            </w:r>
          </w:p>
          <w:p w14:paraId="6834C72A" w14:textId="77777777" w:rsidR="00777FFC" w:rsidRPr="004A0DDE" w:rsidRDefault="00777FFC" w:rsidP="006C6038">
            <w:pPr>
              <w:spacing w:after="0" w:line="240" w:lineRule="auto"/>
              <w:ind w:right="-41"/>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виконання</w:t>
            </w:r>
          </w:p>
          <w:p w14:paraId="4BC9799D" w14:textId="77777777" w:rsidR="00777FFC" w:rsidRPr="004A0DDE" w:rsidRDefault="00777FFC" w:rsidP="006C6038">
            <w:pPr>
              <w:spacing w:after="0" w:line="240" w:lineRule="auto"/>
              <w:ind w:right="-41"/>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заходу</w:t>
            </w:r>
          </w:p>
        </w:tc>
        <w:tc>
          <w:tcPr>
            <w:tcW w:w="1274" w:type="dxa"/>
            <w:vMerge w:val="restart"/>
            <w:vAlign w:val="center"/>
          </w:tcPr>
          <w:p w14:paraId="0B4B5055" w14:textId="77777777" w:rsidR="00777FFC" w:rsidRPr="004A0DDE" w:rsidRDefault="00777FFC" w:rsidP="006C6038">
            <w:pPr>
              <w:spacing w:after="0" w:line="240" w:lineRule="auto"/>
              <w:ind w:left="-10" w:right="-111"/>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Виконавці</w:t>
            </w:r>
          </w:p>
        </w:tc>
        <w:tc>
          <w:tcPr>
            <w:tcW w:w="1419" w:type="dxa"/>
            <w:vMerge w:val="restart"/>
            <w:vAlign w:val="center"/>
          </w:tcPr>
          <w:p w14:paraId="63558D9D"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Джерела фінансу-вання</w:t>
            </w:r>
          </w:p>
        </w:tc>
        <w:tc>
          <w:tcPr>
            <w:tcW w:w="5937" w:type="dxa"/>
            <w:gridSpan w:val="19"/>
            <w:vAlign w:val="center"/>
          </w:tcPr>
          <w:p w14:paraId="6426BDD6"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Орієнтовні обсяги фінансування (вартість), тис.грн, у тому числі:</w:t>
            </w:r>
          </w:p>
        </w:tc>
        <w:tc>
          <w:tcPr>
            <w:tcW w:w="2551" w:type="dxa"/>
            <w:vMerge w:val="restart"/>
            <w:vAlign w:val="center"/>
          </w:tcPr>
          <w:p w14:paraId="3D4DB9F9"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Очікуваний результат</w:t>
            </w:r>
          </w:p>
        </w:tc>
      </w:tr>
      <w:tr w:rsidR="00777FFC" w:rsidRPr="004A0DDE" w14:paraId="09A68837" w14:textId="77777777" w:rsidTr="00894137">
        <w:trPr>
          <w:cantSplit/>
          <w:trHeight w:val="369"/>
          <w:tblHeader/>
        </w:trPr>
        <w:tc>
          <w:tcPr>
            <w:tcW w:w="729" w:type="dxa"/>
            <w:vMerge/>
          </w:tcPr>
          <w:p w14:paraId="75DB9E4D"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p>
        </w:tc>
        <w:tc>
          <w:tcPr>
            <w:tcW w:w="2831" w:type="dxa"/>
            <w:vMerge/>
          </w:tcPr>
          <w:p w14:paraId="0554DFB2"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p>
        </w:tc>
        <w:tc>
          <w:tcPr>
            <w:tcW w:w="994" w:type="dxa"/>
            <w:vMerge/>
          </w:tcPr>
          <w:p w14:paraId="24165C8C"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p>
        </w:tc>
        <w:tc>
          <w:tcPr>
            <w:tcW w:w="1274" w:type="dxa"/>
            <w:vMerge/>
          </w:tcPr>
          <w:p w14:paraId="08E93922" w14:textId="77777777" w:rsidR="00777FFC" w:rsidRPr="004A0DDE" w:rsidRDefault="00777FFC" w:rsidP="006C6038">
            <w:pPr>
              <w:spacing w:after="0" w:line="240" w:lineRule="auto"/>
              <w:ind w:left="-10" w:right="-111"/>
              <w:jc w:val="center"/>
              <w:rPr>
                <w:rFonts w:ascii="Times New Roman" w:eastAsia="Times New Roman" w:hAnsi="Times New Roman" w:cs="Times New Roman"/>
                <w:b/>
                <w:sz w:val="24"/>
                <w:szCs w:val="24"/>
                <w:lang w:val="uk-UA" w:eastAsia="ru-RU"/>
              </w:rPr>
            </w:pPr>
          </w:p>
        </w:tc>
        <w:tc>
          <w:tcPr>
            <w:tcW w:w="1419" w:type="dxa"/>
            <w:vMerge/>
          </w:tcPr>
          <w:p w14:paraId="764191C2"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p>
        </w:tc>
        <w:tc>
          <w:tcPr>
            <w:tcW w:w="999" w:type="dxa"/>
            <w:vAlign w:val="center"/>
          </w:tcPr>
          <w:p w14:paraId="4C81B976"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Усього</w:t>
            </w:r>
          </w:p>
        </w:tc>
        <w:tc>
          <w:tcPr>
            <w:tcW w:w="980" w:type="dxa"/>
            <w:gridSpan w:val="3"/>
            <w:vAlign w:val="center"/>
          </w:tcPr>
          <w:p w14:paraId="27B4B29E"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2021 рік</w:t>
            </w:r>
          </w:p>
        </w:tc>
        <w:tc>
          <w:tcPr>
            <w:tcW w:w="997" w:type="dxa"/>
            <w:gridSpan w:val="4"/>
            <w:vAlign w:val="center"/>
          </w:tcPr>
          <w:p w14:paraId="5A352D91"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2022 рік</w:t>
            </w:r>
          </w:p>
        </w:tc>
        <w:tc>
          <w:tcPr>
            <w:tcW w:w="996" w:type="dxa"/>
            <w:gridSpan w:val="4"/>
            <w:vAlign w:val="center"/>
          </w:tcPr>
          <w:p w14:paraId="4521E92B"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2023 рік</w:t>
            </w:r>
          </w:p>
        </w:tc>
        <w:tc>
          <w:tcPr>
            <w:tcW w:w="991" w:type="dxa"/>
            <w:gridSpan w:val="4"/>
            <w:vAlign w:val="center"/>
          </w:tcPr>
          <w:p w14:paraId="40FAFA20"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2024 рік</w:t>
            </w:r>
          </w:p>
        </w:tc>
        <w:tc>
          <w:tcPr>
            <w:tcW w:w="974" w:type="dxa"/>
            <w:gridSpan w:val="3"/>
            <w:vAlign w:val="center"/>
          </w:tcPr>
          <w:p w14:paraId="775A7FDA"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2025 рік</w:t>
            </w:r>
          </w:p>
        </w:tc>
        <w:tc>
          <w:tcPr>
            <w:tcW w:w="2551" w:type="dxa"/>
            <w:vMerge/>
          </w:tcPr>
          <w:p w14:paraId="65E7D36A" w14:textId="77777777" w:rsidR="00777FFC" w:rsidRPr="004A0DDE" w:rsidRDefault="00777FFC" w:rsidP="006C6038">
            <w:pPr>
              <w:spacing w:after="0" w:line="240" w:lineRule="auto"/>
              <w:jc w:val="center"/>
              <w:rPr>
                <w:rFonts w:ascii="Times New Roman" w:eastAsia="Times New Roman" w:hAnsi="Times New Roman" w:cs="Times New Roman"/>
                <w:b/>
                <w:sz w:val="24"/>
                <w:szCs w:val="24"/>
                <w:lang w:val="uk-UA" w:eastAsia="ru-RU"/>
              </w:rPr>
            </w:pPr>
          </w:p>
        </w:tc>
      </w:tr>
      <w:bookmarkEnd w:id="2"/>
      <w:tr w:rsidR="00777FFC" w:rsidRPr="002A33C8" w14:paraId="4161E05E" w14:textId="77777777" w:rsidTr="00894137">
        <w:trPr>
          <w:cantSplit/>
          <w:trHeight w:val="76"/>
        </w:trPr>
        <w:tc>
          <w:tcPr>
            <w:tcW w:w="15735" w:type="dxa"/>
            <w:gridSpan w:val="25"/>
          </w:tcPr>
          <w:p w14:paraId="54C45F60" w14:textId="77777777" w:rsidR="00777FFC" w:rsidRPr="004A0DDE" w:rsidRDefault="00777FFC" w:rsidP="006C6038">
            <w:pPr>
              <w:spacing w:after="0" w:line="240" w:lineRule="auto"/>
              <w:ind w:left="-10" w:right="-111"/>
              <w:contextualSpacing/>
              <w:rPr>
                <w:rFonts w:ascii="Times New Roman" w:eastAsia="Times New Roman" w:hAnsi="Times New Roman" w:cs="Times New Roman"/>
                <w:b/>
                <w:sz w:val="24"/>
                <w:szCs w:val="24"/>
                <w:lang w:val="uk-UA" w:eastAsia="ru-RU"/>
              </w:rPr>
            </w:pPr>
          </w:p>
          <w:p w14:paraId="0C8BC4F6" w14:textId="77777777" w:rsidR="00777FFC" w:rsidRPr="004A0DDE" w:rsidRDefault="00777FFC" w:rsidP="006C6038">
            <w:pPr>
              <w:numPr>
                <w:ilvl w:val="0"/>
                <w:numId w:val="12"/>
              </w:numPr>
              <w:spacing w:after="0" w:line="240" w:lineRule="auto"/>
              <w:ind w:left="-10" w:right="-111"/>
              <w:contextualSpacing/>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Фінансова підтримка ветеранів війни, сімей загиблих (померлих) воїнів, дітей війни та осіб,</w:t>
            </w:r>
          </w:p>
          <w:p w14:paraId="690FD819" w14:textId="56C85EA2" w:rsidR="00777FFC" w:rsidRPr="004A0DDE" w:rsidRDefault="00777FFC" w:rsidP="006C6038">
            <w:pPr>
              <w:spacing w:after="0" w:line="240" w:lineRule="auto"/>
              <w:ind w:left="-10" w:right="-111"/>
              <w:contextualSpacing/>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які мають особливі заслуги перед Батьківщиною, почесних громадян с</w:t>
            </w:r>
            <w:r w:rsidR="002A33C8">
              <w:rPr>
                <w:rFonts w:ascii="Times New Roman" w:eastAsia="Times New Roman" w:hAnsi="Times New Roman" w:cs="Times New Roman"/>
                <w:b/>
                <w:sz w:val="24"/>
                <w:szCs w:val="24"/>
                <w:lang w:val="uk-UA" w:eastAsia="ru-RU"/>
              </w:rPr>
              <w:t xml:space="preserve">-ща </w:t>
            </w:r>
            <w:r w:rsidRPr="004A0DDE">
              <w:rPr>
                <w:rFonts w:ascii="Times New Roman" w:eastAsia="Times New Roman" w:hAnsi="Times New Roman" w:cs="Times New Roman"/>
                <w:b/>
                <w:sz w:val="24"/>
                <w:szCs w:val="24"/>
                <w:lang w:val="uk-UA" w:eastAsia="ru-RU"/>
              </w:rPr>
              <w:t>Овідіополь , сіл Калаглія та  Миколаївка</w:t>
            </w:r>
          </w:p>
          <w:p w14:paraId="1FE222E8" w14:textId="77777777" w:rsidR="00777FFC" w:rsidRPr="004A0DDE" w:rsidRDefault="00777FFC" w:rsidP="006C6038">
            <w:pPr>
              <w:spacing w:after="0" w:line="240" w:lineRule="auto"/>
              <w:ind w:left="-10" w:right="-111"/>
              <w:contextualSpacing/>
              <w:rPr>
                <w:rFonts w:ascii="Times New Roman" w:eastAsia="Times New Roman" w:hAnsi="Times New Roman" w:cs="Times New Roman"/>
                <w:b/>
                <w:sz w:val="24"/>
                <w:szCs w:val="24"/>
                <w:lang w:val="uk-UA" w:eastAsia="ru-RU"/>
              </w:rPr>
            </w:pPr>
          </w:p>
        </w:tc>
      </w:tr>
      <w:tr w:rsidR="00777FFC" w:rsidRPr="004A0DDE" w14:paraId="28CF2C4B" w14:textId="77777777" w:rsidTr="00894137">
        <w:trPr>
          <w:cantSplit/>
          <w:trHeight w:val="76"/>
        </w:trPr>
        <w:tc>
          <w:tcPr>
            <w:tcW w:w="729" w:type="dxa"/>
            <w:vAlign w:val="center"/>
          </w:tcPr>
          <w:p w14:paraId="62E957EE" w14:textId="77777777" w:rsidR="00777FFC" w:rsidRPr="00687E3E" w:rsidRDefault="00777FFC" w:rsidP="006C6038">
            <w:pPr>
              <w:spacing w:after="0" w:line="240" w:lineRule="auto"/>
              <w:rPr>
                <w:rFonts w:ascii="Times New Roman" w:eastAsia="Times New Roman" w:hAnsi="Times New Roman" w:cs="Times New Roman"/>
                <w:bCs/>
                <w:sz w:val="24"/>
                <w:szCs w:val="24"/>
                <w:lang w:val="en-US" w:eastAsia="ru-RU"/>
              </w:rPr>
            </w:pPr>
            <w:r w:rsidRPr="00687E3E">
              <w:rPr>
                <w:rFonts w:ascii="Times New Roman" w:eastAsia="Times New Roman" w:hAnsi="Times New Roman" w:cs="Times New Roman"/>
                <w:bCs/>
                <w:sz w:val="24"/>
                <w:szCs w:val="24"/>
                <w:lang w:val="uk-UA" w:eastAsia="ru-RU"/>
              </w:rPr>
              <w:t>1.</w:t>
            </w:r>
            <w:r w:rsidRPr="00687E3E">
              <w:rPr>
                <w:rFonts w:ascii="Times New Roman" w:eastAsia="Times New Roman" w:hAnsi="Times New Roman" w:cs="Times New Roman"/>
                <w:bCs/>
                <w:sz w:val="24"/>
                <w:szCs w:val="24"/>
                <w:lang w:val="en-US" w:eastAsia="ru-RU"/>
              </w:rPr>
              <w:t>1</w:t>
            </w:r>
          </w:p>
        </w:tc>
        <w:tc>
          <w:tcPr>
            <w:tcW w:w="2831" w:type="dxa"/>
            <w:vAlign w:val="center"/>
          </w:tcPr>
          <w:p w14:paraId="2CDF20E0" w14:textId="77777777" w:rsidR="00777FFC" w:rsidRPr="00E644FC" w:rsidRDefault="00777FFC" w:rsidP="006C6038">
            <w:pPr>
              <w:spacing w:after="0" w:line="240" w:lineRule="auto"/>
              <w:ind w:right="-34"/>
              <w:rPr>
                <w:rFonts w:ascii="Times New Roman" w:eastAsia="Times New Roman" w:hAnsi="Times New Roman" w:cs="Times New Roman"/>
                <w:color w:val="FF0000"/>
                <w:sz w:val="24"/>
                <w:szCs w:val="24"/>
                <w:lang w:val="uk-UA" w:eastAsia="ru-RU"/>
              </w:rPr>
            </w:pPr>
            <w:r w:rsidRPr="00CC31C1">
              <w:rPr>
                <w:rFonts w:ascii="Times New Roman" w:eastAsia="Times New Roman" w:hAnsi="Times New Roman" w:cs="Times New Roman"/>
                <w:lang w:val="uk-UA" w:eastAsia="ru-RU"/>
              </w:rPr>
              <w:t xml:space="preserve">Надання адресної одноразової матеріальної допомоги (на вирішення соціально-побутових проблем) ветеранам війни та сім’ям загиблих (померлих) ветеранів </w:t>
            </w:r>
            <w:r w:rsidRPr="00CC31C1">
              <w:rPr>
                <w:rFonts w:ascii="Times New Roman" w:eastAsia="Times New Roman" w:hAnsi="Times New Roman" w:cs="Times New Roman"/>
                <w:color w:val="000000" w:themeColor="text1"/>
                <w:lang w:val="uk-UA" w:eastAsia="ru-RU"/>
              </w:rPr>
              <w:t>війни в особливих випадках</w:t>
            </w:r>
          </w:p>
        </w:tc>
        <w:tc>
          <w:tcPr>
            <w:tcW w:w="994" w:type="dxa"/>
            <w:vAlign w:val="center"/>
          </w:tcPr>
          <w:p w14:paraId="06FCFBEF"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2021-2025 роки</w:t>
            </w:r>
          </w:p>
        </w:tc>
        <w:tc>
          <w:tcPr>
            <w:tcW w:w="1274" w:type="dxa"/>
            <w:vAlign w:val="center"/>
          </w:tcPr>
          <w:p w14:paraId="3259A909"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Відділ  соціальної політики</w:t>
            </w:r>
          </w:p>
        </w:tc>
        <w:tc>
          <w:tcPr>
            <w:tcW w:w="1419" w:type="dxa"/>
            <w:vAlign w:val="center"/>
          </w:tcPr>
          <w:p w14:paraId="34B6945D"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Селищний бюджет</w:t>
            </w:r>
          </w:p>
        </w:tc>
        <w:tc>
          <w:tcPr>
            <w:tcW w:w="999" w:type="dxa"/>
            <w:vAlign w:val="center"/>
          </w:tcPr>
          <w:p w14:paraId="5B66824F" w14:textId="77777777" w:rsidR="00777FFC" w:rsidRPr="00904DEB"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904DEB">
              <w:rPr>
                <w:rFonts w:ascii="Times New Roman" w:eastAsia="Times New Roman" w:hAnsi="Times New Roman" w:cs="Times New Roman"/>
                <w:bCs/>
                <w:lang w:val="uk-UA" w:eastAsia="ru-RU"/>
              </w:rPr>
              <w:t>210,0</w:t>
            </w:r>
          </w:p>
        </w:tc>
        <w:tc>
          <w:tcPr>
            <w:tcW w:w="980" w:type="dxa"/>
            <w:gridSpan w:val="3"/>
            <w:vAlign w:val="center"/>
          </w:tcPr>
          <w:p w14:paraId="06A1F854" w14:textId="77777777" w:rsidR="00777FFC" w:rsidRPr="00904DEB"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904DEB">
              <w:rPr>
                <w:rFonts w:ascii="Times New Roman" w:eastAsia="Times New Roman" w:hAnsi="Times New Roman" w:cs="Times New Roman"/>
                <w:bCs/>
                <w:lang w:val="uk-UA" w:eastAsia="ru-RU"/>
              </w:rPr>
              <w:t>10,0</w:t>
            </w:r>
          </w:p>
        </w:tc>
        <w:tc>
          <w:tcPr>
            <w:tcW w:w="997" w:type="dxa"/>
            <w:gridSpan w:val="4"/>
            <w:vAlign w:val="center"/>
          </w:tcPr>
          <w:p w14:paraId="0EC06A03"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lang w:val="uk-UA" w:eastAsia="ru-RU"/>
              </w:rPr>
              <w:t>50,0</w:t>
            </w:r>
          </w:p>
        </w:tc>
        <w:tc>
          <w:tcPr>
            <w:tcW w:w="996" w:type="dxa"/>
            <w:gridSpan w:val="4"/>
            <w:vAlign w:val="center"/>
          </w:tcPr>
          <w:p w14:paraId="06AFB11C" w14:textId="77777777" w:rsidR="00777FFC" w:rsidRPr="00904DEB" w:rsidRDefault="00777FFC" w:rsidP="006C6038">
            <w:pPr>
              <w:spacing w:after="200" w:line="276"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lang w:val="uk-UA" w:eastAsia="ru-RU"/>
              </w:rPr>
              <w:t>0,0</w:t>
            </w:r>
          </w:p>
        </w:tc>
        <w:tc>
          <w:tcPr>
            <w:tcW w:w="991" w:type="dxa"/>
            <w:gridSpan w:val="4"/>
            <w:vAlign w:val="center"/>
          </w:tcPr>
          <w:p w14:paraId="1D2A459B" w14:textId="77777777" w:rsidR="00777FFC" w:rsidRPr="004A0DDE" w:rsidRDefault="00777FFC" w:rsidP="006C6038">
            <w:pPr>
              <w:spacing w:after="200" w:line="276"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70,0</w:t>
            </w:r>
          </w:p>
        </w:tc>
        <w:tc>
          <w:tcPr>
            <w:tcW w:w="974" w:type="dxa"/>
            <w:gridSpan w:val="3"/>
            <w:vAlign w:val="center"/>
          </w:tcPr>
          <w:p w14:paraId="79BD1B41" w14:textId="77777777" w:rsidR="00777FFC" w:rsidRPr="004A0DDE" w:rsidRDefault="00777FFC" w:rsidP="006C6038">
            <w:pPr>
              <w:spacing w:after="200" w:line="276"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80,0</w:t>
            </w:r>
          </w:p>
        </w:tc>
        <w:tc>
          <w:tcPr>
            <w:tcW w:w="2551" w:type="dxa"/>
            <w:vAlign w:val="center"/>
          </w:tcPr>
          <w:p w14:paraId="66CB858C"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 xml:space="preserve">Матеріальна підтримка  ветеранів війни та сімей загиблих (померлих) ветеранів війни на території інших держав              </w:t>
            </w:r>
          </w:p>
        </w:tc>
      </w:tr>
      <w:tr w:rsidR="00777FFC" w:rsidRPr="004A0DDE" w14:paraId="631DB15B" w14:textId="77777777" w:rsidTr="00894137">
        <w:trPr>
          <w:cantSplit/>
          <w:trHeight w:val="76"/>
        </w:trPr>
        <w:tc>
          <w:tcPr>
            <w:tcW w:w="729" w:type="dxa"/>
            <w:vAlign w:val="center"/>
          </w:tcPr>
          <w:p w14:paraId="2EE30A52" w14:textId="77777777" w:rsidR="00777FFC" w:rsidRPr="00C27C73" w:rsidRDefault="00777FFC" w:rsidP="006C6038">
            <w:pPr>
              <w:spacing w:after="0" w:line="240" w:lineRule="auto"/>
              <w:rPr>
                <w:rFonts w:ascii="Times New Roman" w:eastAsia="Times New Roman" w:hAnsi="Times New Roman" w:cs="Times New Roman"/>
                <w:bCs/>
                <w:sz w:val="24"/>
                <w:szCs w:val="24"/>
                <w:lang w:val="en-US" w:eastAsia="ru-RU"/>
              </w:rPr>
            </w:pPr>
            <w:r w:rsidRPr="00C27C73">
              <w:rPr>
                <w:rFonts w:ascii="Times New Roman" w:eastAsia="Times New Roman" w:hAnsi="Times New Roman" w:cs="Times New Roman"/>
                <w:bCs/>
                <w:sz w:val="24"/>
                <w:szCs w:val="24"/>
                <w:lang w:val="uk-UA" w:eastAsia="ru-RU"/>
              </w:rPr>
              <w:t>1.</w:t>
            </w:r>
            <w:r w:rsidRPr="00C27C73">
              <w:rPr>
                <w:rFonts w:ascii="Times New Roman" w:eastAsia="Times New Roman" w:hAnsi="Times New Roman" w:cs="Times New Roman"/>
                <w:bCs/>
                <w:sz w:val="24"/>
                <w:szCs w:val="24"/>
                <w:lang w:val="en-US" w:eastAsia="ru-RU"/>
              </w:rPr>
              <w:t>2</w:t>
            </w:r>
          </w:p>
        </w:tc>
        <w:tc>
          <w:tcPr>
            <w:tcW w:w="2831" w:type="dxa"/>
            <w:vAlign w:val="center"/>
          </w:tcPr>
          <w:p w14:paraId="570FB3CB" w14:textId="77777777" w:rsidR="00777FFC" w:rsidRPr="007C3E3D" w:rsidRDefault="00777FFC" w:rsidP="006C6038">
            <w:pPr>
              <w:spacing w:after="0" w:line="240" w:lineRule="auto"/>
              <w:ind w:right="-34"/>
              <w:rPr>
                <w:rFonts w:ascii="Times New Roman" w:eastAsia="Times New Roman" w:hAnsi="Times New Roman" w:cs="Times New Roman"/>
                <w:bCs/>
                <w:color w:val="000000" w:themeColor="text1"/>
                <w:sz w:val="24"/>
                <w:szCs w:val="24"/>
                <w:lang w:val="uk-UA" w:eastAsia="ru-RU"/>
              </w:rPr>
            </w:pPr>
            <w:r w:rsidRPr="00CC31C1">
              <w:rPr>
                <w:rFonts w:ascii="Times New Roman" w:eastAsia="Times New Roman" w:hAnsi="Times New Roman" w:cs="Times New Roman"/>
                <w:bCs/>
                <w:color w:val="000000" w:themeColor="text1"/>
                <w:lang w:val="uk-UA" w:eastAsia="ru-RU"/>
              </w:rPr>
              <w:t xml:space="preserve">Надання адресної щорічної допомоги ветеранам другої світової війни до Дня Перемоги (по 5,0 тис. грн) за поданням ГО «Організація ветеранів Овідіопольської ОТГ» </w:t>
            </w:r>
          </w:p>
        </w:tc>
        <w:tc>
          <w:tcPr>
            <w:tcW w:w="994" w:type="dxa"/>
            <w:vAlign w:val="center"/>
          </w:tcPr>
          <w:p w14:paraId="107161F1"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2021-2025 роки</w:t>
            </w:r>
          </w:p>
        </w:tc>
        <w:tc>
          <w:tcPr>
            <w:tcW w:w="1274" w:type="dxa"/>
            <w:vAlign w:val="center"/>
          </w:tcPr>
          <w:p w14:paraId="68C7234E" w14:textId="77777777" w:rsidR="00777FFC" w:rsidRPr="00CC31C1" w:rsidRDefault="00777FFC" w:rsidP="006C6038">
            <w:pPr>
              <w:spacing w:after="0" w:line="240" w:lineRule="auto"/>
              <w:ind w:left="-125" w:right="-111"/>
              <w:jc w:val="center"/>
              <w:rPr>
                <w:rFonts w:ascii="Times New Roman" w:eastAsia="Times New Roman" w:hAnsi="Times New Roman" w:cs="Times New Roman"/>
                <w:lang w:val="uk-UA" w:eastAsia="ru-RU"/>
              </w:rPr>
            </w:pPr>
            <w:r w:rsidRPr="00CC31C1">
              <w:rPr>
                <w:rFonts w:ascii="Times New Roman" w:eastAsia="Times New Roman" w:hAnsi="Times New Roman" w:cs="Times New Roman"/>
                <w:lang w:val="uk-UA" w:eastAsia="ru-RU"/>
              </w:rPr>
              <w:t xml:space="preserve">Овідіопольська селищна рада </w:t>
            </w:r>
          </w:p>
          <w:p w14:paraId="3AA24F7D"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Відділ  соціальної політики</w:t>
            </w:r>
          </w:p>
        </w:tc>
        <w:tc>
          <w:tcPr>
            <w:tcW w:w="1419" w:type="dxa"/>
            <w:vAlign w:val="center"/>
          </w:tcPr>
          <w:p w14:paraId="7FD03451"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Селищний бюджет</w:t>
            </w:r>
          </w:p>
        </w:tc>
        <w:tc>
          <w:tcPr>
            <w:tcW w:w="999" w:type="dxa"/>
            <w:vAlign w:val="center"/>
          </w:tcPr>
          <w:p w14:paraId="7173F352" w14:textId="77777777" w:rsidR="00777FFC" w:rsidRPr="00E34C0F"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E34C0F">
              <w:rPr>
                <w:rFonts w:ascii="Times New Roman" w:eastAsia="Times New Roman" w:hAnsi="Times New Roman" w:cs="Times New Roman"/>
                <w:bCs/>
                <w:lang w:val="uk-UA" w:eastAsia="ru-RU"/>
              </w:rPr>
              <w:t>55,0</w:t>
            </w:r>
          </w:p>
        </w:tc>
        <w:tc>
          <w:tcPr>
            <w:tcW w:w="980" w:type="dxa"/>
            <w:gridSpan w:val="3"/>
            <w:vAlign w:val="center"/>
          </w:tcPr>
          <w:p w14:paraId="084A8036" w14:textId="77777777" w:rsidR="00777FFC" w:rsidRPr="00E34C0F"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E34C0F">
              <w:rPr>
                <w:rFonts w:ascii="Times New Roman" w:eastAsia="Times New Roman" w:hAnsi="Times New Roman" w:cs="Times New Roman"/>
                <w:bCs/>
                <w:lang w:val="uk-UA" w:eastAsia="ru-RU"/>
              </w:rPr>
              <w:t>15,0</w:t>
            </w:r>
          </w:p>
        </w:tc>
        <w:tc>
          <w:tcPr>
            <w:tcW w:w="997" w:type="dxa"/>
            <w:gridSpan w:val="4"/>
            <w:vAlign w:val="center"/>
          </w:tcPr>
          <w:p w14:paraId="2D254EFE" w14:textId="77777777" w:rsidR="00777FFC" w:rsidRPr="00E34C0F"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E34C0F">
              <w:rPr>
                <w:rFonts w:ascii="Times New Roman" w:eastAsia="Times New Roman" w:hAnsi="Times New Roman" w:cs="Times New Roman"/>
                <w:bCs/>
                <w:lang w:val="uk-UA" w:eastAsia="ru-RU"/>
              </w:rPr>
              <w:t>20,0</w:t>
            </w:r>
          </w:p>
        </w:tc>
        <w:tc>
          <w:tcPr>
            <w:tcW w:w="996" w:type="dxa"/>
            <w:gridSpan w:val="4"/>
            <w:vAlign w:val="center"/>
          </w:tcPr>
          <w:p w14:paraId="0B5422AB" w14:textId="77777777" w:rsidR="00777FFC" w:rsidRPr="00E34C0F" w:rsidRDefault="00777FFC" w:rsidP="006C6038">
            <w:pPr>
              <w:spacing w:after="200" w:line="276" w:lineRule="auto"/>
              <w:jc w:val="center"/>
              <w:rPr>
                <w:rFonts w:ascii="Times New Roman" w:eastAsia="Times New Roman" w:hAnsi="Times New Roman" w:cs="Times New Roman"/>
                <w:bCs/>
                <w:sz w:val="24"/>
                <w:szCs w:val="24"/>
                <w:lang w:val="uk-UA" w:eastAsia="ru-RU"/>
              </w:rPr>
            </w:pPr>
            <w:r w:rsidRPr="00E34C0F">
              <w:rPr>
                <w:rFonts w:ascii="Times New Roman" w:eastAsia="Times New Roman" w:hAnsi="Times New Roman" w:cs="Times New Roman"/>
                <w:bCs/>
                <w:lang w:val="uk-UA" w:eastAsia="ru-RU"/>
              </w:rPr>
              <w:t>10,0</w:t>
            </w:r>
          </w:p>
        </w:tc>
        <w:tc>
          <w:tcPr>
            <w:tcW w:w="991" w:type="dxa"/>
            <w:gridSpan w:val="4"/>
            <w:vAlign w:val="center"/>
          </w:tcPr>
          <w:p w14:paraId="35C2BD08" w14:textId="77777777" w:rsidR="00777FFC" w:rsidRPr="00E34C0F" w:rsidRDefault="00777FFC" w:rsidP="006C6038">
            <w:pPr>
              <w:spacing w:after="200" w:line="276"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lang w:val="uk-UA" w:eastAsia="ru-RU"/>
              </w:rPr>
              <w:t>5,0</w:t>
            </w:r>
          </w:p>
        </w:tc>
        <w:tc>
          <w:tcPr>
            <w:tcW w:w="974" w:type="dxa"/>
            <w:gridSpan w:val="3"/>
            <w:vAlign w:val="center"/>
          </w:tcPr>
          <w:p w14:paraId="0ADABD9E" w14:textId="77777777" w:rsidR="00777FFC" w:rsidRPr="00E34C0F" w:rsidRDefault="00777FFC" w:rsidP="006C6038">
            <w:pPr>
              <w:spacing w:after="200" w:line="276"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lang w:val="uk-UA" w:eastAsia="ru-RU"/>
              </w:rPr>
              <w:t>5,0</w:t>
            </w:r>
          </w:p>
        </w:tc>
        <w:tc>
          <w:tcPr>
            <w:tcW w:w="2551" w:type="dxa"/>
            <w:vAlign w:val="center"/>
          </w:tcPr>
          <w:p w14:paraId="04A9047C"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Матеріальна підтримка  ветеранів</w:t>
            </w:r>
            <w:r w:rsidRPr="00CC31C1">
              <w:rPr>
                <w:rFonts w:ascii="Times New Roman" w:eastAsia="Times New Roman" w:hAnsi="Times New Roman" w:cs="Times New Roman"/>
                <w:color w:val="000000" w:themeColor="text1"/>
                <w:lang w:val="uk-UA" w:eastAsia="ru-RU"/>
              </w:rPr>
              <w:t xml:space="preserve"> другої світової </w:t>
            </w:r>
            <w:r w:rsidRPr="00CC31C1">
              <w:rPr>
                <w:rFonts w:ascii="Times New Roman" w:eastAsia="Times New Roman" w:hAnsi="Times New Roman" w:cs="Times New Roman"/>
                <w:lang w:val="uk-UA" w:eastAsia="ru-RU"/>
              </w:rPr>
              <w:t>війни</w:t>
            </w:r>
          </w:p>
        </w:tc>
      </w:tr>
      <w:tr w:rsidR="00777FFC" w:rsidRPr="00C014BB" w14:paraId="0C0069DD" w14:textId="77777777" w:rsidTr="00894137">
        <w:trPr>
          <w:cantSplit/>
          <w:trHeight w:val="76"/>
        </w:trPr>
        <w:tc>
          <w:tcPr>
            <w:tcW w:w="729" w:type="dxa"/>
            <w:vAlign w:val="center"/>
          </w:tcPr>
          <w:p w14:paraId="0529E5A0"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lastRenderedPageBreak/>
              <w:t>1.</w:t>
            </w:r>
            <w:r>
              <w:rPr>
                <w:rFonts w:ascii="Times New Roman" w:eastAsia="Times New Roman" w:hAnsi="Times New Roman" w:cs="Times New Roman"/>
                <w:sz w:val="24"/>
                <w:szCs w:val="24"/>
                <w:lang w:val="en-US" w:eastAsia="ru-RU"/>
              </w:rPr>
              <w:t>3</w:t>
            </w:r>
          </w:p>
        </w:tc>
        <w:tc>
          <w:tcPr>
            <w:tcW w:w="2831" w:type="dxa"/>
            <w:vAlign w:val="center"/>
          </w:tcPr>
          <w:p w14:paraId="335ADE61" w14:textId="77777777" w:rsidR="00777FFC" w:rsidRPr="00F21C78" w:rsidRDefault="00777FFC" w:rsidP="006C6038">
            <w:pPr>
              <w:spacing w:after="0" w:line="240" w:lineRule="auto"/>
              <w:ind w:right="-34"/>
              <w:rPr>
                <w:rFonts w:ascii="Times New Roman" w:eastAsia="Times New Roman" w:hAnsi="Times New Roman" w:cs="Times New Roman"/>
                <w:color w:val="FF0000"/>
                <w:sz w:val="24"/>
                <w:szCs w:val="24"/>
                <w:lang w:val="uk-UA" w:eastAsia="ru-RU"/>
              </w:rPr>
            </w:pPr>
            <w:r w:rsidRPr="00F21C78">
              <w:rPr>
                <w:rFonts w:ascii="Times New Roman" w:eastAsia="Times New Roman" w:hAnsi="Times New Roman" w:cs="Times New Roman"/>
                <w:lang w:val="uk-UA" w:eastAsia="ru-RU"/>
              </w:rPr>
              <w:t>Щомісячна стипендія Козлову М.І. за вагомий внесок у розвиток Овідіопольської територіальної громади з питань соціального захисту ветеранів Другої світової війни (у розмірі 8,0 тис.грн щомісячно)</w:t>
            </w:r>
          </w:p>
        </w:tc>
        <w:tc>
          <w:tcPr>
            <w:tcW w:w="994" w:type="dxa"/>
            <w:vAlign w:val="center"/>
          </w:tcPr>
          <w:p w14:paraId="4011EC01"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2021-2025 роки</w:t>
            </w:r>
          </w:p>
        </w:tc>
        <w:tc>
          <w:tcPr>
            <w:tcW w:w="1274" w:type="dxa"/>
            <w:vAlign w:val="center"/>
          </w:tcPr>
          <w:p w14:paraId="0A97C81F"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Відділ  соціальної політики</w:t>
            </w:r>
          </w:p>
        </w:tc>
        <w:tc>
          <w:tcPr>
            <w:tcW w:w="1419" w:type="dxa"/>
            <w:vAlign w:val="center"/>
          </w:tcPr>
          <w:p w14:paraId="7BE4F3FF"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Селищний бюджет</w:t>
            </w:r>
          </w:p>
        </w:tc>
        <w:tc>
          <w:tcPr>
            <w:tcW w:w="999" w:type="dxa"/>
            <w:vAlign w:val="center"/>
          </w:tcPr>
          <w:p w14:paraId="19717A52" w14:textId="77777777" w:rsidR="00777FFC" w:rsidRPr="00E34C0F" w:rsidRDefault="00777FFC"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lang w:val="en-US" w:eastAsia="ru-RU"/>
              </w:rPr>
              <w:t>292</w:t>
            </w:r>
            <w:r w:rsidRPr="00E34C0F">
              <w:rPr>
                <w:rFonts w:ascii="Times New Roman" w:eastAsia="Times New Roman" w:hAnsi="Times New Roman" w:cs="Times New Roman"/>
                <w:lang w:val="uk-UA" w:eastAsia="ru-RU"/>
              </w:rPr>
              <w:t>,0</w:t>
            </w:r>
          </w:p>
        </w:tc>
        <w:tc>
          <w:tcPr>
            <w:tcW w:w="980" w:type="dxa"/>
            <w:gridSpan w:val="3"/>
            <w:vAlign w:val="center"/>
          </w:tcPr>
          <w:p w14:paraId="316E58DB" w14:textId="77777777" w:rsidR="00777FFC" w:rsidRPr="00E34C0F" w:rsidRDefault="00777FFC"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lang w:val="en-US" w:eastAsia="ru-RU"/>
              </w:rPr>
              <w:t>96</w:t>
            </w:r>
            <w:r w:rsidRPr="00E34C0F">
              <w:rPr>
                <w:rFonts w:ascii="Times New Roman" w:eastAsia="Times New Roman" w:hAnsi="Times New Roman" w:cs="Times New Roman"/>
                <w:lang w:val="uk-UA" w:eastAsia="ru-RU"/>
              </w:rPr>
              <w:t>,0</w:t>
            </w:r>
          </w:p>
        </w:tc>
        <w:tc>
          <w:tcPr>
            <w:tcW w:w="997" w:type="dxa"/>
            <w:gridSpan w:val="4"/>
            <w:vAlign w:val="center"/>
          </w:tcPr>
          <w:p w14:paraId="7153A4D2" w14:textId="77777777" w:rsidR="00777FFC" w:rsidRPr="00E34C0F" w:rsidRDefault="00777FFC"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lang w:val="en-US" w:eastAsia="ru-RU"/>
              </w:rPr>
              <w:t>96</w:t>
            </w:r>
            <w:r w:rsidRPr="00E34C0F">
              <w:rPr>
                <w:rFonts w:ascii="Times New Roman" w:eastAsia="Times New Roman" w:hAnsi="Times New Roman" w:cs="Times New Roman"/>
                <w:lang w:val="uk-UA" w:eastAsia="ru-RU"/>
              </w:rPr>
              <w:t>,0</w:t>
            </w:r>
          </w:p>
        </w:tc>
        <w:tc>
          <w:tcPr>
            <w:tcW w:w="996" w:type="dxa"/>
            <w:gridSpan w:val="4"/>
            <w:vAlign w:val="center"/>
          </w:tcPr>
          <w:p w14:paraId="30E6EF45" w14:textId="77777777" w:rsidR="00777FFC" w:rsidRPr="00E34C0F" w:rsidRDefault="00777FFC" w:rsidP="006C6038">
            <w:pPr>
              <w:spacing w:after="200" w:line="276"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lang w:val="en-US" w:eastAsia="ru-RU"/>
              </w:rPr>
              <w:t>100</w:t>
            </w:r>
            <w:r w:rsidRPr="00E34C0F">
              <w:rPr>
                <w:rFonts w:ascii="Times New Roman" w:eastAsia="Times New Roman" w:hAnsi="Times New Roman" w:cs="Times New Roman"/>
                <w:lang w:val="uk-UA" w:eastAsia="ru-RU"/>
              </w:rPr>
              <w:t>,0</w:t>
            </w:r>
          </w:p>
        </w:tc>
        <w:tc>
          <w:tcPr>
            <w:tcW w:w="991" w:type="dxa"/>
            <w:gridSpan w:val="4"/>
            <w:vAlign w:val="center"/>
          </w:tcPr>
          <w:p w14:paraId="267601F6" w14:textId="77777777" w:rsidR="00777FFC" w:rsidRPr="00E34C0F" w:rsidRDefault="00777FFC" w:rsidP="006C6038">
            <w:pPr>
              <w:spacing w:after="200" w:line="276"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lang w:val="en-US" w:eastAsia="ru-RU"/>
              </w:rPr>
              <w:t>0</w:t>
            </w:r>
            <w:r w:rsidRPr="00E34C0F">
              <w:rPr>
                <w:rFonts w:ascii="Times New Roman" w:eastAsia="Times New Roman" w:hAnsi="Times New Roman" w:cs="Times New Roman"/>
                <w:lang w:val="uk-UA" w:eastAsia="ru-RU"/>
              </w:rPr>
              <w:t>,0</w:t>
            </w:r>
          </w:p>
        </w:tc>
        <w:tc>
          <w:tcPr>
            <w:tcW w:w="974" w:type="dxa"/>
            <w:gridSpan w:val="3"/>
            <w:vAlign w:val="center"/>
          </w:tcPr>
          <w:p w14:paraId="1835F051" w14:textId="77777777" w:rsidR="00777FFC" w:rsidRPr="00E34C0F" w:rsidRDefault="00777FFC" w:rsidP="006C6038">
            <w:pPr>
              <w:spacing w:after="200" w:line="276" w:lineRule="auto"/>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lang w:val="en-US" w:eastAsia="ru-RU"/>
              </w:rPr>
              <w:t>0</w:t>
            </w:r>
            <w:r w:rsidRPr="00E34C0F">
              <w:rPr>
                <w:rFonts w:ascii="Times New Roman" w:eastAsia="Times New Roman" w:hAnsi="Times New Roman" w:cs="Times New Roman"/>
                <w:lang w:val="uk-UA" w:eastAsia="ru-RU"/>
              </w:rPr>
              <w:t>,0</w:t>
            </w:r>
          </w:p>
        </w:tc>
        <w:tc>
          <w:tcPr>
            <w:tcW w:w="2551" w:type="dxa"/>
            <w:vAlign w:val="center"/>
          </w:tcPr>
          <w:p w14:paraId="685124DF" w14:textId="77777777" w:rsidR="00777FFC" w:rsidRPr="00CB5040" w:rsidRDefault="00777FFC" w:rsidP="006C6038">
            <w:pPr>
              <w:spacing w:after="0" w:line="240" w:lineRule="auto"/>
              <w:rPr>
                <w:rFonts w:ascii="Times New Roman" w:eastAsia="Times New Roman" w:hAnsi="Times New Roman" w:cs="Times New Roman"/>
                <w:color w:val="000000" w:themeColor="text1"/>
                <w:sz w:val="24"/>
                <w:szCs w:val="24"/>
                <w:lang w:val="uk-UA" w:eastAsia="ru-RU"/>
              </w:rPr>
            </w:pPr>
            <w:r w:rsidRPr="00CC31C1">
              <w:rPr>
                <w:rFonts w:ascii="Times New Roman" w:eastAsia="Times New Roman" w:hAnsi="Times New Roman" w:cs="Times New Roman"/>
                <w:color w:val="000000" w:themeColor="text1"/>
                <w:lang w:val="uk-UA" w:eastAsia="ru-RU"/>
              </w:rPr>
              <w:t>Фінансова підтримка Козлова М.І (щомісячно у розмірі 8,0 тис.грн)</w:t>
            </w:r>
          </w:p>
        </w:tc>
      </w:tr>
      <w:tr w:rsidR="00777FFC" w:rsidRPr="00837C89" w14:paraId="38FF9FB7" w14:textId="77777777" w:rsidTr="00894137">
        <w:trPr>
          <w:cantSplit/>
          <w:trHeight w:val="76"/>
        </w:trPr>
        <w:tc>
          <w:tcPr>
            <w:tcW w:w="729" w:type="dxa"/>
            <w:vAlign w:val="center"/>
          </w:tcPr>
          <w:p w14:paraId="06E9F784" w14:textId="77777777" w:rsidR="00777FFC" w:rsidRPr="001E7898" w:rsidRDefault="00777FFC" w:rsidP="006C6038">
            <w:pPr>
              <w:spacing w:after="0" w:line="240" w:lineRule="auto"/>
              <w:rPr>
                <w:rFonts w:ascii="Times New Roman" w:eastAsia="Times New Roman" w:hAnsi="Times New Roman" w:cs="Times New Roman"/>
                <w:sz w:val="24"/>
                <w:szCs w:val="24"/>
                <w:lang w:val="en-US" w:eastAsia="ru-RU"/>
              </w:rPr>
            </w:pPr>
            <w:r w:rsidRPr="001E7898">
              <w:rPr>
                <w:rFonts w:ascii="Times New Roman" w:eastAsia="Times New Roman" w:hAnsi="Times New Roman" w:cs="Times New Roman"/>
                <w:sz w:val="24"/>
                <w:szCs w:val="24"/>
                <w:lang w:val="uk-UA" w:eastAsia="ru-RU"/>
              </w:rPr>
              <w:t>1.</w:t>
            </w:r>
            <w:r w:rsidRPr="001E7898">
              <w:rPr>
                <w:rFonts w:ascii="Times New Roman" w:eastAsia="Times New Roman" w:hAnsi="Times New Roman" w:cs="Times New Roman"/>
                <w:sz w:val="24"/>
                <w:szCs w:val="24"/>
                <w:lang w:val="en-US" w:eastAsia="ru-RU"/>
              </w:rPr>
              <w:t>4</w:t>
            </w:r>
          </w:p>
        </w:tc>
        <w:tc>
          <w:tcPr>
            <w:tcW w:w="2831" w:type="dxa"/>
            <w:vAlign w:val="center"/>
          </w:tcPr>
          <w:p w14:paraId="58C92738" w14:textId="77777777" w:rsidR="00777FFC" w:rsidRPr="005A6A33" w:rsidRDefault="00777FFC" w:rsidP="006C6038">
            <w:pPr>
              <w:spacing w:after="0" w:line="240" w:lineRule="auto"/>
              <w:ind w:right="-34"/>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Відшкодування витрат на безоплатні ритуальні  послуги та поховання (у розмірі що не перевищує 15,0 тис.грн. на одну особу)</w:t>
            </w:r>
          </w:p>
        </w:tc>
        <w:tc>
          <w:tcPr>
            <w:tcW w:w="994" w:type="dxa"/>
            <w:vAlign w:val="center"/>
          </w:tcPr>
          <w:p w14:paraId="37F265E3"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2021-2025 роки</w:t>
            </w:r>
          </w:p>
        </w:tc>
        <w:tc>
          <w:tcPr>
            <w:tcW w:w="1274" w:type="dxa"/>
            <w:vAlign w:val="center"/>
          </w:tcPr>
          <w:p w14:paraId="693B876F"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Відділ  соціальної політики</w:t>
            </w:r>
          </w:p>
        </w:tc>
        <w:tc>
          <w:tcPr>
            <w:tcW w:w="1419" w:type="dxa"/>
            <w:vAlign w:val="center"/>
          </w:tcPr>
          <w:p w14:paraId="2BC7A297"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Селищний бюджет</w:t>
            </w:r>
          </w:p>
        </w:tc>
        <w:tc>
          <w:tcPr>
            <w:tcW w:w="999" w:type="dxa"/>
            <w:vAlign w:val="center"/>
          </w:tcPr>
          <w:p w14:paraId="24B53899"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lang w:val="uk-UA" w:eastAsia="ru-RU"/>
              </w:rPr>
              <w:t>480,0</w:t>
            </w:r>
          </w:p>
        </w:tc>
        <w:tc>
          <w:tcPr>
            <w:tcW w:w="980" w:type="dxa"/>
            <w:gridSpan w:val="3"/>
            <w:vAlign w:val="center"/>
          </w:tcPr>
          <w:p w14:paraId="574912D5" w14:textId="77777777" w:rsidR="00777FFC" w:rsidRPr="00904DEB"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904DEB">
              <w:rPr>
                <w:rFonts w:ascii="Times New Roman" w:eastAsia="Times New Roman" w:hAnsi="Times New Roman" w:cs="Times New Roman"/>
                <w:bCs/>
                <w:lang w:val="uk-UA" w:eastAsia="ru-RU"/>
              </w:rPr>
              <w:t>10,0</w:t>
            </w:r>
          </w:p>
        </w:tc>
        <w:tc>
          <w:tcPr>
            <w:tcW w:w="997" w:type="dxa"/>
            <w:gridSpan w:val="4"/>
            <w:vAlign w:val="center"/>
          </w:tcPr>
          <w:p w14:paraId="296459A2"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lang w:val="uk-UA" w:eastAsia="ru-RU"/>
              </w:rPr>
              <w:t>60,0</w:t>
            </w:r>
          </w:p>
        </w:tc>
        <w:tc>
          <w:tcPr>
            <w:tcW w:w="996" w:type="dxa"/>
            <w:gridSpan w:val="4"/>
            <w:vAlign w:val="center"/>
          </w:tcPr>
          <w:p w14:paraId="09CF770B" w14:textId="77777777" w:rsidR="00777FFC" w:rsidRPr="00904DEB" w:rsidRDefault="00777FFC" w:rsidP="006C6038">
            <w:pPr>
              <w:spacing w:after="200" w:line="276" w:lineRule="auto"/>
              <w:jc w:val="center"/>
              <w:rPr>
                <w:rFonts w:ascii="Times New Roman" w:eastAsia="Times New Roman" w:hAnsi="Times New Roman" w:cs="Times New Roman"/>
                <w:bCs/>
                <w:sz w:val="24"/>
                <w:szCs w:val="24"/>
                <w:lang w:val="uk-UA" w:eastAsia="ru-RU"/>
              </w:rPr>
            </w:pPr>
            <w:r w:rsidRPr="00904DEB">
              <w:rPr>
                <w:rFonts w:ascii="Times New Roman" w:eastAsia="Times New Roman" w:hAnsi="Times New Roman" w:cs="Times New Roman"/>
                <w:bCs/>
                <w:lang w:val="uk-UA" w:eastAsia="ru-RU"/>
              </w:rPr>
              <w:t>240,0</w:t>
            </w:r>
          </w:p>
        </w:tc>
        <w:tc>
          <w:tcPr>
            <w:tcW w:w="991" w:type="dxa"/>
            <w:gridSpan w:val="4"/>
            <w:vAlign w:val="center"/>
          </w:tcPr>
          <w:p w14:paraId="771696A4" w14:textId="77777777" w:rsidR="00777FFC" w:rsidRPr="00904DEB" w:rsidRDefault="00777FFC" w:rsidP="006C6038">
            <w:pPr>
              <w:spacing w:after="200" w:line="276"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lang w:val="uk-UA" w:eastAsia="ru-RU"/>
              </w:rPr>
              <w:t>80,0</w:t>
            </w:r>
          </w:p>
        </w:tc>
        <w:tc>
          <w:tcPr>
            <w:tcW w:w="974" w:type="dxa"/>
            <w:gridSpan w:val="3"/>
            <w:vAlign w:val="center"/>
          </w:tcPr>
          <w:p w14:paraId="389E13E1" w14:textId="77777777" w:rsidR="00777FFC" w:rsidRPr="001E7898" w:rsidRDefault="00777FFC" w:rsidP="006C6038">
            <w:pPr>
              <w:spacing w:after="200" w:line="276" w:lineRule="auto"/>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 xml:space="preserve">90,0 </w:t>
            </w:r>
          </w:p>
        </w:tc>
        <w:tc>
          <w:tcPr>
            <w:tcW w:w="2551" w:type="dxa"/>
            <w:vAlign w:val="center"/>
          </w:tcPr>
          <w:p w14:paraId="236D73C9" w14:textId="54D2244D" w:rsidR="00777FFC" w:rsidRPr="00BB2AAA" w:rsidRDefault="00777FFC" w:rsidP="006C6038">
            <w:pPr>
              <w:spacing w:after="0" w:line="240" w:lineRule="auto"/>
              <w:ind w:left="-85" w:right="-108"/>
              <w:rPr>
                <w:rFonts w:ascii="Times New Roman" w:eastAsia="Times New Roman" w:hAnsi="Times New Roman" w:cs="Times New Roman"/>
                <w:color w:val="FF0000"/>
                <w:sz w:val="21"/>
                <w:szCs w:val="21"/>
                <w:lang w:val="uk-UA" w:eastAsia="ru-RU"/>
              </w:rPr>
            </w:pPr>
            <w:r w:rsidRPr="00E85E87">
              <w:rPr>
                <w:rFonts w:ascii="Times New Roman" w:eastAsia="Times New Roman" w:hAnsi="Times New Roman" w:cs="Times New Roman"/>
                <w:bCs/>
                <w:lang w:val="uk-UA" w:eastAsia="ru-RU"/>
              </w:rPr>
              <w:t>Здійснення безоплатних ритуальних послуг та поховання загиблих  (померлих) учасників бойових дій  у зв’язку з військовою агресією російської федерації проти України, в т.ч. осіб, що є родичами першого ступеня споріднення внутрішньо переміщених осіб, які перемістилися з 24.02.2022 року з зони ведення бойових дій на територію Овідіопольської громади,</w:t>
            </w:r>
            <w:r w:rsidRPr="00E85E87">
              <w:rPr>
                <w:bCs/>
                <w:lang w:val="uk-UA" w:eastAsia="ru-RU"/>
              </w:rPr>
              <w:t xml:space="preserve"> </w:t>
            </w:r>
            <w:r w:rsidRPr="00E85E87">
              <w:rPr>
                <w:rFonts w:ascii="Times New Roman" w:hAnsi="Times New Roman" w:cs="Times New Roman"/>
                <w:bCs/>
                <w:lang w:val="uk-UA" w:eastAsia="ru-RU"/>
              </w:rPr>
              <w:t>та ветеранів Другої світової війни</w:t>
            </w:r>
            <w:r w:rsidR="00BB2AAA" w:rsidRPr="00E85E87">
              <w:rPr>
                <w:rFonts w:ascii="Times New Roman" w:eastAsia="Times New Roman" w:hAnsi="Times New Roman" w:cs="Times New Roman"/>
                <w:bCs/>
                <w:lang w:val="uk-UA" w:eastAsia="ru-RU"/>
              </w:rPr>
              <w:t xml:space="preserve">, </w:t>
            </w:r>
            <w:r w:rsidRPr="00E85E87">
              <w:rPr>
                <w:rFonts w:ascii="Times New Roman" w:eastAsia="Times New Roman" w:hAnsi="Times New Roman" w:cs="Times New Roman"/>
                <w:bCs/>
                <w:lang w:val="uk-UA" w:eastAsia="ru-RU"/>
              </w:rPr>
              <w:t>(відповідно актів виконаних робіт (наданих послуг) надавачів зазначених послуг</w:t>
            </w:r>
            <w:r w:rsidRPr="00E85E87">
              <w:rPr>
                <w:rFonts w:ascii="Times New Roman" w:eastAsia="Times New Roman" w:hAnsi="Times New Roman" w:cs="Times New Roman"/>
                <w:lang w:val="uk-UA" w:eastAsia="ru-RU"/>
              </w:rPr>
              <w:t>)</w:t>
            </w:r>
          </w:p>
        </w:tc>
      </w:tr>
      <w:tr w:rsidR="00777FFC" w:rsidRPr="00A550AF" w14:paraId="2933510F" w14:textId="77777777" w:rsidTr="00894137">
        <w:trPr>
          <w:cantSplit/>
          <w:trHeight w:val="76"/>
        </w:trPr>
        <w:tc>
          <w:tcPr>
            <w:tcW w:w="729" w:type="dxa"/>
            <w:vAlign w:val="center"/>
          </w:tcPr>
          <w:p w14:paraId="419F0413" w14:textId="77777777" w:rsidR="00777FFC" w:rsidRPr="001E7898" w:rsidRDefault="00777FFC" w:rsidP="006C6038">
            <w:pPr>
              <w:spacing w:after="0" w:line="240" w:lineRule="auto"/>
              <w:rPr>
                <w:rFonts w:ascii="Times New Roman" w:eastAsia="Times New Roman" w:hAnsi="Times New Roman" w:cs="Times New Roman"/>
                <w:bCs/>
                <w:sz w:val="24"/>
                <w:szCs w:val="24"/>
                <w:lang w:val="uk-UA" w:eastAsia="ru-RU"/>
              </w:rPr>
            </w:pPr>
            <w:r w:rsidRPr="001E7898">
              <w:rPr>
                <w:rFonts w:ascii="Times New Roman" w:eastAsia="Times New Roman" w:hAnsi="Times New Roman" w:cs="Times New Roman"/>
                <w:bCs/>
                <w:sz w:val="24"/>
                <w:szCs w:val="24"/>
                <w:lang w:val="uk-UA" w:eastAsia="ru-RU"/>
              </w:rPr>
              <w:lastRenderedPageBreak/>
              <w:t>1.5</w:t>
            </w:r>
          </w:p>
        </w:tc>
        <w:tc>
          <w:tcPr>
            <w:tcW w:w="2831" w:type="dxa"/>
            <w:vAlign w:val="center"/>
          </w:tcPr>
          <w:p w14:paraId="0C6C2984" w14:textId="77777777" w:rsidR="00777FFC" w:rsidRPr="00194204" w:rsidRDefault="00777FFC" w:rsidP="006C6038">
            <w:pPr>
              <w:spacing w:after="0" w:line="240" w:lineRule="auto"/>
              <w:ind w:right="-34"/>
              <w:rPr>
                <w:rFonts w:ascii="Times New Roman" w:eastAsia="Times New Roman" w:hAnsi="Times New Roman" w:cs="Times New Roman"/>
                <w:sz w:val="24"/>
                <w:szCs w:val="24"/>
                <w:lang w:val="uk-UA" w:eastAsia="ru-RU"/>
              </w:rPr>
            </w:pPr>
            <w:r w:rsidRPr="00194204">
              <w:rPr>
                <w:rFonts w:ascii="Times New Roman" w:eastAsia="Times New Roman" w:hAnsi="Times New Roman" w:cs="Times New Roman"/>
                <w:lang w:val="uk-UA" w:eastAsia="ru-RU"/>
              </w:rPr>
              <w:t xml:space="preserve">Відшкодування вартості поминального обіду загиблих (померлих) учасників бойових дій  у зв’язку з військовою агресією російської </w:t>
            </w:r>
            <w:r w:rsidRPr="00E34C0F">
              <w:rPr>
                <w:rFonts w:ascii="Times New Roman" w:eastAsia="Times New Roman" w:hAnsi="Times New Roman" w:cs="Times New Roman"/>
                <w:lang w:val="uk-UA" w:eastAsia="ru-RU"/>
              </w:rPr>
              <w:t>федерації проти України (у розмірі що не перевищує 15,0 тис.грн. на один захід)</w:t>
            </w:r>
          </w:p>
        </w:tc>
        <w:tc>
          <w:tcPr>
            <w:tcW w:w="994" w:type="dxa"/>
            <w:vAlign w:val="center"/>
          </w:tcPr>
          <w:p w14:paraId="2C8173E9" w14:textId="77777777" w:rsidR="00777FFC" w:rsidRPr="00CA4A33" w:rsidRDefault="00777FFC" w:rsidP="006C6038">
            <w:pPr>
              <w:spacing w:after="0" w:line="240"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2021-2025 роки</w:t>
            </w:r>
          </w:p>
        </w:tc>
        <w:tc>
          <w:tcPr>
            <w:tcW w:w="1274" w:type="dxa"/>
            <w:vAlign w:val="center"/>
          </w:tcPr>
          <w:p w14:paraId="7D488C01" w14:textId="77777777" w:rsidR="00777FFC" w:rsidRPr="00CA4A33"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Відділ  соціальної політики</w:t>
            </w:r>
          </w:p>
        </w:tc>
        <w:tc>
          <w:tcPr>
            <w:tcW w:w="1419" w:type="dxa"/>
            <w:vAlign w:val="center"/>
          </w:tcPr>
          <w:p w14:paraId="633004D0" w14:textId="77777777" w:rsidR="00777FFC" w:rsidRPr="00CA4A33" w:rsidRDefault="00777FFC" w:rsidP="006C6038">
            <w:pPr>
              <w:spacing w:after="0" w:line="240" w:lineRule="auto"/>
              <w:jc w:val="center"/>
              <w:rPr>
                <w:rFonts w:ascii="Times New Roman" w:eastAsia="Times New Roman" w:hAnsi="Times New Roman" w:cs="Times New Roman"/>
                <w:sz w:val="24"/>
                <w:szCs w:val="24"/>
                <w:lang w:val="uk-UA" w:eastAsia="ru-RU"/>
              </w:rPr>
            </w:pPr>
            <w:r w:rsidRPr="00CC31C1">
              <w:rPr>
                <w:rFonts w:ascii="Times New Roman" w:eastAsia="Times New Roman" w:hAnsi="Times New Roman" w:cs="Times New Roman"/>
                <w:lang w:val="uk-UA" w:eastAsia="ru-RU"/>
              </w:rPr>
              <w:t>Селищний бюджет</w:t>
            </w:r>
          </w:p>
        </w:tc>
        <w:tc>
          <w:tcPr>
            <w:tcW w:w="999" w:type="dxa"/>
            <w:vAlign w:val="center"/>
          </w:tcPr>
          <w:p w14:paraId="4435828B" w14:textId="77777777" w:rsidR="00777FFC" w:rsidRPr="00E34C0F"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E34C0F">
              <w:rPr>
                <w:rFonts w:ascii="Times New Roman" w:eastAsia="Times New Roman" w:hAnsi="Times New Roman" w:cs="Times New Roman"/>
                <w:bCs/>
                <w:lang w:val="uk-UA" w:eastAsia="ru-RU"/>
              </w:rPr>
              <w:t>840,0</w:t>
            </w:r>
          </w:p>
        </w:tc>
        <w:tc>
          <w:tcPr>
            <w:tcW w:w="980" w:type="dxa"/>
            <w:gridSpan w:val="3"/>
            <w:vAlign w:val="center"/>
          </w:tcPr>
          <w:p w14:paraId="53DDE650" w14:textId="77777777" w:rsidR="00777FFC" w:rsidRPr="00E34C0F" w:rsidRDefault="00777FFC"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lang w:val="uk-UA" w:eastAsia="ru-RU"/>
              </w:rPr>
              <w:t>0,0</w:t>
            </w:r>
          </w:p>
        </w:tc>
        <w:tc>
          <w:tcPr>
            <w:tcW w:w="997" w:type="dxa"/>
            <w:gridSpan w:val="4"/>
            <w:vAlign w:val="center"/>
          </w:tcPr>
          <w:p w14:paraId="02D96069" w14:textId="77777777" w:rsidR="00777FFC" w:rsidRPr="00E34C0F" w:rsidRDefault="00777FFC"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lang w:val="uk-UA" w:eastAsia="ru-RU"/>
              </w:rPr>
              <w:t>90,0</w:t>
            </w:r>
          </w:p>
        </w:tc>
        <w:tc>
          <w:tcPr>
            <w:tcW w:w="996" w:type="dxa"/>
            <w:gridSpan w:val="4"/>
            <w:vAlign w:val="center"/>
          </w:tcPr>
          <w:p w14:paraId="68544B59" w14:textId="77777777" w:rsidR="00777FFC" w:rsidRPr="00E34C0F" w:rsidRDefault="00777FFC" w:rsidP="006C6038">
            <w:pPr>
              <w:spacing w:after="200" w:line="276" w:lineRule="auto"/>
              <w:jc w:val="center"/>
              <w:rPr>
                <w:rFonts w:ascii="Times New Roman" w:eastAsia="Times New Roman" w:hAnsi="Times New Roman" w:cs="Times New Roman"/>
                <w:bCs/>
                <w:sz w:val="24"/>
                <w:szCs w:val="24"/>
                <w:lang w:val="uk-UA" w:eastAsia="ru-RU"/>
              </w:rPr>
            </w:pPr>
            <w:r w:rsidRPr="00E34C0F">
              <w:rPr>
                <w:rFonts w:ascii="Times New Roman" w:eastAsia="Times New Roman" w:hAnsi="Times New Roman" w:cs="Times New Roman"/>
                <w:bCs/>
                <w:lang w:val="uk-UA" w:eastAsia="ru-RU"/>
              </w:rPr>
              <w:t>450,0</w:t>
            </w:r>
          </w:p>
        </w:tc>
        <w:tc>
          <w:tcPr>
            <w:tcW w:w="991" w:type="dxa"/>
            <w:gridSpan w:val="4"/>
            <w:vAlign w:val="center"/>
          </w:tcPr>
          <w:p w14:paraId="04DB7FD0" w14:textId="77777777" w:rsidR="00777FFC" w:rsidRPr="00E34C0F" w:rsidRDefault="00777FFC" w:rsidP="006C6038">
            <w:pPr>
              <w:spacing w:after="200" w:line="276"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lang w:val="uk-UA" w:eastAsia="ru-RU"/>
              </w:rPr>
              <w:t>150,0</w:t>
            </w:r>
          </w:p>
        </w:tc>
        <w:tc>
          <w:tcPr>
            <w:tcW w:w="974" w:type="dxa"/>
            <w:gridSpan w:val="3"/>
            <w:vAlign w:val="center"/>
          </w:tcPr>
          <w:p w14:paraId="73C2F6F2" w14:textId="77777777" w:rsidR="00777FFC" w:rsidRPr="00E34C0F" w:rsidRDefault="00777FFC" w:rsidP="006C6038">
            <w:pPr>
              <w:spacing w:after="200" w:line="276" w:lineRule="auto"/>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lang w:val="uk-UA" w:eastAsia="ru-RU"/>
              </w:rPr>
              <w:t>150,0</w:t>
            </w:r>
          </w:p>
        </w:tc>
        <w:tc>
          <w:tcPr>
            <w:tcW w:w="2551" w:type="dxa"/>
            <w:vAlign w:val="center"/>
          </w:tcPr>
          <w:p w14:paraId="19889E73" w14:textId="77777777" w:rsidR="00777FFC" w:rsidRPr="001E7898" w:rsidRDefault="00777FFC" w:rsidP="006C6038">
            <w:pPr>
              <w:spacing w:after="0" w:line="240" w:lineRule="auto"/>
              <w:rPr>
                <w:rFonts w:ascii="Times New Roman" w:eastAsia="Times New Roman" w:hAnsi="Times New Roman" w:cs="Times New Roman"/>
                <w:lang w:val="uk-UA" w:eastAsia="ru-RU"/>
              </w:rPr>
            </w:pPr>
            <w:r w:rsidRPr="00CC31C1">
              <w:rPr>
                <w:rFonts w:ascii="Times New Roman" w:eastAsia="Times New Roman" w:hAnsi="Times New Roman" w:cs="Times New Roman"/>
                <w:lang w:val="uk-UA" w:eastAsia="ru-RU"/>
              </w:rPr>
              <w:t xml:space="preserve">Здійснення виплати вартості поминального обіду загиблих (померлих) учасників бойових дій у зв’язку з військовою агресією російської федерації проти України, </w:t>
            </w:r>
            <w:r w:rsidRPr="00CC31C1">
              <w:rPr>
                <w:rFonts w:ascii="Times New Roman" w:eastAsia="Times New Roman" w:hAnsi="Times New Roman" w:cs="Times New Roman"/>
                <w:bCs/>
                <w:lang w:val="uk-UA" w:eastAsia="ru-RU"/>
              </w:rPr>
              <w:t>в т.ч. осіб, що є родичами першого ступеня споріднення внутрішньо переміщених осіб, які перемістилися з 24.02.2022 року з зони ведення бойових дій на територію Овідіопольської громади</w:t>
            </w:r>
            <w:r w:rsidRPr="00CC31C1">
              <w:rPr>
                <w:rFonts w:ascii="Times New Roman" w:eastAsia="Times New Roman" w:hAnsi="Times New Roman" w:cs="Times New Roman"/>
                <w:lang w:val="uk-UA" w:eastAsia="ru-RU"/>
              </w:rPr>
              <w:t xml:space="preserve"> (відповідно актів виконаних робіт (наданих послуг) надавачів зазначених послуг)</w:t>
            </w:r>
          </w:p>
        </w:tc>
      </w:tr>
      <w:tr w:rsidR="002A33C8" w:rsidRPr="00894137" w14:paraId="41355287" w14:textId="77777777" w:rsidTr="00894137">
        <w:trPr>
          <w:cantSplit/>
          <w:trHeight w:val="76"/>
        </w:trPr>
        <w:tc>
          <w:tcPr>
            <w:tcW w:w="729" w:type="dxa"/>
            <w:vAlign w:val="center"/>
          </w:tcPr>
          <w:p w14:paraId="7DA36622" w14:textId="58CE8000" w:rsidR="00E733BA" w:rsidRPr="00894137" w:rsidRDefault="00E733BA" w:rsidP="006C6038">
            <w:pPr>
              <w:spacing w:after="0" w:line="240" w:lineRule="auto"/>
              <w:rPr>
                <w:rFonts w:ascii="Times New Roman" w:eastAsia="Times New Roman" w:hAnsi="Times New Roman" w:cs="Times New Roman"/>
                <w:b/>
                <w:bCs/>
                <w:sz w:val="24"/>
                <w:szCs w:val="24"/>
                <w:lang w:val="uk-UA" w:eastAsia="ru-RU"/>
              </w:rPr>
            </w:pPr>
            <w:r w:rsidRPr="00894137">
              <w:rPr>
                <w:rFonts w:ascii="Times New Roman" w:eastAsia="Times New Roman" w:hAnsi="Times New Roman" w:cs="Times New Roman"/>
                <w:b/>
                <w:bCs/>
                <w:sz w:val="24"/>
                <w:szCs w:val="24"/>
                <w:lang w:val="uk-UA" w:eastAsia="ru-RU"/>
              </w:rPr>
              <w:t>1.6</w:t>
            </w:r>
          </w:p>
        </w:tc>
        <w:tc>
          <w:tcPr>
            <w:tcW w:w="2831" w:type="dxa"/>
            <w:vAlign w:val="center"/>
          </w:tcPr>
          <w:p w14:paraId="00923026" w14:textId="20CCD7FC" w:rsidR="00E733BA" w:rsidRPr="00894137" w:rsidRDefault="00E733BA" w:rsidP="006C6038">
            <w:pPr>
              <w:spacing w:after="0" w:line="240" w:lineRule="auto"/>
              <w:ind w:right="-34"/>
              <w:rPr>
                <w:rFonts w:ascii="Times New Roman" w:eastAsia="Times New Roman" w:hAnsi="Times New Roman" w:cs="Times New Roman"/>
                <w:b/>
                <w:lang w:val="uk-UA" w:eastAsia="ru-RU"/>
              </w:rPr>
            </w:pPr>
            <w:r w:rsidRPr="00894137">
              <w:rPr>
                <w:rFonts w:ascii="Times New Roman" w:eastAsia="Times New Roman" w:hAnsi="Times New Roman" w:cs="Times New Roman"/>
                <w:b/>
                <w:lang w:val="uk-UA" w:eastAsia="ru-RU"/>
              </w:rPr>
              <w:t>Відшкодування витрат на безоплатні ритуальні  послуги та поховання почесних громадян</w:t>
            </w:r>
          </w:p>
        </w:tc>
        <w:tc>
          <w:tcPr>
            <w:tcW w:w="994" w:type="dxa"/>
            <w:vAlign w:val="center"/>
          </w:tcPr>
          <w:p w14:paraId="034DD6C8" w14:textId="67A33731" w:rsidR="00E733BA" w:rsidRPr="00894137" w:rsidRDefault="00E733BA" w:rsidP="006C6038">
            <w:pPr>
              <w:spacing w:after="0" w:line="240" w:lineRule="auto"/>
              <w:jc w:val="center"/>
              <w:rPr>
                <w:rFonts w:ascii="Times New Roman" w:eastAsia="Times New Roman" w:hAnsi="Times New Roman" w:cs="Times New Roman"/>
                <w:b/>
                <w:lang w:val="uk-UA" w:eastAsia="ru-RU"/>
              </w:rPr>
            </w:pPr>
            <w:r w:rsidRPr="00894137">
              <w:rPr>
                <w:rFonts w:ascii="Times New Roman" w:eastAsia="Times New Roman" w:hAnsi="Times New Roman" w:cs="Times New Roman"/>
                <w:b/>
                <w:lang w:val="uk-UA" w:eastAsia="ru-RU"/>
              </w:rPr>
              <w:t>2025</w:t>
            </w:r>
          </w:p>
        </w:tc>
        <w:tc>
          <w:tcPr>
            <w:tcW w:w="1274" w:type="dxa"/>
            <w:vAlign w:val="center"/>
          </w:tcPr>
          <w:p w14:paraId="5C357A3E" w14:textId="3B98EBA3" w:rsidR="00E733BA" w:rsidRPr="00894137" w:rsidRDefault="00E733BA" w:rsidP="006C6038">
            <w:pPr>
              <w:spacing w:after="0" w:line="240" w:lineRule="auto"/>
              <w:ind w:left="-10" w:right="-111"/>
              <w:jc w:val="center"/>
              <w:rPr>
                <w:rFonts w:ascii="Times New Roman" w:eastAsia="Times New Roman" w:hAnsi="Times New Roman" w:cs="Times New Roman"/>
                <w:b/>
                <w:lang w:val="uk-UA" w:eastAsia="ru-RU"/>
              </w:rPr>
            </w:pPr>
            <w:r w:rsidRPr="00894137">
              <w:rPr>
                <w:rFonts w:ascii="Times New Roman" w:eastAsia="Times New Roman" w:hAnsi="Times New Roman" w:cs="Times New Roman"/>
                <w:b/>
                <w:lang w:val="uk-UA" w:eastAsia="ru-RU"/>
              </w:rPr>
              <w:t>Відділ  соціальної політики</w:t>
            </w:r>
          </w:p>
        </w:tc>
        <w:tc>
          <w:tcPr>
            <w:tcW w:w="1419" w:type="dxa"/>
            <w:vAlign w:val="center"/>
          </w:tcPr>
          <w:p w14:paraId="0A9F7BB9" w14:textId="29D74C27" w:rsidR="00E733BA" w:rsidRPr="00894137" w:rsidRDefault="00E733BA" w:rsidP="006C6038">
            <w:pPr>
              <w:spacing w:after="0" w:line="240" w:lineRule="auto"/>
              <w:jc w:val="center"/>
              <w:rPr>
                <w:rFonts w:ascii="Times New Roman" w:eastAsia="Times New Roman" w:hAnsi="Times New Roman" w:cs="Times New Roman"/>
                <w:b/>
                <w:lang w:val="uk-UA" w:eastAsia="ru-RU"/>
              </w:rPr>
            </w:pPr>
            <w:r w:rsidRPr="00894137">
              <w:rPr>
                <w:rFonts w:ascii="Times New Roman" w:eastAsia="Times New Roman" w:hAnsi="Times New Roman" w:cs="Times New Roman"/>
                <w:b/>
                <w:lang w:val="uk-UA" w:eastAsia="ru-RU"/>
              </w:rPr>
              <w:t>Селищний бюджет</w:t>
            </w:r>
          </w:p>
        </w:tc>
        <w:tc>
          <w:tcPr>
            <w:tcW w:w="999" w:type="dxa"/>
            <w:vAlign w:val="center"/>
          </w:tcPr>
          <w:p w14:paraId="235A0F3F" w14:textId="5E1D83DA" w:rsidR="00E733BA" w:rsidRPr="00894137" w:rsidRDefault="002A33C8" w:rsidP="006C6038">
            <w:pPr>
              <w:spacing w:after="0" w:line="240" w:lineRule="auto"/>
              <w:jc w:val="center"/>
              <w:rPr>
                <w:rFonts w:ascii="Times New Roman" w:eastAsia="Times New Roman" w:hAnsi="Times New Roman" w:cs="Times New Roman"/>
                <w:b/>
                <w:bCs/>
                <w:lang w:val="uk-UA" w:eastAsia="ru-RU"/>
              </w:rPr>
            </w:pPr>
            <w:r w:rsidRPr="00894137">
              <w:rPr>
                <w:rFonts w:ascii="Times New Roman" w:eastAsia="Times New Roman" w:hAnsi="Times New Roman" w:cs="Times New Roman"/>
                <w:b/>
                <w:bCs/>
                <w:lang w:val="uk-UA" w:eastAsia="ru-RU"/>
              </w:rPr>
              <w:t>10</w:t>
            </w:r>
            <w:r w:rsidR="001C1960" w:rsidRPr="00894137">
              <w:rPr>
                <w:rFonts w:ascii="Times New Roman" w:eastAsia="Times New Roman" w:hAnsi="Times New Roman" w:cs="Times New Roman"/>
                <w:b/>
                <w:bCs/>
                <w:lang w:val="uk-UA" w:eastAsia="ru-RU"/>
              </w:rPr>
              <w:t>,0</w:t>
            </w:r>
          </w:p>
        </w:tc>
        <w:tc>
          <w:tcPr>
            <w:tcW w:w="980" w:type="dxa"/>
            <w:gridSpan w:val="3"/>
            <w:vAlign w:val="center"/>
          </w:tcPr>
          <w:p w14:paraId="5107AFB7" w14:textId="1637CFC7" w:rsidR="00E733BA" w:rsidRPr="00894137" w:rsidRDefault="00E733BA" w:rsidP="006C6038">
            <w:pPr>
              <w:spacing w:after="0" w:line="240" w:lineRule="auto"/>
              <w:jc w:val="center"/>
              <w:rPr>
                <w:rFonts w:ascii="Times New Roman" w:eastAsia="Times New Roman" w:hAnsi="Times New Roman" w:cs="Times New Roman"/>
                <w:b/>
                <w:lang w:val="uk-UA" w:eastAsia="ru-RU"/>
              </w:rPr>
            </w:pPr>
          </w:p>
        </w:tc>
        <w:tc>
          <w:tcPr>
            <w:tcW w:w="997" w:type="dxa"/>
            <w:gridSpan w:val="4"/>
            <w:vAlign w:val="center"/>
          </w:tcPr>
          <w:p w14:paraId="2EECD26D" w14:textId="146C34F1" w:rsidR="00E733BA" w:rsidRPr="00894137" w:rsidRDefault="00E733BA" w:rsidP="006C6038">
            <w:pPr>
              <w:spacing w:after="0" w:line="240" w:lineRule="auto"/>
              <w:jc w:val="center"/>
              <w:rPr>
                <w:rFonts w:ascii="Times New Roman" w:eastAsia="Times New Roman" w:hAnsi="Times New Roman" w:cs="Times New Roman"/>
                <w:b/>
                <w:lang w:val="uk-UA" w:eastAsia="ru-RU"/>
              </w:rPr>
            </w:pPr>
          </w:p>
        </w:tc>
        <w:tc>
          <w:tcPr>
            <w:tcW w:w="996" w:type="dxa"/>
            <w:gridSpan w:val="4"/>
            <w:vAlign w:val="center"/>
          </w:tcPr>
          <w:p w14:paraId="4E517C5C" w14:textId="283856F1" w:rsidR="00E733BA" w:rsidRPr="00894137" w:rsidRDefault="00E733BA" w:rsidP="006C6038">
            <w:pPr>
              <w:spacing w:after="200" w:line="276" w:lineRule="auto"/>
              <w:jc w:val="center"/>
              <w:rPr>
                <w:rFonts w:ascii="Times New Roman" w:eastAsia="Times New Roman" w:hAnsi="Times New Roman" w:cs="Times New Roman"/>
                <w:b/>
                <w:bCs/>
                <w:lang w:val="uk-UA" w:eastAsia="ru-RU"/>
              </w:rPr>
            </w:pPr>
          </w:p>
        </w:tc>
        <w:tc>
          <w:tcPr>
            <w:tcW w:w="991" w:type="dxa"/>
            <w:gridSpan w:val="4"/>
            <w:vAlign w:val="center"/>
          </w:tcPr>
          <w:p w14:paraId="271CAA51" w14:textId="2D581C09" w:rsidR="00E733BA" w:rsidRPr="00894137" w:rsidRDefault="00E733BA" w:rsidP="006C6038">
            <w:pPr>
              <w:spacing w:after="200" w:line="276" w:lineRule="auto"/>
              <w:jc w:val="center"/>
              <w:rPr>
                <w:rFonts w:ascii="Times New Roman" w:eastAsia="Times New Roman" w:hAnsi="Times New Roman" w:cs="Times New Roman"/>
                <w:b/>
                <w:lang w:val="uk-UA" w:eastAsia="ru-RU"/>
              </w:rPr>
            </w:pPr>
          </w:p>
        </w:tc>
        <w:tc>
          <w:tcPr>
            <w:tcW w:w="974" w:type="dxa"/>
            <w:gridSpan w:val="3"/>
            <w:vAlign w:val="center"/>
          </w:tcPr>
          <w:p w14:paraId="11BEB78D" w14:textId="7082A7C0" w:rsidR="00E733BA" w:rsidRPr="00894137" w:rsidRDefault="001C1960" w:rsidP="006C6038">
            <w:pPr>
              <w:spacing w:after="200" w:line="276" w:lineRule="auto"/>
              <w:rPr>
                <w:rFonts w:ascii="Times New Roman" w:eastAsia="Times New Roman" w:hAnsi="Times New Roman" w:cs="Times New Roman"/>
                <w:b/>
                <w:lang w:val="uk-UA" w:eastAsia="ru-RU"/>
              </w:rPr>
            </w:pPr>
            <w:r w:rsidRPr="00894137">
              <w:rPr>
                <w:rFonts w:ascii="Times New Roman" w:eastAsia="Times New Roman" w:hAnsi="Times New Roman" w:cs="Times New Roman"/>
                <w:b/>
                <w:lang w:val="uk-UA" w:eastAsia="ru-RU"/>
              </w:rPr>
              <w:t>10,0</w:t>
            </w:r>
          </w:p>
        </w:tc>
        <w:tc>
          <w:tcPr>
            <w:tcW w:w="2551" w:type="dxa"/>
            <w:vAlign w:val="center"/>
          </w:tcPr>
          <w:p w14:paraId="5C9452B2" w14:textId="425D1A9F" w:rsidR="00E733BA" w:rsidRPr="00894137" w:rsidRDefault="00E85E87" w:rsidP="006C6038">
            <w:pPr>
              <w:spacing w:after="0" w:line="240" w:lineRule="auto"/>
              <w:rPr>
                <w:rFonts w:ascii="Times New Roman" w:eastAsia="Times New Roman" w:hAnsi="Times New Roman" w:cs="Times New Roman"/>
                <w:b/>
                <w:lang w:val="uk-UA" w:eastAsia="ru-RU"/>
              </w:rPr>
            </w:pPr>
            <w:r w:rsidRPr="00894137">
              <w:rPr>
                <w:rFonts w:ascii="Times New Roman" w:eastAsia="Times New Roman" w:hAnsi="Times New Roman" w:cs="Times New Roman"/>
                <w:b/>
                <w:bCs/>
                <w:lang w:val="uk-UA" w:eastAsia="ru-RU"/>
              </w:rPr>
              <w:t>Здійснення безоплатних ритуальних послуг та поховання</w:t>
            </w:r>
            <w:r w:rsidRPr="00894137">
              <w:rPr>
                <w:rFonts w:ascii="Times New Roman" w:eastAsia="Times New Roman" w:hAnsi="Times New Roman" w:cs="Times New Roman"/>
                <w:b/>
                <w:lang w:val="uk-UA" w:eastAsia="ru-RU"/>
              </w:rPr>
              <w:t xml:space="preserve"> почесних громадян</w:t>
            </w:r>
          </w:p>
        </w:tc>
      </w:tr>
      <w:tr w:rsidR="00777FFC" w:rsidRPr="004A0DDE" w14:paraId="7EFA7D26" w14:textId="77777777" w:rsidTr="00894137">
        <w:trPr>
          <w:cantSplit/>
          <w:trHeight w:val="76"/>
        </w:trPr>
        <w:tc>
          <w:tcPr>
            <w:tcW w:w="5828" w:type="dxa"/>
            <w:gridSpan w:val="4"/>
            <w:vAlign w:val="center"/>
          </w:tcPr>
          <w:p w14:paraId="30B97787" w14:textId="77777777" w:rsidR="00777FFC" w:rsidRPr="004A0DDE" w:rsidRDefault="00777FFC" w:rsidP="006C6038">
            <w:pPr>
              <w:spacing w:after="0" w:line="240" w:lineRule="auto"/>
              <w:ind w:left="-10" w:right="-111"/>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Всього за напрямом діяльності</w:t>
            </w:r>
          </w:p>
        </w:tc>
        <w:tc>
          <w:tcPr>
            <w:tcW w:w="1419" w:type="dxa"/>
            <w:vAlign w:val="center"/>
          </w:tcPr>
          <w:p w14:paraId="562B5008" w14:textId="77777777" w:rsidR="00777FFC" w:rsidRPr="004A0DDE" w:rsidRDefault="00777FFC" w:rsidP="006C6038">
            <w:pPr>
              <w:spacing w:after="0" w:line="240" w:lineRule="auto"/>
              <w:ind w:left="-10" w:right="-111"/>
              <w:jc w:val="center"/>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vAlign w:val="center"/>
          </w:tcPr>
          <w:p w14:paraId="56AA2284" w14:textId="63A28556" w:rsidR="00777FFC" w:rsidRPr="00F77087" w:rsidRDefault="00777FFC" w:rsidP="002A33C8">
            <w:pPr>
              <w:spacing w:after="0" w:line="240" w:lineRule="auto"/>
              <w:jc w:val="center"/>
              <w:rPr>
                <w:rFonts w:ascii="Times New Roman" w:eastAsia="Times New Roman" w:hAnsi="Times New Roman" w:cs="Times New Roman"/>
                <w:b/>
                <w:sz w:val="24"/>
                <w:szCs w:val="24"/>
                <w:lang w:val="uk-UA" w:eastAsia="ru-RU"/>
              </w:rPr>
            </w:pPr>
            <w:r w:rsidRPr="00F77087">
              <w:rPr>
                <w:rFonts w:ascii="Times New Roman" w:eastAsia="Times New Roman" w:hAnsi="Times New Roman" w:cs="Times New Roman"/>
                <w:b/>
                <w:lang w:val="uk-UA" w:eastAsia="ru-RU"/>
              </w:rPr>
              <w:t>18</w:t>
            </w:r>
            <w:r w:rsidR="002A33C8">
              <w:rPr>
                <w:rFonts w:ascii="Times New Roman" w:eastAsia="Times New Roman" w:hAnsi="Times New Roman" w:cs="Times New Roman"/>
                <w:b/>
                <w:lang w:val="uk-UA" w:eastAsia="ru-RU"/>
              </w:rPr>
              <w:t>8</w:t>
            </w:r>
            <w:r w:rsidRPr="00F77087">
              <w:rPr>
                <w:rFonts w:ascii="Times New Roman" w:eastAsia="Times New Roman" w:hAnsi="Times New Roman" w:cs="Times New Roman"/>
                <w:b/>
                <w:lang w:val="uk-UA" w:eastAsia="ru-RU"/>
              </w:rPr>
              <w:t>7,0</w:t>
            </w:r>
          </w:p>
        </w:tc>
        <w:tc>
          <w:tcPr>
            <w:tcW w:w="996" w:type="dxa"/>
            <w:gridSpan w:val="4"/>
            <w:vAlign w:val="center"/>
          </w:tcPr>
          <w:p w14:paraId="57FAF319" w14:textId="77777777" w:rsidR="00777FFC" w:rsidRPr="00F77087" w:rsidRDefault="00777FFC" w:rsidP="006C6038">
            <w:pPr>
              <w:spacing w:after="0" w:line="240" w:lineRule="auto"/>
              <w:jc w:val="center"/>
              <w:rPr>
                <w:rFonts w:ascii="Times New Roman" w:eastAsia="Times New Roman" w:hAnsi="Times New Roman" w:cs="Times New Roman"/>
                <w:b/>
                <w:sz w:val="24"/>
                <w:szCs w:val="24"/>
                <w:lang w:val="uk-UA" w:eastAsia="ru-RU"/>
              </w:rPr>
            </w:pPr>
            <w:r w:rsidRPr="00F77087">
              <w:rPr>
                <w:rFonts w:ascii="Times New Roman" w:eastAsia="Times New Roman" w:hAnsi="Times New Roman" w:cs="Times New Roman"/>
                <w:b/>
                <w:lang w:val="uk-UA" w:eastAsia="ru-RU"/>
              </w:rPr>
              <w:t>131,0</w:t>
            </w:r>
          </w:p>
        </w:tc>
        <w:tc>
          <w:tcPr>
            <w:tcW w:w="997" w:type="dxa"/>
            <w:gridSpan w:val="4"/>
            <w:vAlign w:val="center"/>
          </w:tcPr>
          <w:p w14:paraId="514CFB6B" w14:textId="77777777" w:rsidR="00777FFC" w:rsidRPr="00F77087" w:rsidRDefault="00777FFC" w:rsidP="006C6038">
            <w:pPr>
              <w:spacing w:after="0" w:line="240" w:lineRule="auto"/>
              <w:jc w:val="center"/>
              <w:rPr>
                <w:rFonts w:ascii="Times New Roman" w:eastAsia="Times New Roman" w:hAnsi="Times New Roman" w:cs="Times New Roman"/>
                <w:b/>
                <w:sz w:val="24"/>
                <w:szCs w:val="24"/>
                <w:lang w:val="uk-UA" w:eastAsia="ru-RU"/>
              </w:rPr>
            </w:pPr>
            <w:r w:rsidRPr="00F77087">
              <w:rPr>
                <w:rFonts w:ascii="Times New Roman" w:eastAsia="Times New Roman" w:hAnsi="Times New Roman" w:cs="Times New Roman"/>
                <w:b/>
                <w:lang w:val="uk-UA" w:eastAsia="ru-RU"/>
              </w:rPr>
              <w:t>316,0</w:t>
            </w:r>
          </w:p>
        </w:tc>
        <w:tc>
          <w:tcPr>
            <w:tcW w:w="996" w:type="dxa"/>
            <w:gridSpan w:val="4"/>
            <w:vAlign w:val="center"/>
          </w:tcPr>
          <w:p w14:paraId="115622F2" w14:textId="77777777" w:rsidR="00777FFC" w:rsidRPr="00F77087" w:rsidRDefault="00777FFC" w:rsidP="006C6038">
            <w:pPr>
              <w:spacing w:after="200" w:line="276" w:lineRule="auto"/>
              <w:jc w:val="center"/>
              <w:rPr>
                <w:rFonts w:ascii="Times New Roman" w:eastAsia="Times New Roman" w:hAnsi="Times New Roman" w:cs="Times New Roman"/>
                <w:b/>
                <w:sz w:val="24"/>
                <w:szCs w:val="24"/>
                <w:lang w:val="uk-UA" w:eastAsia="ru-RU"/>
              </w:rPr>
            </w:pPr>
            <w:r w:rsidRPr="00F77087">
              <w:rPr>
                <w:rFonts w:ascii="Times New Roman" w:eastAsia="Times New Roman" w:hAnsi="Times New Roman" w:cs="Times New Roman"/>
                <w:b/>
                <w:lang w:val="uk-UA" w:eastAsia="ru-RU"/>
              </w:rPr>
              <w:t>800,0</w:t>
            </w:r>
          </w:p>
        </w:tc>
        <w:tc>
          <w:tcPr>
            <w:tcW w:w="991" w:type="dxa"/>
            <w:gridSpan w:val="4"/>
            <w:vAlign w:val="center"/>
          </w:tcPr>
          <w:p w14:paraId="3087670C" w14:textId="77777777" w:rsidR="00777FFC" w:rsidRPr="00F77087" w:rsidRDefault="00777FFC" w:rsidP="006C6038">
            <w:pPr>
              <w:spacing w:after="200" w:line="276" w:lineRule="auto"/>
              <w:jc w:val="center"/>
              <w:rPr>
                <w:rFonts w:ascii="Times New Roman" w:eastAsia="Times New Roman" w:hAnsi="Times New Roman" w:cs="Times New Roman"/>
                <w:b/>
                <w:sz w:val="24"/>
                <w:szCs w:val="24"/>
                <w:lang w:val="uk-UA" w:eastAsia="ru-RU"/>
              </w:rPr>
            </w:pPr>
            <w:r w:rsidRPr="00F77087">
              <w:rPr>
                <w:rFonts w:ascii="Times New Roman" w:eastAsia="Times New Roman" w:hAnsi="Times New Roman" w:cs="Times New Roman"/>
                <w:b/>
                <w:lang w:val="uk-UA" w:eastAsia="ru-RU"/>
              </w:rPr>
              <w:t>305,0</w:t>
            </w:r>
          </w:p>
        </w:tc>
        <w:tc>
          <w:tcPr>
            <w:tcW w:w="958" w:type="dxa"/>
            <w:gridSpan w:val="2"/>
            <w:vAlign w:val="center"/>
          </w:tcPr>
          <w:p w14:paraId="5588F5A0" w14:textId="385700E3" w:rsidR="00777FFC" w:rsidRPr="00F77087" w:rsidRDefault="00777FFC" w:rsidP="002A33C8">
            <w:pPr>
              <w:spacing w:after="200" w:line="276" w:lineRule="auto"/>
              <w:jc w:val="center"/>
              <w:rPr>
                <w:rFonts w:ascii="Times New Roman" w:eastAsia="Times New Roman" w:hAnsi="Times New Roman" w:cs="Times New Roman"/>
                <w:b/>
                <w:sz w:val="24"/>
                <w:szCs w:val="24"/>
                <w:lang w:val="uk-UA" w:eastAsia="ru-RU"/>
              </w:rPr>
            </w:pPr>
            <w:r w:rsidRPr="002A33C8">
              <w:rPr>
                <w:rFonts w:ascii="Times New Roman" w:eastAsia="Times New Roman" w:hAnsi="Times New Roman" w:cs="Times New Roman"/>
                <w:b/>
                <w:lang w:val="uk-UA" w:eastAsia="ru-RU"/>
              </w:rPr>
              <w:t>3</w:t>
            </w:r>
            <w:r w:rsidR="002A33C8" w:rsidRPr="002A33C8">
              <w:rPr>
                <w:rFonts w:ascii="Times New Roman" w:eastAsia="Times New Roman" w:hAnsi="Times New Roman" w:cs="Times New Roman"/>
                <w:b/>
                <w:lang w:val="uk-UA" w:eastAsia="ru-RU"/>
              </w:rPr>
              <w:t>3</w:t>
            </w:r>
            <w:r w:rsidRPr="002A33C8">
              <w:rPr>
                <w:rFonts w:ascii="Times New Roman" w:eastAsia="Times New Roman" w:hAnsi="Times New Roman" w:cs="Times New Roman"/>
                <w:b/>
                <w:lang w:val="uk-UA" w:eastAsia="ru-RU"/>
              </w:rPr>
              <w:t>5,0</w:t>
            </w:r>
          </w:p>
        </w:tc>
        <w:tc>
          <w:tcPr>
            <w:tcW w:w="2551" w:type="dxa"/>
            <w:vAlign w:val="center"/>
          </w:tcPr>
          <w:p w14:paraId="0243D2CC"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p>
        </w:tc>
      </w:tr>
      <w:tr w:rsidR="00777FFC" w:rsidRPr="00837C89" w14:paraId="369153B6" w14:textId="77777777" w:rsidTr="00894137">
        <w:trPr>
          <w:cantSplit/>
          <w:trHeight w:val="76"/>
        </w:trPr>
        <w:tc>
          <w:tcPr>
            <w:tcW w:w="15735" w:type="dxa"/>
            <w:gridSpan w:val="25"/>
            <w:vAlign w:val="center"/>
          </w:tcPr>
          <w:p w14:paraId="6AA01EFA" w14:textId="77777777" w:rsidR="00777FFC" w:rsidRPr="004A0DDE" w:rsidRDefault="00777FFC" w:rsidP="006C6038">
            <w:pPr>
              <w:spacing w:after="0" w:line="240" w:lineRule="auto"/>
              <w:ind w:left="-10" w:right="-111"/>
              <w:jc w:val="center"/>
              <w:rPr>
                <w:rFonts w:ascii="Times New Roman" w:eastAsia="Times New Roman" w:hAnsi="Times New Roman" w:cs="Times New Roman"/>
                <w:b/>
                <w:sz w:val="24"/>
                <w:szCs w:val="24"/>
                <w:lang w:val="uk-UA" w:eastAsia="ru-RU"/>
              </w:rPr>
            </w:pPr>
            <w:bookmarkStart w:id="3" w:name="_Hlk125380778"/>
          </w:p>
          <w:p w14:paraId="1BD15DA0" w14:textId="77777777" w:rsidR="00777FFC" w:rsidRDefault="00777FFC" w:rsidP="006C6038">
            <w:pPr>
              <w:pStyle w:val="a3"/>
              <w:numPr>
                <w:ilvl w:val="0"/>
                <w:numId w:val="12"/>
              </w:numPr>
              <w:ind w:left="-10" w:right="-111"/>
              <w:jc w:val="center"/>
              <w:rPr>
                <w:b/>
                <w:lang w:val="uk-UA"/>
              </w:rPr>
            </w:pPr>
            <w:r w:rsidRPr="008F6B86">
              <w:rPr>
                <w:b/>
                <w:lang w:val="uk-UA"/>
              </w:rPr>
              <w:t>Фінансова підтримка військовослужбовців, з числа учасників АТО – ООС,</w:t>
            </w:r>
            <w:r>
              <w:rPr>
                <w:lang w:val="uk-UA"/>
              </w:rPr>
              <w:t xml:space="preserve"> </w:t>
            </w:r>
            <w:r w:rsidRPr="0006369F">
              <w:rPr>
                <w:b/>
                <w:lang w:val="uk-UA"/>
              </w:rPr>
              <w:t>учасників бойових дій  у зв</w:t>
            </w:r>
            <w:r>
              <w:rPr>
                <w:b/>
                <w:lang w:val="uk-UA"/>
              </w:rPr>
              <w:t>’</w:t>
            </w:r>
            <w:r w:rsidRPr="0006369F">
              <w:rPr>
                <w:b/>
                <w:lang w:val="uk-UA"/>
              </w:rPr>
              <w:t>язку з військовою</w:t>
            </w:r>
          </w:p>
          <w:p w14:paraId="4A017FD1" w14:textId="77777777" w:rsidR="00777FFC" w:rsidRPr="004A0DDE" w:rsidRDefault="00777FFC" w:rsidP="006C6038">
            <w:pPr>
              <w:pStyle w:val="a3"/>
              <w:ind w:left="-10" w:right="-111"/>
              <w:jc w:val="center"/>
              <w:rPr>
                <w:b/>
                <w:lang w:val="uk-UA"/>
              </w:rPr>
            </w:pPr>
            <w:r w:rsidRPr="0006369F">
              <w:rPr>
                <w:b/>
                <w:lang w:val="uk-UA"/>
              </w:rPr>
              <w:t>агресією Російської Федерації проти України</w:t>
            </w:r>
            <w:r>
              <w:rPr>
                <w:b/>
                <w:lang w:val="uk-UA"/>
              </w:rPr>
              <w:t xml:space="preserve"> </w:t>
            </w:r>
            <w:r w:rsidRPr="008F6B86">
              <w:rPr>
                <w:b/>
                <w:lang w:val="uk-UA"/>
              </w:rPr>
              <w:t>учасників бойових дій на території інших держав та членів їх сімей</w:t>
            </w:r>
          </w:p>
        </w:tc>
      </w:tr>
      <w:bookmarkEnd w:id="3"/>
      <w:tr w:rsidR="00777FFC" w:rsidRPr="002A33C8" w14:paraId="67372078" w14:textId="77777777" w:rsidTr="00894137">
        <w:trPr>
          <w:cantSplit/>
          <w:trHeight w:val="76"/>
        </w:trPr>
        <w:tc>
          <w:tcPr>
            <w:tcW w:w="729" w:type="dxa"/>
            <w:vAlign w:val="center"/>
          </w:tcPr>
          <w:p w14:paraId="00453E58" w14:textId="77777777" w:rsidR="00777FFC" w:rsidRPr="001E7898" w:rsidRDefault="00777FFC" w:rsidP="006C6038">
            <w:pPr>
              <w:spacing w:after="0" w:line="240" w:lineRule="auto"/>
              <w:rPr>
                <w:rFonts w:ascii="Times New Roman" w:eastAsia="Times New Roman" w:hAnsi="Times New Roman" w:cs="Times New Roman"/>
                <w:sz w:val="24"/>
                <w:szCs w:val="24"/>
                <w:lang w:val="uk-UA" w:eastAsia="ru-RU"/>
              </w:rPr>
            </w:pPr>
            <w:r w:rsidRPr="001E7898">
              <w:rPr>
                <w:rFonts w:ascii="Times New Roman" w:eastAsia="Times New Roman" w:hAnsi="Times New Roman" w:cs="Times New Roman"/>
                <w:sz w:val="24"/>
                <w:szCs w:val="24"/>
                <w:lang w:val="uk-UA" w:eastAsia="ru-RU"/>
              </w:rPr>
              <w:lastRenderedPageBreak/>
              <w:t>2.1</w:t>
            </w:r>
          </w:p>
        </w:tc>
        <w:tc>
          <w:tcPr>
            <w:tcW w:w="2831" w:type="dxa"/>
            <w:vAlign w:val="center"/>
          </w:tcPr>
          <w:p w14:paraId="7B75658B" w14:textId="77777777" w:rsidR="00777FFC" w:rsidRPr="00894137" w:rsidRDefault="00777FFC" w:rsidP="006C6038">
            <w:pPr>
              <w:spacing w:after="0" w:line="240" w:lineRule="auto"/>
              <w:ind w:right="-34"/>
              <w:rPr>
                <w:rFonts w:ascii="Times New Roman" w:eastAsia="Times New Roman" w:hAnsi="Times New Roman" w:cs="Times New Roman"/>
                <w:bCs/>
                <w:lang w:val="uk-UA" w:eastAsia="ru-RU"/>
              </w:rPr>
            </w:pPr>
            <w:r w:rsidRPr="00894137">
              <w:rPr>
                <w:rFonts w:ascii="Times New Roman" w:eastAsia="Times New Roman" w:hAnsi="Times New Roman" w:cs="Times New Roman"/>
                <w:bCs/>
                <w:lang w:val="uk-UA" w:eastAsia="ru-RU"/>
              </w:rPr>
              <w:t>Надання одноразової матеріальної допомоги сім’ям загиблих (померлих) учасників АТО – ООС, учасників бойових дій у зв’язку з військовою агресією російської федерації проти України, в т.ч. осіб, що є родичами першого ступеня споріднення внутрішньо переміщених осіб, які перемістилися з 24.02.2022 року з зони ведення бойових дій на територію Овідіопольської громади (у розмірі 50,0 тис. грн)</w:t>
            </w:r>
          </w:p>
        </w:tc>
        <w:tc>
          <w:tcPr>
            <w:tcW w:w="994" w:type="dxa"/>
            <w:vAlign w:val="center"/>
          </w:tcPr>
          <w:p w14:paraId="61C592D0" w14:textId="77777777" w:rsidR="00777FFC" w:rsidRPr="006D5529" w:rsidRDefault="00777FFC" w:rsidP="006C6038">
            <w:pPr>
              <w:spacing w:after="200" w:line="276" w:lineRule="auto"/>
              <w:jc w:val="center"/>
              <w:rPr>
                <w:rFonts w:ascii="Calibri" w:eastAsia="Times New Roman" w:hAnsi="Calibri" w:cs="Times New Roman"/>
                <w:bCs/>
                <w:sz w:val="24"/>
                <w:szCs w:val="24"/>
                <w:lang w:val="uk-UA" w:eastAsia="uk-UA"/>
              </w:rPr>
            </w:pPr>
            <w:r w:rsidRPr="006D5529">
              <w:rPr>
                <w:rFonts w:ascii="Times New Roman" w:hAnsi="Times New Roman" w:cs="Times New Roman"/>
                <w:lang w:val="uk-UA"/>
              </w:rPr>
              <w:t>2021-2025 роки</w:t>
            </w:r>
          </w:p>
        </w:tc>
        <w:tc>
          <w:tcPr>
            <w:tcW w:w="1274" w:type="dxa"/>
            <w:vAlign w:val="center"/>
          </w:tcPr>
          <w:p w14:paraId="739E0D73" w14:textId="77777777" w:rsidR="00777FFC" w:rsidRPr="00CC31C1" w:rsidRDefault="00777FFC" w:rsidP="006C6038">
            <w:pPr>
              <w:spacing w:after="0" w:line="240" w:lineRule="auto"/>
              <w:ind w:left="-10" w:right="-111"/>
              <w:jc w:val="center"/>
              <w:rPr>
                <w:rFonts w:ascii="Times New Roman" w:eastAsia="Times New Roman" w:hAnsi="Times New Roman" w:cs="Times New Roman"/>
                <w:lang w:val="uk-UA" w:eastAsia="ru-RU"/>
              </w:rPr>
            </w:pPr>
            <w:r w:rsidRPr="00CC31C1">
              <w:rPr>
                <w:rFonts w:ascii="Times New Roman" w:eastAsia="Times New Roman" w:hAnsi="Times New Roman" w:cs="Times New Roman"/>
                <w:lang w:val="uk-UA" w:eastAsia="ru-RU"/>
              </w:rPr>
              <w:t>Овідіополь</w:t>
            </w:r>
            <w:r>
              <w:rPr>
                <w:rFonts w:ascii="Times New Roman" w:eastAsia="Times New Roman" w:hAnsi="Times New Roman" w:cs="Times New Roman"/>
                <w:lang w:val="uk-UA" w:eastAsia="ru-RU"/>
              </w:rPr>
              <w:t xml:space="preserve"> </w:t>
            </w:r>
            <w:r w:rsidRPr="00CC31C1">
              <w:rPr>
                <w:rFonts w:ascii="Times New Roman" w:eastAsia="Times New Roman" w:hAnsi="Times New Roman" w:cs="Times New Roman"/>
                <w:lang w:val="uk-UA" w:eastAsia="ru-RU"/>
              </w:rPr>
              <w:t xml:space="preserve">ська селищна рада </w:t>
            </w:r>
          </w:p>
          <w:p w14:paraId="1176F775" w14:textId="77777777" w:rsidR="00777FFC" w:rsidRDefault="00777FFC" w:rsidP="006C6038">
            <w:pPr>
              <w:spacing w:after="200" w:line="276" w:lineRule="auto"/>
              <w:ind w:left="-10" w:right="-111"/>
              <w:jc w:val="center"/>
              <w:rPr>
                <w:rFonts w:ascii="Times New Roman" w:hAnsi="Times New Roman" w:cs="Times New Roman"/>
                <w:lang w:val="uk-UA"/>
              </w:rPr>
            </w:pPr>
          </w:p>
          <w:p w14:paraId="1BFFEE97" w14:textId="77777777" w:rsidR="00777FFC" w:rsidRPr="001E7898" w:rsidRDefault="00777FFC" w:rsidP="006C6038">
            <w:pPr>
              <w:spacing w:after="200" w:line="276" w:lineRule="auto"/>
              <w:ind w:left="-10" w:right="-111"/>
              <w:jc w:val="center"/>
              <w:rPr>
                <w:rFonts w:ascii="Times New Roman" w:eastAsia="Times New Roman" w:hAnsi="Times New Roman" w:cs="Times New Roman"/>
                <w:bCs/>
                <w:sz w:val="24"/>
                <w:szCs w:val="24"/>
                <w:lang w:val="uk-UA" w:eastAsia="ru-RU"/>
              </w:rPr>
            </w:pPr>
            <w:r w:rsidRPr="00CC31C1">
              <w:rPr>
                <w:rFonts w:ascii="Times New Roman" w:hAnsi="Times New Roman" w:cs="Times New Roman"/>
                <w:lang w:val="uk-UA"/>
              </w:rPr>
              <w:t>Відділ  соціальної політики</w:t>
            </w:r>
          </w:p>
        </w:tc>
        <w:tc>
          <w:tcPr>
            <w:tcW w:w="1419" w:type="dxa"/>
            <w:vAlign w:val="center"/>
          </w:tcPr>
          <w:p w14:paraId="4470DB57" w14:textId="77777777" w:rsidR="00777FFC" w:rsidRPr="001E7898" w:rsidRDefault="00777FFC" w:rsidP="006C6038">
            <w:pPr>
              <w:spacing w:after="200" w:line="276" w:lineRule="auto"/>
              <w:jc w:val="center"/>
              <w:rPr>
                <w:rFonts w:ascii="Calibri" w:eastAsia="Times New Roman" w:hAnsi="Calibri" w:cs="Times New Roman"/>
                <w:bCs/>
                <w:sz w:val="24"/>
                <w:szCs w:val="24"/>
                <w:lang w:val="uk-UA" w:eastAsia="uk-UA"/>
              </w:rPr>
            </w:pPr>
            <w:r w:rsidRPr="00CC31C1">
              <w:rPr>
                <w:rFonts w:ascii="Times New Roman" w:hAnsi="Times New Roman" w:cs="Times New Roman"/>
                <w:lang w:val="uk-UA"/>
              </w:rPr>
              <w:t>Селищний бюджет</w:t>
            </w:r>
          </w:p>
        </w:tc>
        <w:tc>
          <w:tcPr>
            <w:tcW w:w="999" w:type="dxa"/>
            <w:vAlign w:val="center"/>
          </w:tcPr>
          <w:p w14:paraId="389B7332" w14:textId="77777777" w:rsidR="00777FFC" w:rsidRPr="00E34C0F" w:rsidRDefault="00777FFC"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lang w:val="uk-UA" w:eastAsia="ru-RU"/>
              </w:rPr>
              <w:t>1700,0</w:t>
            </w:r>
          </w:p>
        </w:tc>
        <w:tc>
          <w:tcPr>
            <w:tcW w:w="963" w:type="dxa"/>
            <w:gridSpan w:val="2"/>
            <w:vAlign w:val="center"/>
          </w:tcPr>
          <w:p w14:paraId="3E9F0FCB" w14:textId="77777777" w:rsidR="00777FFC" w:rsidRPr="00E34C0F"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E34C0F">
              <w:rPr>
                <w:rFonts w:ascii="Times New Roman" w:eastAsia="Times New Roman" w:hAnsi="Times New Roman" w:cs="Times New Roman"/>
                <w:bCs/>
                <w:lang w:val="uk-UA" w:eastAsia="ru-RU"/>
              </w:rPr>
              <w:t>0,0</w:t>
            </w:r>
          </w:p>
        </w:tc>
        <w:tc>
          <w:tcPr>
            <w:tcW w:w="997" w:type="dxa"/>
            <w:gridSpan w:val="4"/>
            <w:vAlign w:val="center"/>
          </w:tcPr>
          <w:p w14:paraId="772DB549" w14:textId="77777777" w:rsidR="00777FFC" w:rsidRPr="00E34C0F" w:rsidRDefault="00777FFC" w:rsidP="006C6038">
            <w:pPr>
              <w:spacing w:after="0" w:line="240" w:lineRule="auto"/>
              <w:rPr>
                <w:rFonts w:ascii="Times New Roman" w:eastAsia="Times New Roman" w:hAnsi="Times New Roman" w:cs="Times New Roman"/>
                <w:bCs/>
                <w:sz w:val="24"/>
                <w:szCs w:val="24"/>
                <w:lang w:val="uk-UA" w:eastAsia="ru-RU"/>
              </w:rPr>
            </w:pPr>
            <w:r w:rsidRPr="00E34C0F">
              <w:rPr>
                <w:rFonts w:ascii="Times New Roman" w:eastAsia="Times New Roman" w:hAnsi="Times New Roman" w:cs="Times New Roman"/>
                <w:bCs/>
                <w:lang w:val="uk-UA" w:eastAsia="ru-RU"/>
              </w:rPr>
              <w:t>350,0</w:t>
            </w:r>
          </w:p>
        </w:tc>
        <w:tc>
          <w:tcPr>
            <w:tcW w:w="996" w:type="dxa"/>
            <w:gridSpan w:val="4"/>
            <w:vAlign w:val="center"/>
          </w:tcPr>
          <w:p w14:paraId="2F90A9DB" w14:textId="77777777" w:rsidR="00777FFC" w:rsidRPr="00E34C0F" w:rsidRDefault="00777FFC"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lang w:val="uk-UA" w:eastAsia="ru-RU"/>
              </w:rPr>
              <w:t>750,0</w:t>
            </w:r>
          </w:p>
        </w:tc>
        <w:tc>
          <w:tcPr>
            <w:tcW w:w="991" w:type="dxa"/>
            <w:gridSpan w:val="4"/>
            <w:vAlign w:val="center"/>
          </w:tcPr>
          <w:p w14:paraId="5BD1059B" w14:textId="77777777" w:rsidR="00777FFC" w:rsidRPr="00E34C0F"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E34C0F">
              <w:rPr>
                <w:rFonts w:ascii="Times New Roman" w:eastAsia="Times New Roman" w:hAnsi="Times New Roman" w:cs="Times New Roman"/>
                <w:bCs/>
                <w:lang w:val="uk-UA" w:eastAsia="ru-RU"/>
              </w:rPr>
              <w:t>300,0</w:t>
            </w:r>
          </w:p>
        </w:tc>
        <w:tc>
          <w:tcPr>
            <w:tcW w:w="991" w:type="dxa"/>
            <w:gridSpan w:val="4"/>
            <w:vAlign w:val="center"/>
          </w:tcPr>
          <w:p w14:paraId="7CD0FD59" w14:textId="77777777" w:rsidR="00777FFC" w:rsidRPr="00E34C0F" w:rsidRDefault="00777FFC" w:rsidP="006C6038">
            <w:pPr>
              <w:spacing w:after="0" w:line="240" w:lineRule="auto"/>
              <w:rPr>
                <w:rFonts w:ascii="Times New Roman" w:eastAsia="Times New Roman" w:hAnsi="Times New Roman" w:cs="Times New Roman"/>
                <w:bCs/>
                <w:sz w:val="24"/>
                <w:szCs w:val="24"/>
                <w:lang w:val="uk-UA" w:eastAsia="ru-RU"/>
              </w:rPr>
            </w:pPr>
            <w:r w:rsidRPr="00E34C0F">
              <w:rPr>
                <w:rFonts w:ascii="Times New Roman" w:eastAsia="Times New Roman" w:hAnsi="Times New Roman" w:cs="Times New Roman"/>
                <w:bCs/>
                <w:lang w:val="uk-UA" w:eastAsia="ru-RU"/>
              </w:rPr>
              <w:t>300,0</w:t>
            </w:r>
          </w:p>
        </w:tc>
        <w:tc>
          <w:tcPr>
            <w:tcW w:w="2551" w:type="dxa"/>
            <w:vAlign w:val="center"/>
          </w:tcPr>
          <w:p w14:paraId="78942AB3" w14:textId="77777777" w:rsidR="00777FFC" w:rsidRPr="009E5DBF" w:rsidRDefault="00777FFC" w:rsidP="006C6038">
            <w:pPr>
              <w:spacing w:after="0" w:line="240" w:lineRule="auto"/>
              <w:rPr>
                <w:rFonts w:ascii="Times New Roman" w:eastAsia="Times New Roman" w:hAnsi="Times New Roman" w:cs="Times New Roman"/>
                <w:lang w:val="uk-UA" w:eastAsia="ru-RU"/>
              </w:rPr>
            </w:pPr>
            <w:r w:rsidRPr="00CC31C1">
              <w:rPr>
                <w:rFonts w:ascii="Times New Roman" w:eastAsia="Times New Roman" w:hAnsi="Times New Roman" w:cs="Times New Roman"/>
                <w:lang w:val="uk-UA" w:eastAsia="ru-RU"/>
              </w:rPr>
              <w:t xml:space="preserve">Фінансова підтримка сімей загиблих (померлих)  учасників АТО – ООС, учасників бойових дій у зв’язку з військовою агресією російської федерації проти України, </w:t>
            </w:r>
            <w:r w:rsidRPr="006D5529">
              <w:rPr>
                <w:rFonts w:ascii="Times New Roman" w:eastAsia="Times New Roman" w:hAnsi="Times New Roman" w:cs="Times New Roman"/>
                <w:lang w:val="uk-UA" w:eastAsia="ru-RU"/>
              </w:rPr>
              <w:t>в т.ч. осіб, що є родичами першого ступеня споріднення внутрішньо переміщених осіб, які перемістилися з 24.02.2022 року з зони ведення бойових дій на територію Овідіопольської громади</w:t>
            </w:r>
          </w:p>
        </w:tc>
      </w:tr>
      <w:tr w:rsidR="00777FFC" w:rsidRPr="00151F81" w14:paraId="71A9B447" w14:textId="77777777" w:rsidTr="00894137">
        <w:trPr>
          <w:cantSplit/>
          <w:trHeight w:val="2254"/>
        </w:trPr>
        <w:tc>
          <w:tcPr>
            <w:tcW w:w="729" w:type="dxa"/>
            <w:vAlign w:val="center"/>
          </w:tcPr>
          <w:p w14:paraId="48E576C8" w14:textId="77777777" w:rsidR="00777FFC" w:rsidRPr="00CC071E" w:rsidRDefault="00777FFC" w:rsidP="006C6038">
            <w:pPr>
              <w:spacing w:after="0" w:line="240" w:lineRule="auto"/>
              <w:rPr>
                <w:rFonts w:ascii="Times New Roman" w:eastAsia="Times New Roman" w:hAnsi="Times New Roman" w:cs="Times New Roman"/>
                <w:b/>
                <w:sz w:val="24"/>
                <w:szCs w:val="24"/>
                <w:lang w:val="uk-UA" w:eastAsia="ru-RU"/>
              </w:rPr>
            </w:pPr>
            <w:r w:rsidRPr="00CC071E">
              <w:rPr>
                <w:rFonts w:ascii="Times New Roman" w:eastAsia="Times New Roman" w:hAnsi="Times New Roman" w:cs="Times New Roman"/>
                <w:b/>
                <w:sz w:val="24"/>
                <w:szCs w:val="24"/>
                <w:lang w:val="uk-UA" w:eastAsia="ru-RU"/>
              </w:rPr>
              <w:lastRenderedPageBreak/>
              <w:t>2.2</w:t>
            </w:r>
          </w:p>
        </w:tc>
        <w:tc>
          <w:tcPr>
            <w:tcW w:w="2831" w:type="dxa"/>
            <w:vAlign w:val="center"/>
          </w:tcPr>
          <w:p w14:paraId="260AB2AC" w14:textId="70652492" w:rsidR="00777FFC" w:rsidRPr="00E34C0F" w:rsidRDefault="00777FFC" w:rsidP="006C6038">
            <w:pPr>
              <w:spacing w:after="0" w:line="240" w:lineRule="auto"/>
              <w:ind w:right="-34"/>
              <w:rPr>
                <w:rFonts w:ascii="Times New Roman" w:hAnsi="Times New Roman" w:cs="Times New Roman"/>
                <w:shd w:val="clear" w:color="auto" w:fill="FFFFFF"/>
                <w:lang w:val="uk-UA"/>
              </w:rPr>
            </w:pPr>
            <w:r w:rsidRPr="00CC31C1">
              <w:rPr>
                <w:rFonts w:ascii="Times New Roman" w:hAnsi="Times New Roman" w:cs="Times New Roman"/>
                <w:shd w:val="clear" w:color="auto" w:fill="FFFFFF"/>
                <w:lang w:val="uk-UA"/>
              </w:rPr>
              <w:t>Надання щомісячної адресної матеріальної допомоги дітям загиблих (померлих</w:t>
            </w:r>
            <w:r w:rsidRPr="00151F81">
              <w:rPr>
                <w:rFonts w:ascii="Times New Roman" w:hAnsi="Times New Roman" w:cs="Times New Roman"/>
                <w:shd w:val="clear" w:color="auto" w:fill="FFFFFF"/>
                <w:lang w:val="uk-UA"/>
              </w:rPr>
              <w:t xml:space="preserve">) </w:t>
            </w:r>
            <w:r w:rsidR="00151F81" w:rsidRPr="00151F81">
              <w:rPr>
                <w:rFonts w:ascii="Times New Roman" w:hAnsi="Times New Roman" w:cs="Times New Roman"/>
                <w:shd w:val="clear" w:color="auto" w:fill="FFFFFF"/>
                <w:lang w:val="uk-UA"/>
              </w:rPr>
              <w:t xml:space="preserve">чи зниклих безвісти під час проходження військової служби </w:t>
            </w:r>
            <w:r w:rsidRPr="00151F81">
              <w:rPr>
                <w:rFonts w:ascii="Times New Roman" w:hAnsi="Times New Roman" w:cs="Times New Roman"/>
                <w:shd w:val="clear" w:color="auto" w:fill="FFFFFF"/>
                <w:lang w:val="uk-UA"/>
              </w:rPr>
              <w:t>учасників</w:t>
            </w:r>
            <w:r w:rsidRPr="00CC31C1">
              <w:rPr>
                <w:rFonts w:ascii="Times New Roman" w:hAnsi="Times New Roman" w:cs="Times New Roman"/>
                <w:shd w:val="clear" w:color="auto" w:fill="FFFFFF"/>
                <w:lang w:val="uk-UA"/>
              </w:rPr>
              <w:t xml:space="preserve"> АТО – ООС, учасників бойових дій у зв’язку з військовою агресією російської федерації проти України до досягнення 18 років, </w:t>
            </w:r>
            <w:r w:rsidRPr="006D5529">
              <w:rPr>
                <w:rFonts w:ascii="Times New Roman" w:hAnsi="Times New Roman" w:cs="Times New Roman"/>
                <w:bCs/>
                <w:shd w:val="clear" w:color="auto" w:fill="FFFFFF"/>
                <w:lang w:val="uk-UA"/>
              </w:rPr>
              <w:t>в т.ч. осіб, що є родичами першого ступеня споріднення внутрішньо переміщених осіб, які перемістилися з 24.02.2022 року з зони ведення бойових дій на територію Овідіопольської громади</w:t>
            </w:r>
            <w:r w:rsidRPr="00CC31C1">
              <w:rPr>
                <w:rFonts w:ascii="Times New Roman" w:hAnsi="Times New Roman" w:cs="Times New Roman"/>
                <w:b/>
                <w:shd w:val="clear" w:color="auto" w:fill="FFFFFF"/>
                <w:lang w:val="uk-UA"/>
              </w:rPr>
              <w:t xml:space="preserve"> </w:t>
            </w:r>
            <w:r w:rsidRPr="00CC31C1">
              <w:rPr>
                <w:rFonts w:ascii="Times New Roman" w:hAnsi="Times New Roman" w:cs="Times New Roman"/>
                <w:shd w:val="clear" w:color="auto" w:fill="FFFFFF"/>
                <w:lang w:val="uk-UA"/>
              </w:rPr>
              <w:t xml:space="preserve"> (2,0 тис</w:t>
            </w:r>
            <w:r w:rsidRPr="00E34C0F">
              <w:rPr>
                <w:rFonts w:ascii="Times New Roman" w:hAnsi="Times New Roman" w:cs="Times New Roman"/>
                <w:shd w:val="clear" w:color="auto" w:fill="FFFFFF"/>
                <w:lang w:val="uk-UA"/>
              </w:rPr>
              <w:t>. грн на дитину), починаючи з 2024 року –</w:t>
            </w:r>
          </w:p>
          <w:p w14:paraId="03752610" w14:textId="77777777" w:rsidR="00777FFC" w:rsidRPr="001E7898" w:rsidRDefault="00777FFC" w:rsidP="006C6038">
            <w:pPr>
              <w:spacing w:after="0" w:line="240" w:lineRule="auto"/>
              <w:ind w:right="-34"/>
              <w:rPr>
                <w:rFonts w:ascii="Times New Roman" w:eastAsia="Times New Roman" w:hAnsi="Times New Roman" w:cs="Times New Roman"/>
                <w:sz w:val="24"/>
                <w:szCs w:val="24"/>
                <w:lang w:val="uk-UA" w:eastAsia="ru-RU"/>
              </w:rPr>
            </w:pPr>
            <w:r w:rsidRPr="00E34C0F">
              <w:rPr>
                <w:rFonts w:ascii="Times New Roman" w:hAnsi="Times New Roman" w:cs="Times New Roman"/>
                <w:shd w:val="clear" w:color="auto" w:fill="FFFFFF"/>
                <w:lang w:val="uk-UA"/>
              </w:rPr>
              <w:t>3 тис. грн на дитину</w:t>
            </w:r>
          </w:p>
        </w:tc>
        <w:tc>
          <w:tcPr>
            <w:tcW w:w="994" w:type="dxa"/>
            <w:vAlign w:val="center"/>
          </w:tcPr>
          <w:p w14:paraId="4041E26B" w14:textId="77777777" w:rsidR="00777FFC" w:rsidRPr="001E7898" w:rsidRDefault="00777FFC" w:rsidP="006C6038">
            <w:pPr>
              <w:spacing w:after="200" w:line="276" w:lineRule="auto"/>
              <w:jc w:val="center"/>
              <w:rPr>
                <w:rFonts w:ascii="Calibri" w:eastAsia="Times New Roman" w:hAnsi="Calibri" w:cs="Times New Roman"/>
                <w:sz w:val="24"/>
                <w:szCs w:val="24"/>
                <w:lang w:val="uk-UA" w:eastAsia="uk-UA"/>
              </w:rPr>
            </w:pPr>
            <w:r w:rsidRPr="00CC31C1">
              <w:rPr>
                <w:rFonts w:ascii="Times New Roman" w:hAnsi="Times New Roman" w:cs="Times New Roman"/>
                <w:lang w:val="uk-UA"/>
              </w:rPr>
              <w:t>2022-2025 роки</w:t>
            </w:r>
          </w:p>
        </w:tc>
        <w:tc>
          <w:tcPr>
            <w:tcW w:w="1274" w:type="dxa"/>
            <w:vAlign w:val="center"/>
          </w:tcPr>
          <w:p w14:paraId="3A97FBF6" w14:textId="77777777" w:rsidR="00777FFC" w:rsidRPr="00CC31C1" w:rsidRDefault="00777FFC" w:rsidP="006C6038">
            <w:pPr>
              <w:spacing w:after="0" w:line="240" w:lineRule="auto"/>
              <w:ind w:left="-10" w:right="-111"/>
              <w:jc w:val="center"/>
              <w:rPr>
                <w:rFonts w:ascii="Times New Roman" w:eastAsia="Times New Roman" w:hAnsi="Times New Roman" w:cs="Times New Roman"/>
                <w:lang w:val="uk-UA" w:eastAsia="ru-RU"/>
              </w:rPr>
            </w:pPr>
            <w:r w:rsidRPr="00CC31C1">
              <w:rPr>
                <w:rFonts w:ascii="Times New Roman" w:eastAsia="Times New Roman" w:hAnsi="Times New Roman" w:cs="Times New Roman"/>
                <w:lang w:val="uk-UA" w:eastAsia="ru-RU"/>
              </w:rPr>
              <w:t>Овідіополь</w:t>
            </w:r>
            <w:r>
              <w:rPr>
                <w:rFonts w:ascii="Times New Roman" w:eastAsia="Times New Roman" w:hAnsi="Times New Roman" w:cs="Times New Roman"/>
                <w:lang w:val="uk-UA" w:eastAsia="ru-RU"/>
              </w:rPr>
              <w:t xml:space="preserve"> </w:t>
            </w:r>
            <w:r w:rsidRPr="00CC31C1">
              <w:rPr>
                <w:rFonts w:ascii="Times New Roman" w:eastAsia="Times New Roman" w:hAnsi="Times New Roman" w:cs="Times New Roman"/>
                <w:lang w:val="uk-UA" w:eastAsia="ru-RU"/>
              </w:rPr>
              <w:t xml:space="preserve">ська селищна рада </w:t>
            </w:r>
          </w:p>
          <w:p w14:paraId="73A9E514" w14:textId="77777777" w:rsidR="00777FFC" w:rsidRDefault="00777FFC" w:rsidP="006C6038">
            <w:pPr>
              <w:spacing w:after="200" w:line="276" w:lineRule="auto"/>
              <w:ind w:left="-10" w:right="-111"/>
              <w:jc w:val="center"/>
              <w:rPr>
                <w:rFonts w:ascii="Times New Roman" w:hAnsi="Times New Roman" w:cs="Times New Roman"/>
                <w:lang w:val="uk-UA"/>
              </w:rPr>
            </w:pPr>
          </w:p>
          <w:p w14:paraId="57C632DD" w14:textId="77777777" w:rsidR="00777FFC" w:rsidRPr="001E7898" w:rsidRDefault="00777FFC" w:rsidP="006C6038">
            <w:pPr>
              <w:spacing w:after="200" w:line="276" w:lineRule="auto"/>
              <w:ind w:left="-10" w:right="-111"/>
              <w:jc w:val="center"/>
              <w:rPr>
                <w:rFonts w:ascii="Calibri" w:eastAsia="Times New Roman" w:hAnsi="Calibri" w:cs="Times New Roman"/>
                <w:sz w:val="24"/>
                <w:szCs w:val="24"/>
                <w:lang w:val="uk-UA" w:eastAsia="uk-UA"/>
              </w:rPr>
            </w:pPr>
            <w:r w:rsidRPr="00CC31C1">
              <w:rPr>
                <w:rFonts w:ascii="Times New Roman" w:hAnsi="Times New Roman" w:cs="Times New Roman"/>
                <w:lang w:val="uk-UA"/>
              </w:rPr>
              <w:t>Відділ  соціальної політики</w:t>
            </w:r>
          </w:p>
        </w:tc>
        <w:tc>
          <w:tcPr>
            <w:tcW w:w="1419" w:type="dxa"/>
            <w:vAlign w:val="center"/>
          </w:tcPr>
          <w:p w14:paraId="699A3933" w14:textId="77777777" w:rsidR="00777FFC" w:rsidRPr="001E7898" w:rsidRDefault="00777FFC" w:rsidP="006C6038">
            <w:pPr>
              <w:spacing w:after="200" w:line="276" w:lineRule="auto"/>
              <w:jc w:val="center"/>
              <w:rPr>
                <w:rFonts w:ascii="Calibri" w:eastAsia="Times New Roman" w:hAnsi="Calibri" w:cs="Times New Roman"/>
                <w:sz w:val="24"/>
                <w:szCs w:val="24"/>
                <w:lang w:val="uk-UA" w:eastAsia="uk-UA"/>
              </w:rPr>
            </w:pPr>
            <w:r w:rsidRPr="00CC31C1">
              <w:rPr>
                <w:rFonts w:ascii="Times New Roman" w:hAnsi="Times New Roman" w:cs="Times New Roman"/>
                <w:lang w:val="uk-UA"/>
              </w:rPr>
              <w:t>Селищний бюджет</w:t>
            </w:r>
          </w:p>
        </w:tc>
        <w:tc>
          <w:tcPr>
            <w:tcW w:w="999" w:type="dxa"/>
            <w:vAlign w:val="center"/>
          </w:tcPr>
          <w:p w14:paraId="5C914F77" w14:textId="1FF3052C" w:rsidR="00777FFC" w:rsidRPr="00894137" w:rsidRDefault="00894137" w:rsidP="006C6038">
            <w:pPr>
              <w:spacing w:after="0" w:line="240" w:lineRule="auto"/>
              <w:jc w:val="center"/>
              <w:rPr>
                <w:rFonts w:ascii="Times New Roman" w:eastAsia="Times New Roman" w:hAnsi="Times New Roman" w:cs="Times New Roman"/>
                <w:b/>
                <w:sz w:val="24"/>
                <w:szCs w:val="24"/>
                <w:lang w:val="uk-UA" w:eastAsia="ru-RU"/>
              </w:rPr>
            </w:pPr>
            <w:r w:rsidRPr="00894137">
              <w:rPr>
                <w:rFonts w:ascii="Times New Roman" w:eastAsia="Times New Roman" w:hAnsi="Times New Roman" w:cs="Times New Roman"/>
                <w:b/>
                <w:lang w:val="uk-UA" w:eastAsia="ru-RU"/>
              </w:rPr>
              <w:t>1690,0</w:t>
            </w:r>
          </w:p>
        </w:tc>
        <w:tc>
          <w:tcPr>
            <w:tcW w:w="963" w:type="dxa"/>
            <w:gridSpan w:val="2"/>
            <w:vAlign w:val="center"/>
          </w:tcPr>
          <w:p w14:paraId="4DA25E53" w14:textId="77777777" w:rsidR="00777FFC" w:rsidRPr="00E34C0F"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E34C0F">
              <w:rPr>
                <w:rFonts w:ascii="Times New Roman" w:eastAsia="Times New Roman" w:hAnsi="Times New Roman" w:cs="Times New Roman"/>
                <w:bCs/>
                <w:lang w:val="uk-UA" w:eastAsia="ru-RU"/>
              </w:rPr>
              <w:t>0,00</w:t>
            </w:r>
          </w:p>
        </w:tc>
        <w:tc>
          <w:tcPr>
            <w:tcW w:w="997" w:type="dxa"/>
            <w:gridSpan w:val="4"/>
            <w:vAlign w:val="center"/>
          </w:tcPr>
          <w:p w14:paraId="690964AD" w14:textId="77777777" w:rsidR="00777FFC" w:rsidRPr="00E34C0F" w:rsidRDefault="00777FFC"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lang w:val="uk-UA" w:eastAsia="ru-RU"/>
              </w:rPr>
              <w:t>240,0</w:t>
            </w:r>
          </w:p>
        </w:tc>
        <w:tc>
          <w:tcPr>
            <w:tcW w:w="996" w:type="dxa"/>
            <w:gridSpan w:val="4"/>
            <w:vAlign w:val="center"/>
          </w:tcPr>
          <w:p w14:paraId="2868287A" w14:textId="77777777" w:rsidR="00777FFC" w:rsidRPr="00E34C0F"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E34C0F">
              <w:rPr>
                <w:rFonts w:ascii="Times New Roman" w:eastAsia="Times New Roman" w:hAnsi="Times New Roman" w:cs="Times New Roman"/>
                <w:bCs/>
                <w:lang w:val="uk-UA" w:eastAsia="ru-RU"/>
              </w:rPr>
              <w:t>200,0</w:t>
            </w:r>
          </w:p>
        </w:tc>
        <w:tc>
          <w:tcPr>
            <w:tcW w:w="991" w:type="dxa"/>
            <w:gridSpan w:val="4"/>
            <w:vAlign w:val="center"/>
          </w:tcPr>
          <w:p w14:paraId="3EE58BD0" w14:textId="77777777" w:rsidR="00777FFC" w:rsidRPr="00E34C0F" w:rsidRDefault="00777FFC"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lang w:val="uk-UA" w:eastAsia="ru-RU"/>
              </w:rPr>
              <w:t>500,0</w:t>
            </w:r>
          </w:p>
        </w:tc>
        <w:tc>
          <w:tcPr>
            <w:tcW w:w="991" w:type="dxa"/>
            <w:gridSpan w:val="4"/>
            <w:vAlign w:val="center"/>
          </w:tcPr>
          <w:p w14:paraId="07318CF2" w14:textId="25DB0184" w:rsidR="00777FFC" w:rsidRPr="002A33C8" w:rsidRDefault="002A33C8" w:rsidP="002A33C8">
            <w:pPr>
              <w:spacing w:after="0" w:line="240" w:lineRule="auto"/>
              <w:rPr>
                <w:rFonts w:ascii="Times New Roman" w:eastAsia="Times New Roman" w:hAnsi="Times New Roman" w:cs="Times New Roman"/>
                <w:b/>
                <w:sz w:val="24"/>
                <w:szCs w:val="24"/>
                <w:lang w:val="uk-UA" w:eastAsia="ru-RU"/>
              </w:rPr>
            </w:pPr>
            <w:r w:rsidRPr="002A33C8">
              <w:rPr>
                <w:rFonts w:ascii="Times New Roman" w:eastAsia="Times New Roman" w:hAnsi="Times New Roman" w:cs="Times New Roman"/>
                <w:b/>
                <w:lang w:val="uk-UA" w:eastAsia="ru-RU"/>
              </w:rPr>
              <w:t>750</w:t>
            </w:r>
            <w:r w:rsidR="00777FFC" w:rsidRPr="002A33C8">
              <w:rPr>
                <w:rFonts w:ascii="Times New Roman" w:eastAsia="Times New Roman" w:hAnsi="Times New Roman" w:cs="Times New Roman"/>
                <w:b/>
                <w:lang w:val="uk-UA" w:eastAsia="ru-RU"/>
              </w:rPr>
              <w:t>,0</w:t>
            </w:r>
          </w:p>
        </w:tc>
        <w:tc>
          <w:tcPr>
            <w:tcW w:w="2551" w:type="dxa"/>
            <w:vAlign w:val="center"/>
          </w:tcPr>
          <w:p w14:paraId="12F8E65A" w14:textId="5989CCFB" w:rsidR="00777FFC" w:rsidRPr="009E5DBF" w:rsidRDefault="00777FFC" w:rsidP="00151F81">
            <w:pPr>
              <w:spacing w:after="0" w:line="240" w:lineRule="auto"/>
              <w:rPr>
                <w:rFonts w:ascii="Times New Roman" w:eastAsia="Times New Roman" w:hAnsi="Times New Roman" w:cs="Times New Roman"/>
                <w:lang w:val="uk-UA" w:eastAsia="ru-RU"/>
              </w:rPr>
            </w:pPr>
            <w:r w:rsidRPr="00CC31C1">
              <w:rPr>
                <w:rFonts w:ascii="Times New Roman" w:eastAsia="Times New Roman" w:hAnsi="Times New Roman" w:cs="Times New Roman"/>
                <w:lang w:val="uk-UA" w:eastAsia="ru-RU"/>
              </w:rPr>
              <w:t>Фінансова підтримка дітей загиблих (померлих</w:t>
            </w:r>
            <w:r w:rsidRPr="00151F81">
              <w:rPr>
                <w:rFonts w:ascii="Times New Roman" w:eastAsia="Times New Roman" w:hAnsi="Times New Roman" w:cs="Times New Roman"/>
                <w:lang w:val="uk-UA" w:eastAsia="ru-RU"/>
              </w:rPr>
              <w:t xml:space="preserve">) </w:t>
            </w:r>
            <w:r w:rsidR="00151F81" w:rsidRPr="00151F81">
              <w:rPr>
                <w:rFonts w:ascii="Times New Roman" w:hAnsi="Times New Roman" w:cs="Times New Roman"/>
                <w:shd w:val="clear" w:color="auto" w:fill="FFFFFF"/>
                <w:lang w:val="uk-UA"/>
              </w:rPr>
              <w:t>чи зниклих безвісти під час проходження військової служби</w:t>
            </w:r>
            <w:r w:rsidR="00151F81" w:rsidRPr="00CC31C1">
              <w:rPr>
                <w:rFonts w:ascii="Times New Roman" w:eastAsia="Times New Roman" w:hAnsi="Times New Roman" w:cs="Times New Roman"/>
                <w:lang w:val="uk-UA" w:eastAsia="ru-RU"/>
              </w:rPr>
              <w:t xml:space="preserve"> </w:t>
            </w:r>
            <w:r w:rsidRPr="00CC31C1">
              <w:rPr>
                <w:rFonts w:ascii="Times New Roman" w:eastAsia="Times New Roman" w:hAnsi="Times New Roman" w:cs="Times New Roman"/>
                <w:lang w:val="uk-UA" w:eastAsia="ru-RU"/>
              </w:rPr>
              <w:t xml:space="preserve">учасників АТО – ООС, учасників бойових дій у зв’язку з військовою агресією російської федерації проти України до досягнення 18 років, </w:t>
            </w:r>
            <w:r w:rsidRPr="006D5529">
              <w:rPr>
                <w:rFonts w:ascii="Times New Roman" w:eastAsia="Times New Roman" w:hAnsi="Times New Roman" w:cs="Times New Roman"/>
                <w:lang w:val="uk-UA" w:eastAsia="ru-RU"/>
              </w:rPr>
              <w:t>в т.ч. осіб, що є родичами першого ступеня споріднення внутрішньо переміщених осіб, які перемістилися з 24.02.2022 року з зони ведення бойових дій на територію Овідіопольської громади</w:t>
            </w:r>
          </w:p>
        </w:tc>
      </w:tr>
      <w:tr w:rsidR="00255BBC" w:rsidRPr="00837C89" w14:paraId="6748A086" w14:textId="77777777" w:rsidTr="00894137">
        <w:trPr>
          <w:cantSplit/>
          <w:trHeight w:val="76"/>
        </w:trPr>
        <w:tc>
          <w:tcPr>
            <w:tcW w:w="729" w:type="dxa"/>
            <w:vAlign w:val="center"/>
          </w:tcPr>
          <w:p w14:paraId="167600BB" w14:textId="77777777" w:rsidR="00255BBC" w:rsidRPr="00CC071E" w:rsidRDefault="00255BBC" w:rsidP="006C6038">
            <w:pPr>
              <w:spacing w:after="0" w:line="240" w:lineRule="auto"/>
              <w:rPr>
                <w:rFonts w:ascii="Times New Roman" w:eastAsia="Times New Roman" w:hAnsi="Times New Roman" w:cs="Times New Roman"/>
                <w:b/>
                <w:sz w:val="24"/>
                <w:szCs w:val="24"/>
                <w:lang w:val="uk-UA" w:eastAsia="ru-RU"/>
              </w:rPr>
            </w:pPr>
            <w:r w:rsidRPr="00CC071E">
              <w:rPr>
                <w:rFonts w:ascii="Times New Roman" w:eastAsia="Times New Roman" w:hAnsi="Times New Roman" w:cs="Times New Roman"/>
                <w:b/>
                <w:sz w:val="24"/>
                <w:szCs w:val="24"/>
                <w:lang w:val="uk-UA" w:eastAsia="ru-RU"/>
              </w:rPr>
              <w:lastRenderedPageBreak/>
              <w:t>2.3</w:t>
            </w:r>
          </w:p>
        </w:tc>
        <w:tc>
          <w:tcPr>
            <w:tcW w:w="2831" w:type="dxa"/>
            <w:vAlign w:val="center"/>
          </w:tcPr>
          <w:p w14:paraId="4806C001" w14:textId="77777777" w:rsidR="00255BBC" w:rsidRPr="00E34C0F" w:rsidRDefault="00255BBC" w:rsidP="006C6038">
            <w:pPr>
              <w:spacing w:after="0" w:line="240" w:lineRule="auto"/>
              <w:ind w:right="-34"/>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lang w:val="uk-UA" w:eastAsia="ru-RU"/>
              </w:rPr>
              <w:t>Надання матеріальної допомоги військовослуж- бовцям, з числа учасників АТО – ООС, учасників бойових дій  у зв’язку з військовою агресією російської федерації проти України та сім’ям загиблих (померлих) учасників АТО – ООС, учасників бойових дій  у зв’язку з військовою агресією російської федерації проти України в т. ч. осіб, що є родичами першого ступеня споріднення внутрішньо переміщених осіб, учасникам бойових дій на території інших держав та членам сімей загиблих ветеранів війни до Дня Незалежності України з 2024 року 5,0 тис.грн)</w:t>
            </w:r>
          </w:p>
        </w:tc>
        <w:tc>
          <w:tcPr>
            <w:tcW w:w="994" w:type="dxa"/>
            <w:vAlign w:val="center"/>
          </w:tcPr>
          <w:p w14:paraId="4600B770" w14:textId="77777777" w:rsidR="00255BBC" w:rsidRPr="00E34C0F" w:rsidRDefault="00255BBC" w:rsidP="006C6038">
            <w:pPr>
              <w:spacing w:after="200" w:line="276" w:lineRule="auto"/>
              <w:jc w:val="center"/>
              <w:rPr>
                <w:rFonts w:ascii="Calibri" w:eastAsia="Times New Roman" w:hAnsi="Calibri" w:cs="Times New Roman"/>
                <w:sz w:val="24"/>
                <w:szCs w:val="24"/>
                <w:lang w:val="uk-UA" w:eastAsia="uk-UA"/>
              </w:rPr>
            </w:pPr>
            <w:r w:rsidRPr="00E34C0F">
              <w:rPr>
                <w:rFonts w:ascii="Times New Roman" w:eastAsia="Times New Roman" w:hAnsi="Times New Roman" w:cs="Times New Roman"/>
                <w:lang w:val="uk-UA" w:eastAsia="ru-RU"/>
              </w:rPr>
              <w:t>2021-2025 роки</w:t>
            </w:r>
          </w:p>
        </w:tc>
        <w:tc>
          <w:tcPr>
            <w:tcW w:w="1274" w:type="dxa"/>
            <w:vAlign w:val="center"/>
          </w:tcPr>
          <w:p w14:paraId="248A0BB2" w14:textId="77777777" w:rsidR="00255BBC" w:rsidRPr="00E34C0F" w:rsidRDefault="00255BBC" w:rsidP="006C6038">
            <w:pPr>
              <w:spacing w:after="200" w:line="276" w:lineRule="auto"/>
              <w:ind w:left="-10" w:right="-111"/>
              <w:jc w:val="center"/>
              <w:rPr>
                <w:rFonts w:ascii="Times New Roman" w:eastAsia="Times New Roman" w:hAnsi="Times New Roman" w:cs="Times New Roman"/>
                <w:lang w:val="uk-UA" w:eastAsia="ru-RU"/>
              </w:rPr>
            </w:pPr>
            <w:r w:rsidRPr="00E34C0F">
              <w:rPr>
                <w:rFonts w:ascii="Times New Roman" w:eastAsia="Times New Roman" w:hAnsi="Times New Roman" w:cs="Times New Roman"/>
                <w:lang w:val="uk-UA" w:eastAsia="ru-RU"/>
              </w:rPr>
              <w:t xml:space="preserve">Овідіополь ська селищна рада </w:t>
            </w:r>
          </w:p>
          <w:p w14:paraId="5EEF747E" w14:textId="77777777" w:rsidR="00255BBC" w:rsidRPr="00E34C0F" w:rsidRDefault="00255BBC" w:rsidP="006C6038">
            <w:pPr>
              <w:spacing w:after="200" w:line="276" w:lineRule="auto"/>
              <w:ind w:left="-10" w:right="-111"/>
              <w:jc w:val="center"/>
              <w:rPr>
                <w:rFonts w:ascii="Calibri" w:eastAsia="Times New Roman" w:hAnsi="Calibri" w:cs="Times New Roman"/>
                <w:sz w:val="24"/>
                <w:szCs w:val="24"/>
                <w:lang w:val="uk-UA" w:eastAsia="uk-UA"/>
              </w:rPr>
            </w:pPr>
            <w:r w:rsidRPr="00E34C0F">
              <w:rPr>
                <w:rFonts w:ascii="Times New Roman" w:eastAsia="Times New Roman" w:hAnsi="Times New Roman" w:cs="Times New Roman"/>
                <w:lang w:val="uk-UA" w:eastAsia="ru-RU"/>
              </w:rPr>
              <w:t>Відділ  соціальної політики</w:t>
            </w:r>
          </w:p>
        </w:tc>
        <w:tc>
          <w:tcPr>
            <w:tcW w:w="1419" w:type="dxa"/>
            <w:vAlign w:val="center"/>
          </w:tcPr>
          <w:p w14:paraId="2354F4E5" w14:textId="77777777" w:rsidR="00255BBC" w:rsidRPr="00E34C0F" w:rsidRDefault="00255BBC" w:rsidP="006C6038">
            <w:pPr>
              <w:spacing w:after="200" w:line="276" w:lineRule="auto"/>
              <w:jc w:val="center"/>
              <w:rPr>
                <w:rFonts w:ascii="Calibri" w:eastAsia="Times New Roman" w:hAnsi="Calibri" w:cs="Times New Roman"/>
                <w:sz w:val="24"/>
                <w:szCs w:val="24"/>
                <w:lang w:val="uk-UA" w:eastAsia="uk-UA"/>
              </w:rPr>
            </w:pPr>
            <w:r w:rsidRPr="00E34C0F">
              <w:rPr>
                <w:rFonts w:ascii="Times New Roman" w:eastAsia="Times New Roman" w:hAnsi="Times New Roman" w:cs="Times New Roman"/>
                <w:lang w:val="uk-UA" w:eastAsia="ru-RU"/>
              </w:rPr>
              <w:t>Селищний бюджет</w:t>
            </w:r>
          </w:p>
        </w:tc>
        <w:tc>
          <w:tcPr>
            <w:tcW w:w="999" w:type="dxa"/>
            <w:vAlign w:val="center"/>
          </w:tcPr>
          <w:p w14:paraId="0D43B6FB" w14:textId="34696667" w:rsidR="00255BBC" w:rsidRPr="00894137" w:rsidRDefault="009B1D3B" w:rsidP="009B1D3B">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lang w:val="uk-UA" w:eastAsia="ru-RU"/>
              </w:rPr>
              <w:t>4034,0</w:t>
            </w:r>
          </w:p>
        </w:tc>
        <w:tc>
          <w:tcPr>
            <w:tcW w:w="963" w:type="dxa"/>
            <w:gridSpan w:val="2"/>
            <w:vAlign w:val="center"/>
          </w:tcPr>
          <w:p w14:paraId="79CF8117" w14:textId="77777777" w:rsidR="00255BBC" w:rsidRPr="00E34C0F" w:rsidRDefault="00255BBC"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lang w:val="uk-UA" w:eastAsia="ru-RU"/>
              </w:rPr>
              <w:t>248,0</w:t>
            </w:r>
          </w:p>
        </w:tc>
        <w:tc>
          <w:tcPr>
            <w:tcW w:w="997" w:type="dxa"/>
            <w:gridSpan w:val="4"/>
            <w:vAlign w:val="center"/>
          </w:tcPr>
          <w:p w14:paraId="28983B41" w14:textId="77777777" w:rsidR="00255BBC" w:rsidRPr="00E34C0F" w:rsidRDefault="00255BBC"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lang w:val="uk-UA" w:eastAsia="ru-RU"/>
              </w:rPr>
              <w:t>285,0</w:t>
            </w:r>
          </w:p>
        </w:tc>
        <w:tc>
          <w:tcPr>
            <w:tcW w:w="996" w:type="dxa"/>
            <w:gridSpan w:val="4"/>
            <w:vAlign w:val="center"/>
          </w:tcPr>
          <w:p w14:paraId="7325F5AA" w14:textId="77777777" w:rsidR="00255BBC" w:rsidRPr="00E34C0F" w:rsidRDefault="00255BBC" w:rsidP="006C6038">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lang w:val="uk-UA" w:eastAsia="ru-RU"/>
              </w:rPr>
              <w:t>616,0</w:t>
            </w:r>
          </w:p>
        </w:tc>
        <w:tc>
          <w:tcPr>
            <w:tcW w:w="991" w:type="dxa"/>
            <w:gridSpan w:val="4"/>
            <w:vAlign w:val="center"/>
          </w:tcPr>
          <w:p w14:paraId="124E7EC9" w14:textId="0E6A6630" w:rsidR="00255BBC" w:rsidRPr="00E34C0F" w:rsidRDefault="00255BBC" w:rsidP="009B1D3B">
            <w:pPr>
              <w:spacing w:after="0" w:line="240" w:lineRule="auto"/>
              <w:jc w:val="center"/>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lang w:val="uk-UA" w:eastAsia="ru-RU"/>
              </w:rPr>
              <w:t>1</w:t>
            </w:r>
            <w:r w:rsidR="00E34C0F">
              <w:rPr>
                <w:rFonts w:ascii="Times New Roman" w:eastAsia="Times New Roman" w:hAnsi="Times New Roman" w:cs="Times New Roman"/>
                <w:lang w:val="uk-UA" w:eastAsia="ru-RU"/>
              </w:rPr>
              <w:t>3</w:t>
            </w:r>
            <w:r w:rsidR="009B1D3B">
              <w:rPr>
                <w:rFonts w:ascii="Times New Roman" w:eastAsia="Times New Roman" w:hAnsi="Times New Roman" w:cs="Times New Roman"/>
                <w:lang w:val="uk-UA" w:eastAsia="ru-RU"/>
              </w:rPr>
              <w:t>8</w:t>
            </w:r>
            <w:r w:rsidR="00E34C0F">
              <w:rPr>
                <w:rFonts w:ascii="Times New Roman" w:eastAsia="Times New Roman" w:hAnsi="Times New Roman" w:cs="Times New Roman"/>
                <w:lang w:val="uk-UA" w:eastAsia="ru-RU"/>
              </w:rPr>
              <w:t>5</w:t>
            </w:r>
            <w:r w:rsidRPr="00E34C0F">
              <w:rPr>
                <w:rFonts w:ascii="Times New Roman" w:eastAsia="Times New Roman" w:hAnsi="Times New Roman" w:cs="Times New Roman"/>
                <w:lang w:val="uk-UA" w:eastAsia="ru-RU"/>
              </w:rPr>
              <w:t>,0</w:t>
            </w:r>
          </w:p>
        </w:tc>
        <w:tc>
          <w:tcPr>
            <w:tcW w:w="991" w:type="dxa"/>
            <w:gridSpan w:val="4"/>
            <w:vAlign w:val="center"/>
          </w:tcPr>
          <w:p w14:paraId="68629A97" w14:textId="0B18BD27" w:rsidR="00255BBC" w:rsidRPr="00894137" w:rsidRDefault="00255BBC" w:rsidP="00894137">
            <w:pPr>
              <w:spacing w:after="0" w:line="240" w:lineRule="auto"/>
              <w:rPr>
                <w:rFonts w:ascii="Times New Roman" w:eastAsia="Times New Roman" w:hAnsi="Times New Roman" w:cs="Times New Roman"/>
                <w:b/>
                <w:sz w:val="24"/>
                <w:szCs w:val="24"/>
                <w:lang w:val="uk-UA" w:eastAsia="ru-RU"/>
              </w:rPr>
            </w:pPr>
            <w:r w:rsidRPr="00894137">
              <w:rPr>
                <w:rFonts w:ascii="Times New Roman" w:eastAsia="Times New Roman" w:hAnsi="Times New Roman" w:cs="Times New Roman"/>
                <w:b/>
                <w:lang w:val="uk-UA" w:eastAsia="ru-RU"/>
              </w:rPr>
              <w:t>1</w:t>
            </w:r>
            <w:r w:rsidR="00894137" w:rsidRPr="00894137">
              <w:rPr>
                <w:rFonts w:ascii="Times New Roman" w:eastAsia="Times New Roman" w:hAnsi="Times New Roman" w:cs="Times New Roman"/>
                <w:b/>
                <w:lang w:val="uk-UA" w:eastAsia="ru-RU"/>
              </w:rPr>
              <w:t>5</w:t>
            </w:r>
            <w:r w:rsidRPr="00894137">
              <w:rPr>
                <w:rFonts w:ascii="Times New Roman" w:eastAsia="Times New Roman" w:hAnsi="Times New Roman" w:cs="Times New Roman"/>
                <w:b/>
                <w:lang w:val="uk-UA" w:eastAsia="ru-RU"/>
              </w:rPr>
              <w:t>00,0</w:t>
            </w:r>
          </w:p>
        </w:tc>
        <w:tc>
          <w:tcPr>
            <w:tcW w:w="2551" w:type="dxa"/>
            <w:vAlign w:val="center"/>
          </w:tcPr>
          <w:p w14:paraId="29D18E30" w14:textId="6EEDD17C" w:rsidR="00255BBC" w:rsidRPr="00E34C0F" w:rsidRDefault="00255BBC" w:rsidP="006C6038">
            <w:pPr>
              <w:spacing w:after="0" w:line="240" w:lineRule="auto"/>
              <w:rPr>
                <w:rFonts w:ascii="Times New Roman" w:eastAsia="Times New Roman" w:hAnsi="Times New Roman" w:cs="Times New Roman"/>
                <w:lang w:val="uk-UA" w:eastAsia="ru-RU"/>
              </w:rPr>
            </w:pPr>
            <w:r w:rsidRPr="00E34C0F">
              <w:rPr>
                <w:rFonts w:ascii="Times New Roman" w:eastAsia="Times New Roman" w:hAnsi="Times New Roman" w:cs="Times New Roman"/>
                <w:lang w:val="uk-UA" w:eastAsia="ru-RU"/>
              </w:rPr>
              <w:t>Фінансова підтримка військовослужбовці, з числа учасників АТО – ООС, учасників бойових дій  у зв’язку з військовою агресією російської федерації проти України  та сімей загиблих (померлих) учасників АТО – ООС , учасників бойових дій  у зв’язку з військовою агресією російської федерації проти України в т. ч. осіб, що є родичами першого ступеня споріднення внутрішньо переміщених осіб,  учасникам бойових дій на території інших держав та членам сімей загиблих ветеранів війни  до Дня Незалежності України</w:t>
            </w:r>
          </w:p>
        </w:tc>
      </w:tr>
      <w:tr w:rsidR="00777FFC" w:rsidRPr="00837C89" w14:paraId="3C92D491" w14:textId="77777777" w:rsidTr="00894137">
        <w:trPr>
          <w:cantSplit/>
          <w:trHeight w:val="76"/>
        </w:trPr>
        <w:tc>
          <w:tcPr>
            <w:tcW w:w="729" w:type="dxa"/>
            <w:vAlign w:val="center"/>
          </w:tcPr>
          <w:p w14:paraId="684333C2" w14:textId="77777777" w:rsidR="00777FFC" w:rsidRPr="00E34C0F" w:rsidRDefault="00777FFC" w:rsidP="006C6038">
            <w:pPr>
              <w:spacing w:after="0" w:line="240" w:lineRule="auto"/>
              <w:rPr>
                <w:rFonts w:ascii="Times New Roman" w:eastAsia="Times New Roman" w:hAnsi="Times New Roman" w:cs="Times New Roman"/>
                <w:sz w:val="24"/>
                <w:szCs w:val="24"/>
                <w:lang w:val="uk-UA" w:eastAsia="ru-RU"/>
              </w:rPr>
            </w:pPr>
            <w:r w:rsidRPr="00E34C0F">
              <w:rPr>
                <w:rFonts w:ascii="Times New Roman" w:eastAsia="Times New Roman" w:hAnsi="Times New Roman" w:cs="Times New Roman"/>
                <w:sz w:val="24"/>
                <w:szCs w:val="24"/>
                <w:lang w:val="uk-UA" w:eastAsia="ru-RU"/>
              </w:rPr>
              <w:lastRenderedPageBreak/>
              <w:t>2.4</w:t>
            </w:r>
          </w:p>
        </w:tc>
        <w:tc>
          <w:tcPr>
            <w:tcW w:w="2831" w:type="dxa"/>
            <w:vAlign w:val="center"/>
          </w:tcPr>
          <w:p w14:paraId="752575B6" w14:textId="77777777" w:rsidR="00777FFC" w:rsidRPr="00894137" w:rsidRDefault="00777FFC" w:rsidP="006C6038">
            <w:pPr>
              <w:spacing w:after="0" w:line="240" w:lineRule="auto"/>
              <w:ind w:right="-114"/>
              <w:rPr>
                <w:rFonts w:ascii="Times New Roman" w:eastAsia="Times New Roman" w:hAnsi="Times New Roman" w:cs="Times New Roman"/>
                <w:lang w:val="uk-UA" w:eastAsia="ru-RU"/>
              </w:rPr>
            </w:pPr>
            <w:r w:rsidRPr="00894137">
              <w:rPr>
                <w:rFonts w:ascii="Times New Roman" w:eastAsia="Times New Roman" w:hAnsi="Times New Roman" w:cs="Times New Roman"/>
                <w:lang w:val="uk-UA" w:eastAsia="ru-RU"/>
              </w:rPr>
              <w:t>Встановлення пам’ятних знаків, меморіальних дошок військовослужбовцям загиблим (померлим) в АТО-ООС, учасникам бойових дій  у зв’язку з військовою агресією російської федерації проти України, з числа мешканців Овідіопольської громади</w:t>
            </w:r>
          </w:p>
        </w:tc>
        <w:tc>
          <w:tcPr>
            <w:tcW w:w="994" w:type="dxa"/>
            <w:vAlign w:val="center"/>
          </w:tcPr>
          <w:p w14:paraId="3921B7F6" w14:textId="77777777" w:rsidR="00777FFC" w:rsidRPr="004A0DDE" w:rsidRDefault="00777FFC" w:rsidP="006C6038">
            <w:pPr>
              <w:spacing w:after="200" w:line="276"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2021-2025 роки</w:t>
            </w:r>
          </w:p>
        </w:tc>
        <w:tc>
          <w:tcPr>
            <w:tcW w:w="1274" w:type="dxa"/>
            <w:vAlign w:val="center"/>
          </w:tcPr>
          <w:p w14:paraId="5D9B211F" w14:textId="77777777" w:rsidR="00777FFC" w:rsidRPr="00767EB7" w:rsidRDefault="00777FFC" w:rsidP="006C6038">
            <w:pPr>
              <w:spacing w:after="200" w:line="276" w:lineRule="auto"/>
              <w:ind w:left="-10" w:right="-111"/>
              <w:jc w:val="center"/>
              <w:rPr>
                <w:rFonts w:ascii="Times New Roman" w:eastAsia="Times New Roman" w:hAnsi="Times New Roman" w:cs="Times New Roman"/>
                <w:lang w:val="uk-UA" w:eastAsia="ru-RU"/>
              </w:rPr>
            </w:pPr>
            <w:r w:rsidRPr="00767EB7">
              <w:rPr>
                <w:rFonts w:ascii="Times New Roman" w:eastAsia="Times New Roman" w:hAnsi="Times New Roman" w:cs="Times New Roman"/>
                <w:lang w:val="uk-UA" w:eastAsia="ru-RU"/>
              </w:rPr>
              <w:t>Відділ  соціальної політики</w:t>
            </w:r>
          </w:p>
        </w:tc>
        <w:tc>
          <w:tcPr>
            <w:tcW w:w="1419" w:type="dxa"/>
            <w:vAlign w:val="center"/>
          </w:tcPr>
          <w:p w14:paraId="23528A6A" w14:textId="77777777" w:rsidR="00777FFC" w:rsidRPr="004A0DDE" w:rsidRDefault="00777FFC" w:rsidP="006C6038">
            <w:pPr>
              <w:spacing w:after="200" w:line="276"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vAlign w:val="center"/>
          </w:tcPr>
          <w:p w14:paraId="3094CA6B"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sz w:val="24"/>
                <w:szCs w:val="24"/>
                <w:lang w:val="uk-UA" w:eastAsia="ru-RU"/>
              </w:rPr>
              <w:t>90,0</w:t>
            </w:r>
          </w:p>
        </w:tc>
        <w:tc>
          <w:tcPr>
            <w:tcW w:w="963" w:type="dxa"/>
            <w:gridSpan w:val="2"/>
            <w:vAlign w:val="center"/>
          </w:tcPr>
          <w:p w14:paraId="57263067"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sz w:val="24"/>
                <w:szCs w:val="24"/>
                <w:lang w:val="uk-UA" w:eastAsia="ru-RU"/>
              </w:rPr>
              <w:t>0,0</w:t>
            </w:r>
          </w:p>
        </w:tc>
        <w:tc>
          <w:tcPr>
            <w:tcW w:w="997" w:type="dxa"/>
            <w:gridSpan w:val="4"/>
            <w:vAlign w:val="center"/>
          </w:tcPr>
          <w:p w14:paraId="6F1BCED5"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sz w:val="24"/>
                <w:szCs w:val="24"/>
                <w:lang w:val="uk-UA" w:eastAsia="ru-RU"/>
              </w:rPr>
              <w:t>30,0</w:t>
            </w:r>
          </w:p>
        </w:tc>
        <w:tc>
          <w:tcPr>
            <w:tcW w:w="996" w:type="dxa"/>
            <w:gridSpan w:val="4"/>
            <w:vAlign w:val="center"/>
          </w:tcPr>
          <w:p w14:paraId="18DAC568"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sz w:val="24"/>
                <w:szCs w:val="24"/>
                <w:lang w:val="uk-UA" w:eastAsia="ru-RU"/>
              </w:rPr>
              <w:t>0,0</w:t>
            </w:r>
          </w:p>
        </w:tc>
        <w:tc>
          <w:tcPr>
            <w:tcW w:w="991" w:type="dxa"/>
            <w:gridSpan w:val="4"/>
            <w:vAlign w:val="center"/>
          </w:tcPr>
          <w:p w14:paraId="1BD3DC5C"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30,0</w:t>
            </w:r>
          </w:p>
        </w:tc>
        <w:tc>
          <w:tcPr>
            <w:tcW w:w="991" w:type="dxa"/>
            <w:gridSpan w:val="4"/>
            <w:vAlign w:val="center"/>
          </w:tcPr>
          <w:p w14:paraId="29B96407"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30,0</w:t>
            </w:r>
          </w:p>
        </w:tc>
        <w:tc>
          <w:tcPr>
            <w:tcW w:w="2551" w:type="dxa"/>
            <w:vAlign w:val="center"/>
          </w:tcPr>
          <w:p w14:paraId="483F39A2" w14:textId="77777777" w:rsidR="00777FFC" w:rsidRPr="00894137" w:rsidRDefault="00777FFC" w:rsidP="006C6038">
            <w:pPr>
              <w:spacing w:after="0" w:line="240" w:lineRule="auto"/>
              <w:ind w:right="-108"/>
              <w:rPr>
                <w:rFonts w:ascii="Times New Roman" w:eastAsia="Times New Roman" w:hAnsi="Times New Roman" w:cs="Times New Roman"/>
                <w:lang w:val="uk-UA" w:eastAsia="ru-RU"/>
              </w:rPr>
            </w:pPr>
            <w:r w:rsidRPr="00894137">
              <w:rPr>
                <w:rFonts w:ascii="Times New Roman" w:eastAsia="Times New Roman" w:hAnsi="Times New Roman" w:cs="Times New Roman"/>
                <w:lang w:val="uk-UA" w:eastAsia="ru-RU"/>
              </w:rPr>
              <w:t xml:space="preserve">Встановлення пам’ятних знаків, меморіальних дошок загиблим (померлим) військовослужбовцям в АТО-ООС , учасникам бойових дій  у зв’язку з військовою агресією російської федерації проти України </w:t>
            </w:r>
          </w:p>
        </w:tc>
      </w:tr>
      <w:tr w:rsidR="00777FFC" w:rsidRPr="007F3286" w14:paraId="6B666FF7" w14:textId="77777777" w:rsidTr="00894137">
        <w:trPr>
          <w:cantSplit/>
          <w:trHeight w:val="76"/>
        </w:trPr>
        <w:tc>
          <w:tcPr>
            <w:tcW w:w="729" w:type="dxa"/>
            <w:vAlign w:val="center"/>
          </w:tcPr>
          <w:p w14:paraId="67F19AE9" w14:textId="77777777" w:rsidR="00777FFC" w:rsidRPr="00E34C0F" w:rsidRDefault="00777FFC" w:rsidP="006C6038">
            <w:pPr>
              <w:spacing w:after="0" w:line="240" w:lineRule="auto"/>
              <w:rPr>
                <w:rFonts w:ascii="Times New Roman" w:eastAsia="Times New Roman" w:hAnsi="Times New Roman" w:cs="Times New Roman"/>
                <w:bCs/>
                <w:sz w:val="24"/>
                <w:szCs w:val="24"/>
                <w:lang w:val="uk-UA" w:eastAsia="ru-RU"/>
              </w:rPr>
            </w:pPr>
            <w:r w:rsidRPr="00E34C0F">
              <w:rPr>
                <w:rFonts w:ascii="Times New Roman" w:eastAsia="Times New Roman" w:hAnsi="Times New Roman" w:cs="Times New Roman"/>
                <w:bCs/>
                <w:sz w:val="24"/>
                <w:szCs w:val="24"/>
                <w:lang w:val="uk-UA" w:eastAsia="ru-RU"/>
              </w:rPr>
              <w:t>2.5</w:t>
            </w:r>
          </w:p>
        </w:tc>
        <w:tc>
          <w:tcPr>
            <w:tcW w:w="2831" w:type="dxa"/>
            <w:vAlign w:val="center"/>
          </w:tcPr>
          <w:p w14:paraId="3AD0CD7D" w14:textId="77777777" w:rsidR="00777FFC" w:rsidRPr="00894137" w:rsidRDefault="00777FFC" w:rsidP="006C6038">
            <w:pPr>
              <w:spacing w:after="0" w:line="240" w:lineRule="auto"/>
              <w:ind w:right="-114"/>
              <w:rPr>
                <w:rFonts w:ascii="Times New Roman" w:eastAsia="Times New Roman" w:hAnsi="Times New Roman" w:cs="Times New Roman"/>
                <w:bCs/>
                <w:lang w:val="uk-UA" w:eastAsia="ru-RU"/>
              </w:rPr>
            </w:pPr>
            <w:r w:rsidRPr="00894137">
              <w:rPr>
                <w:rFonts w:ascii="Times New Roman" w:hAnsi="Times New Roman" w:cs="Times New Roman"/>
                <w:bCs/>
                <w:lang w:val="uk-UA"/>
              </w:rPr>
              <w:t xml:space="preserve">Надання </w:t>
            </w:r>
            <w:bookmarkStart w:id="4" w:name="_Hlk129702205"/>
            <w:r w:rsidRPr="00894137">
              <w:rPr>
                <w:rFonts w:ascii="Times New Roman" w:hAnsi="Times New Roman" w:cs="Times New Roman"/>
                <w:bCs/>
                <w:lang w:val="uk-UA"/>
              </w:rPr>
              <w:t>щомісячної допомоги сім'ям загиблих (померлих) учасників АТО</w:t>
            </w:r>
            <w:bookmarkEnd w:id="4"/>
            <w:r w:rsidRPr="00894137">
              <w:rPr>
                <w:rFonts w:ascii="Times New Roman" w:hAnsi="Times New Roman" w:cs="Times New Roman"/>
                <w:bCs/>
                <w:lang w:val="uk-UA"/>
              </w:rPr>
              <w:t xml:space="preserve"> (у розмірі 2,5 тис. грн)</w:t>
            </w:r>
          </w:p>
        </w:tc>
        <w:tc>
          <w:tcPr>
            <w:tcW w:w="994" w:type="dxa"/>
            <w:vAlign w:val="center"/>
          </w:tcPr>
          <w:p w14:paraId="7767FD03" w14:textId="77777777" w:rsidR="00777FFC" w:rsidRPr="001E7898" w:rsidRDefault="00777FFC" w:rsidP="006C6038">
            <w:pPr>
              <w:spacing w:after="200" w:line="276" w:lineRule="auto"/>
              <w:jc w:val="center"/>
              <w:rPr>
                <w:rFonts w:ascii="Times New Roman" w:eastAsia="Times New Roman" w:hAnsi="Times New Roman" w:cs="Times New Roman"/>
                <w:bCs/>
                <w:sz w:val="24"/>
                <w:szCs w:val="24"/>
                <w:lang w:val="uk-UA" w:eastAsia="ru-RU"/>
              </w:rPr>
            </w:pPr>
            <w:r w:rsidRPr="001E7898">
              <w:rPr>
                <w:rFonts w:ascii="Times New Roman" w:eastAsia="Times New Roman" w:hAnsi="Times New Roman" w:cs="Times New Roman"/>
                <w:bCs/>
                <w:sz w:val="24"/>
                <w:szCs w:val="24"/>
                <w:lang w:val="uk-UA" w:eastAsia="ru-RU"/>
              </w:rPr>
              <w:t>2021-2025 роки</w:t>
            </w:r>
          </w:p>
        </w:tc>
        <w:tc>
          <w:tcPr>
            <w:tcW w:w="1274" w:type="dxa"/>
            <w:vAlign w:val="center"/>
          </w:tcPr>
          <w:p w14:paraId="6B625CAA" w14:textId="77777777" w:rsidR="00777FFC" w:rsidRPr="001E7898" w:rsidRDefault="00777FFC" w:rsidP="006C6038">
            <w:pPr>
              <w:spacing w:after="200" w:line="276" w:lineRule="auto"/>
              <w:ind w:left="-10" w:right="-111"/>
              <w:jc w:val="center"/>
              <w:rPr>
                <w:rFonts w:ascii="Times New Roman" w:eastAsia="Times New Roman" w:hAnsi="Times New Roman" w:cs="Times New Roman"/>
                <w:bCs/>
                <w:lang w:val="uk-UA" w:eastAsia="ru-RU"/>
              </w:rPr>
            </w:pPr>
            <w:r w:rsidRPr="001E7898">
              <w:rPr>
                <w:rFonts w:ascii="Times New Roman" w:eastAsia="Times New Roman" w:hAnsi="Times New Roman" w:cs="Times New Roman"/>
                <w:bCs/>
                <w:lang w:val="uk-UA" w:eastAsia="ru-RU"/>
              </w:rPr>
              <w:t>Відділ  соціальної політики</w:t>
            </w:r>
          </w:p>
        </w:tc>
        <w:tc>
          <w:tcPr>
            <w:tcW w:w="1419" w:type="dxa"/>
            <w:vAlign w:val="center"/>
          </w:tcPr>
          <w:p w14:paraId="3789DA46" w14:textId="77777777" w:rsidR="00777FFC" w:rsidRPr="001E7898" w:rsidRDefault="00777FFC" w:rsidP="006C6038">
            <w:pPr>
              <w:spacing w:after="200" w:line="276" w:lineRule="auto"/>
              <w:jc w:val="center"/>
              <w:rPr>
                <w:rFonts w:ascii="Times New Roman" w:eastAsia="Times New Roman" w:hAnsi="Times New Roman" w:cs="Times New Roman"/>
                <w:bCs/>
                <w:sz w:val="24"/>
                <w:szCs w:val="24"/>
                <w:lang w:val="uk-UA" w:eastAsia="ru-RU"/>
              </w:rPr>
            </w:pPr>
            <w:r w:rsidRPr="001E7898">
              <w:rPr>
                <w:rFonts w:ascii="Times New Roman" w:eastAsia="Times New Roman" w:hAnsi="Times New Roman" w:cs="Times New Roman"/>
                <w:bCs/>
                <w:sz w:val="24"/>
                <w:szCs w:val="24"/>
                <w:lang w:val="uk-UA" w:eastAsia="ru-RU"/>
              </w:rPr>
              <w:t>Селищний бюджет</w:t>
            </w:r>
          </w:p>
        </w:tc>
        <w:tc>
          <w:tcPr>
            <w:tcW w:w="999" w:type="dxa"/>
            <w:vAlign w:val="center"/>
          </w:tcPr>
          <w:p w14:paraId="3E87744A" w14:textId="77777777" w:rsidR="00777FFC" w:rsidRPr="001E7898"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1E7898">
              <w:rPr>
                <w:rFonts w:ascii="Times New Roman" w:eastAsia="Times New Roman" w:hAnsi="Times New Roman" w:cs="Times New Roman"/>
                <w:bCs/>
                <w:sz w:val="24"/>
                <w:szCs w:val="24"/>
                <w:lang w:val="uk-UA" w:eastAsia="ru-RU"/>
              </w:rPr>
              <w:t>90,0</w:t>
            </w:r>
          </w:p>
        </w:tc>
        <w:tc>
          <w:tcPr>
            <w:tcW w:w="996" w:type="dxa"/>
            <w:gridSpan w:val="4"/>
            <w:vAlign w:val="center"/>
          </w:tcPr>
          <w:p w14:paraId="6D8511F2" w14:textId="77777777" w:rsidR="00777FFC" w:rsidRPr="001E7898"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1E7898">
              <w:rPr>
                <w:rFonts w:ascii="Times New Roman" w:eastAsia="Times New Roman" w:hAnsi="Times New Roman" w:cs="Times New Roman"/>
                <w:bCs/>
                <w:sz w:val="24"/>
                <w:szCs w:val="24"/>
                <w:lang w:val="uk-UA" w:eastAsia="ru-RU"/>
              </w:rPr>
              <w:t>0,0</w:t>
            </w:r>
          </w:p>
        </w:tc>
        <w:tc>
          <w:tcPr>
            <w:tcW w:w="997" w:type="dxa"/>
            <w:gridSpan w:val="4"/>
            <w:vAlign w:val="center"/>
          </w:tcPr>
          <w:p w14:paraId="250E73AA" w14:textId="77777777" w:rsidR="00777FFC" w:rsidRPr="001E7898"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1E7898">
              <w:rPr>
                <w:rFonts w:ascii="Times New Roman" w:eastAsia="Times New Roman" w:hAnsi="Times New Roman" w:cs="Times New Roman"/>
                <w:bCs/>
                <w:sz w:val="24"/>
                <w:szCs w:val="24"/>
                <w:lang w:val="uk-UA" w:eastAsia="ru-RU"/>
              </w:rPr>
              <w:t>0,0</w:t>
            </w:r>
          </w:p>
        </w:tc>
        <w:tc>
          <w:tcPr>
            <w:tcW w:w="996" w:type="dxa"/>
            <w:gridSpan w:val="4"/>
            <w:vAlign w:val="center"/>
          </w:tcPr>
          <w:p w14:paraId="36781940" w14:textId="77777777" w:rsidR="00777FFC" w:rsidRPr="001E7898"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1E7898">
              <w:rPr>
                <w:rFonts w:ascii="Times New Roman" w:eastAsia="Times New Roman" w:hAnsi="Times New Roman" w:cs="Times New Roman"/>
                <w:bCs/>
                <w:sz w:val="24"/>
                <w:szCs w:val="24"/>
                <w:lang w:val="uk-UA" w:eastAsia="ru-RU"/>
              </w:rPr>
              <w:t>30,0</w:t>
            </w:r>
          </w:p>
        </w:tc>
        <w:tc>
          <w:tcPr>
            <w:tcW w:w="991" w:type="dxa"/>
            <w:gridSpan w:val="4"/>
            <w:vAlign w:val="center"/>
          </w:tcPr>
          <w:p w14:paraId="386D7395" w14:textId="77777777" w:rsidR="00777FFC" w:rsidRPr="001E7898"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1E7898">
              <w:rPr>
                <w:rFonts w:ascii="Times New Roman" w:eastAsia="Times New Roman" w:hAnsi="Times New Roman" w:cs="Times New Roman"/>
                <w:bCs/>
                <w:sz w:val="24"/>
                <w:szCs w:val="24"/>
                <w:lang w:val="uk-UA" w:eastAsia="ru-RU"/>
              </w:rPr>
              <w:t>30,0</w:t>
            </w:r>
          </w:p>
        </w:tc>
        <w:tc>
          <w:tcPr>
            <w:tcW w:w="958" w:type="dxa"/>
            <w:gridSpan w:val="2"/>
            <w:vAlign w:val="center"/>
          </w:tcPr>
          <w:p w14:paraId="59F7F1F8" w14:textId="77777777" w:rsidR="00777FFC" w:rsidRPr="001E7898" w:rsidRDefault="00777FFC" w:rsidP="006C6038">
            <w:pPr>
              <w:spacing w:after="0" w:line="240" w:lineRule="auto"/>
              <w:rPr>
                <w:rFonts w:ascii="Times New Roman" w:eastAsia="Times New Roman" w:hAnsi="Times New Roman" w:cs="Times New Roman"/>
                <w:bCs/>
                <w:sz w:val="24"/>
                <w:szCs w:val="24"/>
                <w:lang w:val="uk-UA" w:eastAsia="ru-RU"/>
              </w:rPr>
            </w:pPr>
            <w:r w:rsidRPr="001E7898">
              <w:rPr>
                <w:rFonts w:ascii="Times New Roman" w:eastAsia="Times New Roman" w:hAnsi="Times New Roman" w:cs="Times New Roman"/>
                <w:bCs/>
                <w:sz w:val="24"/>
                <w:szCs w:val="24"/>
                <w:lang w:val="uk-UA" w:eastAsia="ru-RU"/>
              </w:rPr>
              <w:t>30,0</w:t>
            </w:r>
          </w:p>
        </w:tc>
        <w:tc>
          <w:tcPr>
            <w:tcW w:w="2551" w:type="dxa"/>
            <w:vAlign w:val="center"/>
          </w:tcPr>
          <w:p w14:paraId="180AA4F1" w14:textId="77777777" w:rsidR="00777FFC" w:rsidRPr="00894137" w:rsidRDefault="00777FFC" w:rsidP="006C6038">
            <w:pPr>
              <w:spacing w:after="0" w:line="240" w:lineRule="auto"/>
              <w:ind w:right="-108"/>
              <w:rPr>
                <w:rFonts w:ascii="Times New Roman" w:eastAsia="Times New Roman" w:hAnsi="Times New Roman" w:cs="Times New Roman"/>
                <w:bCs/>
                <w:lang w:val="uk-UA" w:eastAsia="ru-RU"/>
              </w:rPr>
            </w:pPr>
            <w:r w:rsidRPr="00894137">
              <w:rPr>
                <w:rFonts w:ascii="Times New Roman" w:eastAsia="Times New Roman" w:hAnsi="Times New Roman" w:cs="Times New Roman"/>
                <w:bCs/>
                <w:lang w:val="uk-UA" w:eastAsia="ru-RU"/>
              </w:rPr>
              <w:t xml:space="preserve">Фінансова підтримка сімей загиблих (померлих)  учасників АТО </w:t>
            </w:r>
          </w:p>
        </w:tc>
      </w:tr>
      <w:tr w:rsidR="00894137" w:rsidRPr="00837C89" w14:paraId="65AA9C6F" w14:textId="77777777" w:rsidTr="00894137">
        <w:trPr>
          <w:cantSplit/>
          <w:trHeight w:val="76"/>
        </w:trPr>
        <w:tc>
          <w:tcPr>
            <w:tcW w:w="729" w:type="dxa"/>
            <w:vAlign w:val="center"/>
          </w:tcPr>
          <w:p w14:paraId="1D77792F" w14:textId="67A33859" w:rsidR="00A62217" w:rsidRPr="00894137" w:rsidRDefault="00A62217" w:rsidP="006C6038">
            <w:pPr>
              <w:spacing w:after="0" w:line="240" w:lineRule="auto"/>
              <w:rPr>
                <w:rFonts w:ascii="Times New Roman" w:eastAsia="Times New Roman" w:hAnsi="Times New Roman" w:cs="Times New Roman"/>
                <w:b/>
                <w:bCs/>
                <w:sz w:val="24"/>
                <w:szCs w:val="24"/>
                <w:lang w:val="uk-UA" w:eastAsia="ru-RU"/>
              </w:rPr>
            </w:pPr>
            <w:r w:rsidRPr="00894137">
              <w:rPr>
                <w:rFonts w:ascii="Times New Roman" w:eastAsia="Times New Roman" w:hAnsi="Times New Roman" w:cs="Times New Roman"/>
                <w:b/>
                <w:bCs/>
                <w:sz w:val="24"/>
                <w:szCs w:val="24"/>
                <w:lang w:val="uk-UA" w:eastAsia="ru-RU"/>
              </w:rPr>
              <w:t>2.6</w:t>
            </w:r>
          </w:p>
        </w:tc>
        <w:tc>
          <w:tcPr>
            <w:tcW w:w="2831" w:type="dxa"/>
            <w:vAlign w:val="center"/>
          </w:tcPr>
          <w:p w14:paraId="0B70D3D9" w14:textId="118F468A" w:rsidR="00A62217" w:rsidRPr="00894137" w:rsidRDefault="00A62217" w:rsidP="006C6038">
            <w:pPr>
              <w:spacing w:after="0" w:line="240" w:lineRule="auto"/>
              <w:ind w:right="-114"/>
              <w:rPr>
                <w:rFonts w:ascii="Times New Roman" w:hAnsi="Times New Roman" w:cs="Times New Roman"/>
                <w:b/>
                <w:bCs/>
                <w:lang w:val="uk-UA"/>
              </w:rPr>
            </w:pPr>
            <w:r w:rsidRPr="00894137">
              <w:rPr>
                <w:rFonts w:ascii="Times New Roman" w:hAnsi="Times New Roman" w:cs="Times New Roman"/>
                <w:b/>
                <w:bCs/>
                <w:lang w:val="uk-UA"/>
              </w:rPr>
              <w:t>Надання фінансової допомоги на зу</w:t>
            </w:r>
            <w:r w:rsidR="00894137">
              <w:rPr>
                <w:rFonts w:ascii="Times New Roman" w:hAnsi="Times New Roman" w:cs="Times New Roman"/>
                <w:b/>
                <w:bCs/>
                <w:lang w:val="uk-UA"/>
              </w:rPr>
              <w:t>бо</w:t>
            </w:r>
            <w:r w:rsidRPr="00894137">
              <w:rPr>
                <w:rFonts w:ascii="Times New Roman" w:hAnsi="Times New Roman" w:cs="Times New Roman"/>
                <w:b/>
                <w:bCs/>
                <w:lang w:val="uk-UA"/>
              </w:rPr>
              <w:t>протезування</w:t>
            </w:r>
            <w:r w:rsidR="00894137" w:rsidRPr="00894137">
              <w:rPr>
                <w:rFonts w:ascii="Times New Roman" w:hAnsi="Times New Roman" w:cs="Times New Roman"/>
                <w:b/>
                <w:bCs/>
                <w:lang w:val="uk-UA"/>
              </w:rPr>
              <w:t xml:space="preserve"> </w:t>
            </w:r>
            <w:r w:rsidRPr="00894137">
              <w:rPr>
                <w:rFonts w:ascii="Times New Roman" w:hAnsi="Times New Roman" w:cs="Times New Roman"/>
                <w:b/>
                <w:bCs/>
                <w:lang w:val="uk-UA"/>
              </w:rPr>
              <w:t>та зуболікування учасникам бойових дій та особам з інвалідністю внаслідок війни І і ІІ групи, в т. ч. внутрішньо переміщеним особам, які перемістилися</w:t>
            </w:r>
            <w:r w:rsidR="00E85E87" w:rsidRPr="00894137">
              <w:rPr>
                <w:rFonts w:ascii="Times New Roman" w:hAnsi="Times New Roman" w:cs="Times New Roman"/>
                <w:b/>
                <w:bCs/>
                <w:lang w:val="uk-UA"/>
              </w:rPr>
              <w:t xml:space="preserve"> </w:t>
            </w:r>
            <w:r w:rsidRPr="00894137">
              <w:rPr>
                <w:rFonts w:ascii="Times New Roman" w:hAnsi="Times New Roman" w:cs="Times New Roman"/>
                <w:b/>
                <w:bCs/>
                <w:lang w:val="uk-UA"/>
              </w:rPr>
              <w:t>до Овідіопоьської громади починаючи з 24.02.2022 року</w:t>
            </w:r>
          </w:p>
        </w:tc>
        <w:tc>
          <w:tcPr>
            <w:tcW w:w="994" w:type="dxa"/>
            <w:vAlign w:val="center"/>
          </w:tcPr>
          <w:p w14:paraId="027BE229" w14:textId="43D3E47F" w:rsidR="00A62217" w:rsidRPr="00894137" w:rsidRDefault="00A62217" w:rsidP="006C6038">
            <w:pPr>
              <w:spacing w:after="200" w:line="276" w:lineRule="auto"/>
              <w:jc w:val="center"/>
              <w:rPr>
                <w:rFonts w:ascii="Times New Roman" w:eastAsia="Times New Roman" w:hAnsi="Times New Roman" w:cs="Times New Roman"/>
                <w:b/>
                <w:bCs/>
                <w:sz w:val="24"/>
                <w:szCs w:val="24"/>
                <w:lang w:val="uk-UA" w:eastAsia="ru-RU"/>
              </w:rPr>
            </w:pPr>
            <w:r w:rsidRPr="00894137">
              <w:rPr>
                <w:rFonts w:ascii="Times New Roman" w:eastAsia="Times New Roman" w:hAnsi="Times New Roman" w:cs="Times New Roman"/>
                <w:b/>
                <w:bCs/>
                <w:sz w:val="24"/>
                <w:szCs w:val="24"/>
                <w:lang w:val="uk-UA" w:eastAsia="ru-RU"/>
              </w:rPr>
              <w:t>2025</w:t>
            </w:r>
          </w:p>
        </w:tc>
        <w:tc>
          <w:tcPr>
            <w:tcW w:w="1274" w:type="dxa"/>
            <w:vAlign w:val="center"/>
          </w:tcPr>
          <w:p w14:paraId="659FE674" w14:textId="1BB198C6" w:rsidR="00A62217" w:rsidRPr="00894137" w:rsidRDefault="00A62217" w:rsidP="006C6038">
            <w:pPr>
              <w:spacing w:after="200" w:line="276" w:lineRule="auto"/>
              <w:ind w:left="-10" w:right="-111"/>
              <w:jc w:val="center"/>
              <w:rPr>
                <w:rFonts w:ascii="Times New Roman" w:eastAsia="Times New Roman" w:hAnsi="Times New Roman" w:cs="Times New Roman"/>
                <w:b/>
                <w:bCs/>
                <w:lang w:val="uk-UA" w:eastAsia="ru-RU"/>
              </w:rPr>
            </w:pPr>
            <w:r w:rsidRPr="00894137">
              <w:rPr>
                <w:rFonts w:ascii="Times New Roman" w:eastAsia="Times New Roman" w:hAnsi="Times New Roman" w:cs="Times New Roman"/>
                <w:b/>
                <w:bCs/>
                <w:lang w:val="uk-UA" w:eastAsia="ru-RU"/>
              </w:rPr>
              <w:t>Відділ  соціальної політики</w:t>
            </w:r>
          </w:p>
        </w:tc>
        <w:tc>
          <w:tcPr>
            <w:tcW w:w="1419" w:type="dxa"/>
            <w:vAlign w:val="center"/>
          </w:tcPr>
          <w:p w14:paraId="4258ECC0" w14:textId="1CF3968D" w:rsidR="00A62217" w:rsidRPr="00894137" w:rsidRDefault="00A62217" w:rsidP="006C6038">
            <w:pPr>
              <w:spacing w:after="200" w:line="276" w:lineRule="auto"/>
              <w:jc w:val="center"/>
              <w:rPr>
                <w:rFonts w:ascii="Times New Roman" w:eastAsia="Times New Roman" w:hAnsi="Times New Roman" w:cs="Times New Roman"/>
                <w:b/>
                <w:bCs/>
                <w:sz w:val="24"/>
                <w:szCs w:val="24"/>
                <w:lang w:val="uk-UA" w:eastAsia="ru-RU"/>
              </w:rPr>
            </w:pPr>
            <w:r w:rsidRPr="00894137">
              <w:rPr>
                <w:rFonts w:ascii="Times New Roman" w:eastAsia="Times New Roman" w:hAnsi="Times New Roman" w:cs="Times New Roman"/>
                <w:b/>
                <w:bCs/>
                <w:sz w:val="24"/>
                <w:szCs w:val="24"/>
                <w:lang w:val="uk-UA" w:eastAsia="ru-RU"/>
              </w:rPr>
              <w:t>Селищний бюджет</w:t>
            </w:r>
          </w:p>
        </w:tc>
        <w:tc>
          <w:tcPr>
            <w:tcW w:w="999" w:type="dxa"/>
            <w:vAlign w:val="center"/>
          </w:tcPr>
          <w:p w14:paraId="687F4ED9" w14:textId="189CDF04" w:rsidR="00A62217" w:rsidRPr="00894137" w:rsidRDefault="00894137" w:rsidP="006C6038">
            <w:pPr>
              <w:spacing w:after="0" w:line="240" w:lineRule="auto"/>
              <w:jc w:val="center"/>
              <w:rPr>
                <w:rFonts w:ascii="Times New Roman" w:eastAsia="Times New Roman" w:hAnsi="Times New Roman" w:cs="Times New Roman"/>
                <w:b/>
                <w:bCs/>
                <w:sz w:val="24"/>
                <w:szCs w:val="24"/>
                <w:lang w:val="uk-UA" w:eastAsia="ru-RU"/>
              </w:rPr>
            </w:pPr>
            <w:r w:rsidRPr="00894137">
              <w:rPr>
                <w:rFonts w:ascii="Times New Roman" w:eastAsia="Times New Roman" w:hAnsi="Times New Roman" w:cs="Times New Roman"/>
                <w:b/>
                <w:bCs/>
                <w:sz w:val="24"/>
                <w:szCs w:val="24"/>
                <w:lang w:val="uk-UA" w:eastAsia="ru-RU"/>
              </w:rPr>
              <w:t>150,0</w:t>
            </w:r>
          </w:p>
        </w:tc>
        <w:tc>
          <w:tcPr>
            <w:tcW w:w="996" w:type="dxa"/>
            <w:gridSpan w:val="4"/>
            <w:vAlign w:val="center"/>
          </w:tcPr>
          <w:p w14:paraId="7700D782" w14:textId="367B0787" w:rsidR="00A62217" w:rsidRPr="00894137" w:rsidRDefault="00A62217" w:rsidP="006C6038">
            <w:pPr>
              <w:spacing w:after="0" w:line="240" w:lineRule="auto"/>
              <w:jc w:val="center"/>
              <w:rPr>
                <w:rFonts w:ascii="Times New Roman" w:eastAsia="Times New Roman" w:hAnsi="Times New Roman" w:cs="Times New Roman"/>
                <w:b/>
                <w:bCs/>
                <w:sz w:val="24"/>
                <w:szCs w:val="24"/>
                <w:lang w:val="uk-UA" w:eastAsia="ru-RU"/>
              </w:rPr>
            </w:pPr>
          </w:p>
        </w:tc>
        <w:tc>
          <w:tcPr>
            <w:tcW w:w="997" w:type="dxa"/>
            <w:gridSpan w:val="4"/>
            <w:vAlign w:val="center"/>
          </w:tcPr>
          <w:p w14:paraId="7658A004" w14:textId="2EE230E8" w:rsidR="00A62217" w:rsidRPr="00894137" w:rsidRDefault="00A62217" w:rsidP="006C6038">
            <w:pPr>
              <w:spacing w:after="0" w:line="240" w:lineRule="auto"/>
              <w:jc w:val="center"/>
              <w:rPr>
                <w:rFonts w:ascii="Times New Roman" w:eastAsia="Times New Roman" w:hAnsi="Times New Roman" w:cs="Times New Roman"/>
                <w:b/>
                <w:bCs/>
                <w:sz w:val="24"/>
                <w:szCs w:val="24"/>
                <w:lang w:val="uk-UA" w:eastAsia="ru-RU"/>
              </w:rPr>
            </w:pPr>
          </w:p>
        </w:tc>
        <w:tc>
          <w:tcPr>
            <w:tcW w:w="996" w:type="dxa"/>
            <w:gridSpan w:val="4"/>
            <w:vAlign w:val="center"/>
          </w:tcPr>
          <w:p w14:paraId="40FFBB27" w14:textId="6F8DD2F0" w:rsidR="00A62217" w:rsidRPr="00894137" w:rsidRDefault="00A62217" w:rsidP="006C6038">
            <w:pPr>
              <w:spacing w:after="0" w:line="240" w:lineRule="auto"/>
              <w:jc w:val="center"/>
              <w:rPr>
                <w:rFonts w:ascii="Times New Roman" w:eastAsia="Times New Roman" w:hAnsi="Times New Roman" w:cs="Times New Roman"/>
                <w:b/>
                <w:bCs/>
                <w:sz w:val="24"/>
                <w:szCs w:val="24"/>
                <w:lang w:val="uk-UA" w:eastAsia="ru-RU"/>
              </w:rPr>
            </w:pPr>
          </w:p>
        </w:tc>
        <w:tc>
          <w:tcPr>
            <w:tcW w:w="991" w:type="dxa"/>
            <w:gridSpan w:val="4"/>
            <w:vAlign w:val="center"/>
          </w:tcPr>
          <w:p w14:paraId="2DBBB131" w14:textId="55246043" w:rsidR="00A62217" w:rsidRPr="00894137" w:rsidRDefault="00A62217" w:rsidP="006C6038">
            <w:pPr>
              <w:spacing w:after="0" w:line="240" w:lineRule="auto"/>
              <w:jc w:val="center"/>
              <w:rPr>
                <w:rFonts w:ascii="Times New Roman" w:eastAsia="Times New Roman" w:hAnsi="Times New Roman" w:cs="Times New Roman"/>
                <w:b/>
                <w:bCs/>
                <w:sz w:val="24"/>
                <w:szCs w:val="24"/>
                <w:lang w:val="uk-UA" w:eastAsia="ru-RU"/>
              </w:rPr>
            </w:pPr>
          </w:p>
        </w:tc>
        <w:tc>
          <w:tcPr>
            <w:tcW w:w="958" w:type="dxa"/>
            <w:gridSpan w:val="2"/>
            <w:vAlign w:val="center"/>
          </w:tcPr>
          <w:p w14:paraId="14897F78" w14:textId="0DDDBAD7" w:rsidR="00A62217" w:rsidRPr="00894137" w:rsidRDefault="00A62217" w:rsidP="006C6038">
            <w:pPr>
              <w:spacing w:after="0" w:line="240" w:lineRule="auto"/>
              <w:rPr>
                <w:rFonts w:ascii="Times New Roman" w:eastAsia="Times New Roman" w:hAnsi="Times New Roman" w:cs="Times New Roman"/>
                <w:b/>
                <w:bCs/>
                <w:sz w:val="24"/>
                <w:szCs w:val="24"/>
                <w:lang w:val="uk-UA" w:eastAsia="ru-RU"/>
              </w:rPr>
            </w:pPr>
            <w:r w:rsidRPr="00894137">
              <w:rPr>
                <w:rFonts w:ascii="Times New Roman" w:eastAsia="Times New Roman" w:hAnsi="Times New Roman" w:cs="Times New Roman"/>
                <w:b/>
                <w:bCs/>
                <w:sz w:val="24"/>
                <w:szCs w:val="24"/>
                <w:lang w:val="uk-UA" w:eastAsia="ru-RU"/>
              </w:rPr>
              <w:t>150,0</w:t>
            </w:r>
          </w:p>
        </w:tc>
        <w:tc>
          <w:tcPr>
            <w:tcW w:w="2551" w:type="dxa"/>
            <w:vAlign w:val="center"/>
          </w:tcPr>
          <w:p w14:paraId="79EBC9D3" w14:textId="10BADF3E" w:rsidR="00A62217" w:rsidRPr="00894137" w:rsidRDefault="00BB2AAA" w:rsidP="006C6038">
            <w:pPr>
              <w:spacing w:after="0" w:line="240" w:lineRule="auto"/>
              <w:ind w:right="-108"/>
              <w:rPr>
                <w:rFonts w:ascii="Times New Roman" w:eastAsia="Times New Roman" w:hAnsi="Times New Roman" w:cs="Times New Roman"/>
                <w:b/>
                <w:bCs/>
                <w:lang w:val="uk-UA" w:eastAsia="ru-RU"/>
              </w:rPr>
            </w:pPr>
            <w:r w:rsidRPr="00894137">
              <w:rPr>
                <w:rFonts w:ascii="Times New Roman" w:eastAsia="Times New Roman" w:hAnsi="Times New Roman" w:cs="Times New Roman"/>
                <w:b/>
                <w:bCs/>
                <w:lang w:val="uk-UA" w:eastAsia="ru-RU"/>
              </w:rPr>
              <w:t>Фінансова підтримка</w:t>
            </w:r>
            <w:r w:rsidRPr="00894137">
              <w:rPr>
                <w:rFonts w:ascii="Times New Roman" w:hAnsi="Times New Roman" w:cs="Times New Roman"/>
                <w:b/>
                <w:bCs/>
                <w:lang w:val="uk-UA"/>
              </w:rPr>
              <w:t xml:space="preserve"> учасникам бойових дій та особам з інвалідністю внаслідок війни І і ІІ групи</w:t>
            </w:r>
            <w:r w:rsidRPr="00894137">
              <w:rPr>
                <w:rFonts w:ascii="Times New Roman" w:eastAsia="Times New Roman" w:hAnsi="Times New Roman" w:cs="Times New Roman"/>
                <w:b/>
                <w:bCs/>
                <w:lang w:val="uk-UA" w:eastAsia="ru-RU"/>
              </w:rPr>
              <w:t xml:space="preserve"> </w:t>
            </w:r>
            <w:r w:rsidRPr="00894137">
              <w:rPr>
                <w:rFonts w:ascii="Times New Roman" w:hAnsi="Times New Roman" w:cs="Times New Roman"/>
                <w:b/>
                <w:bCs/>
                <w:lang w:val="uk-UA"/>
              </w:rPr>
              <w:t>на зу</w:t>
            </w:r>
            <w:r w:rsidR="00894137">
              <w:rPr>
                <w:rFonts w:ascii="Times New Roman" w:hAnsi="Times New Roman" w:cs="Times New Roman"/>
                <w:b/>
                <w:bCs/>
                <w:lang w:val="uk-UA"/>
              </w:rPr>
              <w:t>бо</w:t>
            </w:r>
            <w:r w:rsidRPr="00894137">
              <w:rPr>
                <w:rFonts w:ascii="Times New Roman" w:hAnsi="Times New Roman" w:cs="Times New Roman"/>
                <w:b/>
                <w:bCs/>
                <w:lang w:val="uk-UA"/>
              </w:rPr>
              <w:t>протезування та зуболікування</w:t>
            </w:r>
          </w:p>
        </w:tc>
      </w:tr>
      <w:tr w:rsidR="00777FFC" w:rsidRPr="00F23164" w14:paraId="73F9229A" w14:textId="77777777" w:rsidTr="00894137">
        <w:trPr>
          <w:cantSplit/>
          <w:trHeight w:val="76"/>
        </w:trPr>
        <w:tc>
          <w:tcPr>
            <w:tcW w:w="5828" w:type="dxa"/>
            <w:gridSpan w:val="4"/>
            <w:vAlign w:val="center"/>
          </w:tcPr>
          <w:p w14:paraId="53E23C55" w14:textId="77777777" w:rsidR="00777FFC" w:rsidRPr="00F23164" w:rsidRDefault="00777FFC" w:rsidP="006C6038">
            <w:pPr>
              <w:spacing w:after="200" w:line="276" w:lineRule="auto"/>
              <w:ind w:left="-10" w:right="-111"/>
              <w:jc w:val="center"/>
              <w:rPr>
                <w:rFonts w:ascii="Times New Roman" w:eastAsia="Times New Roman" w:hAnsi="Times New Roman" w:cs="Times New Roman"/>
                <w:sz w:val="24"/>
                <w:szCs w:val="24"/>
                <w:lang w:val="uk-UA" w:eastAsia="ru-RU"/>
              </w:rPr>
            </w:pPr>
            <w:r w:rsidRPr="00F23164">
              <w:rPr>
                <w:rFonts w:ascii="Times New Roman" w:eastAsia="Times New Roman" w:hAnsi="Times New Roman" w:cs="Times New Roman"/>
                <w:b/>
                <w:sz w:val="24"/>
                <w:szCs w:val="24"/>
                <w:lang w:val="uk-UA" w:eastAsia="ru-RU"/>
              </w:rPr>
              <w:t>Всього за напрямом діяльності</w:t>
            </w:r>
          </w:p>
        </w:tc>
        <w:tc>
          <w:tcPr>
            <w:tcW w:w="1419" w:type="dxa"/>
            <w:vAlign w:val="center"/>
          </w:tcPr>
          <w:p w14:paraId="29316E69" w14:textId="77777777" w:rsidR="00777FFC" w:rsidRPr="009A6FAD" w:rsidRDefault="00777FFC" w:rsidP="006C6038">
            <w:pPr>
              <w:spacing w:after="200" w:line="276" w:lineRule="auto"/>
              <w:ind w:left="-10" w:right="-111"/>
              <w:jc w:val="center"/>
              <w:rPr>
                <w:rFonts w:ascii="Times New Roman" w:eastAsia="Times New Roman" w:hAnsi="Times New Roman" w:cs="Times New Roman"/>
                <w:lang w:val="uk-UA" w:eastAsia="ru-RU"/>
              </w:rPr>
            </w:pPr>
            <w:r w:rsidRPr="009A6FAD">
              <w:rPr>
                <w:rFonts w:ascii="Times New Roman" w:eastAsia="Times New Roman" w:hAnsi="Times New Roman" w:cs="Times New Roman"/>
                <w:lang w:val="uk-UA" w:eastAsia="ru-RU"/>
              </w:rPr>
              <w:t>Селищний бюджет</w:t>
            </w:r>
          </w:p>
        </w:tc>
        <w:tc>
          <w:tcPr>
            <w:tcW w:w="999" w:type="dxa"/>
            <w:vAlign w:val="center"/>
          </w:tcPr>
          <w:p w14:paraId="68656A57" w14:textId="39450503" w:rsidR="00777FFC" w:rsidRPr="00F77087" w:rsidRDefault="00894137" w:rsidP="009B1D3B">
            <w:pPr>
              <w:spacing w:after="0" w:line="240" w:lineRule="auto"/>
              <w:jc w:val="center"/>
              <w:rPr>
                <w:rFonts w:ascii="Times New Roman" w:eastAsia="Times New Roman" w:hAnsi="Times New Roman" w:cs="Times New Roman"/>
                <w:b/>
                <w:color w:val="FF0000"/>
                <w:sz w:val="24"/>
                <w:szCs w:val="24"/>
                <w:lang w:val="uk-UA" w:eastAsia="ru-RU"/>
              </w:rPr>
            </w:pPr>
            <w:r>
              <w:rPr>
                <w:rFonts w:ascii="Times New Roman" w:eastAsia="Times New Roman" w:hAnsi="Times New Roman" w:cs="Times New Roman"/>
                <w:b/>
                <w:lang w:val="uk-UA" w:eastAsia="ru-RU"/>
              </w:rPr>
              <w:t>77</w:t>
            </w:r>
            <w:r w:rsidR="009B1D3B">
              <w:rPr>
                <w:rFonts w:ascii="Times New Roman" w:eastAsia="Times New Roman" w:hAnsi="Times New Roman" w:cs="Times New Roman"/>
                <w:b/>
                <w:lang w:val="uk-UA" w:eastAsia="ru-RU"/>
              </w:rPr>
              <w:t>5</w:t>
            </w:r>
            <w:r>
              <w:rPr>
                <w:rFonts w:ascii="Times New Roman" w:eastAsia="Times New Roman" w:hAnsi="Times New Roman" w:cs="Times New Roman"/>
                <w:b/>
                <w:lang w:val="uk-UA" w:eastAsia="ru-RU"/>
              </w:rPr>
              <w:t>4,0</w:t>
            </w:r>
          </w:p>
        </w:tc>
        <w:tc>
          <w:tcPr>
            <w:tcW w:w="996" w:type="dxa"/>
            <w:gridSpan w:val="4"/>
            <w:vAlign w:val="center"/>
          </w:tcPr>
          <w:p w14:paraId="15AD6E4A" w14:textId="77777777" w:rsidR="00777FFC" w:rsidRPr="00F77087" w:rsidRDefault="00777FFC" w:rsidP="006C6038">
            <w:pPr>
              <w:spacing w:after="0" w:line="240" w:lineRule="auto"/>
              <w:jc w:val="center"/>
              <w:rPr>
                <w:rFonts w:ascii="Times New Roman" w:eastAsia="Times New Roman" w:hAnsi="Times New Roman" w:cs="Times New Roman"/>
                <w:b/>
                <w:sz w:val="24"/>
                <w:szCs w:val="24"/>
                <w:lang w:val="uk-UA" w:eastAsia="ru-RU"/>
              </w:rPr>
            </w:pPr>
            <w:r w:rsidRPr="00F77087">
              <w:rPr>
                <w:rFonts w:ascii="Times New Roman" w:eastAsia="Times New Roman" w:hAnsi="Times New Roman" w:cs="Times New Roman"/>
                <w:b/>
                <w:lang w:val="uk-UA" w:eastAsia="ru-RU"/>
              </w:rPr>
              <w:t>248,0</w:t>
            </w:r>
          </w:p>
        </w:tc>
        <w:tc>
          <w:tcPr>
            <w:tcW w:w="997" w:type="dxa"/>
            <w:gridSpan w:val="4"/>
            <w:vAlign w:val="center"/>
          </w:tcPr>
          <w:p w14:paraId="396CC8D4" w14:textId="77777777" w:rsidR="00777FFC" w:rsidRPr="00F77087" w:rsidRDefault="00777FFC" w:rsidP="006C6038">
            <w:pPr>
              <w:spacing w:after="0" w:line="240" w:lineRule="auto"/>
              <w:jc w:val="center"/>
              <w:rPr>
                <w:rFonts w:ascii="Times New Roman" w:eastAsia="Times New Roman" w:hAnsi="Times New Roman" w:cs="Times New Roman"/>
                <w:b/>
                <w:sz w:val="24"/>
                <w:szCs w:val="24"/>
                <w:lang w:val="uk-UA" w:eastAsia="ru-RU"/>
              </w:rPr>
            </w:pPr>
            <w:r w:rsidRPr="00F77087">
              <w:rPr>
                <w:rFonts w:ascii="Times New Roman" w:eastAsia="Times New Roman" w:hAnsi="Times New Roman" w:cs="Times New Roman"/>
                <w:b/>
                <w:lang w:val="uk-UA" w:eastAsia="ru-RU"/>
              </w:rPr>
              <w:t>905,0</w:t>
            </w:r>
          </w:p>
        </w:tc>
        <w:tc>
          <w:tcPr>
            <w:tcW w:w="996" w:type="dxa"/>
            <w:gridSpan w:val="4"/>
            <w:vAlign w:val="center"/>
          </w:tcPr>
          <w:p w14:paraId="1D612C7B" w14:textId="77777777" w:rsidR="00777FFC" w:rsidRPr="00F77087" w:rsidRDefault="00777FFC" w:rsidP="006C6038">
            <w:pPr>
              <w:spacing w:after="0" w:line="240" w:lineRule="auto"/>
              <w:jc w:val="center"/>
              <w:rPr>
                <w:rFonts w:ascii="Times New Roman" w:eastAsia="Times New Roman" w:hAnsi="Times New Roman" w:cs="Times New Roman"/>
                <w:b/>
                <w:color w:val="FF0000"/>
                <w:sz w:val="24"/>
                <w:szCs w:val="24"/>
                <w:lang w:val="uk-UA" w:eastAsia="ru-RU"/>
              </w:rPr>
            </w:pPr>
            <w:r w:rsidRPr="00F77087">
              <w:rPr>
                <w:rFonts w:ascii="Times New Roman" w:eastAsia="Times New Roman" w:hAnsi="Times New Roman" w:cs="Times New Roman"/>
                <w:b/>
                <w:lang w:val="uk-UA" w:eastAsia="ru-RU"/>
              </w:rPr>
              <w:t>1596,0</w:t>
            </w:r>
          </w:p>
        </w:tc>
        <w:tc>
          <w:tcPr>
            <w:tcW w:w="991" w:type="dxa"/>
            <w:gridSpan w:val="4"/>
            <w:vAlign w:val="center"/>
          </w:tcPr>
          <w:p w14:paraId="33F43EC1" w14:textId="0B46B224" w:rsidR="00777FFC" w:rsidRPr="00F77087" w:rsidRDefault="00E34C0F" w:rsidP="009B1D3B">
            <w:pPr>
              <w:spacing w:after="0" w:line="240" w:lineRule="auto"/>
              <w:jc w:val="center"/>
              <w:rPr>
                <w:rFonts w:ascii="Times New Roman" w:eastAsia="Times New Roman" w:hAnsi="Times New Roman" w:cs="Times New Roman"/>
                <w:b/>
                <w:color w:val="FF0000"/>
                <w:sz w:val="24"/>
                <w:szCs w:val="24"/>
                <w:lang w:val="uk-UA" w:eastAsia="ru-RU"/>
              </w:rPr>
            </w:pPr>
            <w:r w:rsidRPr="00F77087">
              <w:rPr>
                <w:rFonts w:ascii="Times New Roman" w:eastAsia="Times New Roman" w:hAnsi="Times New Roman" w:cs="Times New Roman"/>
                <w:b/>
                <w:lang w:val="uk-UA" w:eastAsia="ru-RU"/>
              </w:rPr>
              <w:t>22</w:t>
            </w:r>
            <w:r w:rsidR="009B1D3B">
              <w:rPr>
                <w:rFonts w:ascii="Times New Roman" w:eastAsia="Times New Roman" w:hAnsi="Times New Roman" w:cs="Times New Roman"/>
                <w:b/>
                <w:lang w:val="uk-UA" w:eastAsia="ru-RU"/>
              </w:rPr>
              <w:t>4</w:t>
            </w:r>
            <w:r w:rsidRPr="00F77087">
              <w:rPr>
                <w:rFonts w:ascii="Times New Roman" w:eastAsia="Times New Roman" w:hAnsi="Times New Roman" w:cs="Times New Roman"/>
                <w:b/>
                <w:lang w:val="uk-UA" w:eastAsia="ru-RU"/>
              </w:rPr>
              <w:t>5,</w:t>
            </w:r>
            <w:r w:rsidR="00F77087" w:rsidRPr="00F77087">
              <w:rPr>
                <w:rFonts w:ascii="Times New Roman" w:eastAsia="Times New Roman" w:hAnsi="Times New Roman" w:cs="Times New Roman"/>
                <w:b/>
                <w:lang w:val="uk-UA" w:eastAsia="ru-RU"/>
              </w:rPr>
              <w:t>0</w:t>
            </w:r>
          </w:p>
        </w:tc>
        <w:tc>
          <w:tcPr>
            <w:tcW w:w="958" w:type="dxa"/>
            <w:gridSpan w:val="2"/>
            <w:vAlign w:val="center"/>
          </w:tcPr>
          <w:p w14:paraId="3C18444F" w14:textId="0AE70712" w:rsidR="00777FFC" w:rsidRPr="00F77087" w:rsidRDefault="00894137" w:rsidP="006C6038">
            <w:pPr>
              <w:spacing w:after="0" w:line="240" w:lineRule="auto"/>
              <w:rPr>
                <w:rFonts w:ascii="Times New Roman" w:eastAsia="Times New Roman" w:hAnsi="Times New Roman" w:cs="Times New Roman"/>
                <w:b/>
                <w:sz w:val="24"/>
                <w:szCs w:val="24"/>
                <w:lang w:val="uk-UA" w:eastAsia="ru-RU"/>
              </w:rPr>
            </w:pPr>
            <w:r>
              <w:rPr>
                <w:rFonts w:ascii="Times New Roman" w:eastAsia="Times New Roman" w:hAnsi="Times New Roman" w:cs="Times New Roman"/>
                <w:b/>
                <w:lang w:val="uk-UA" w:eastAsia="ru-RU"/>
              </w:rPr>
              <w:t>2760,0</w:t>
            </w:r>
          </w:p>
        </w:tc>
        <w:tc>
          <w:tcPr>
            <w:tcW w:w="2551" w:type="dxa"/>
            <w:vAlign w:val="center"/>
          </w:tcPr>
          <w:p w14:paraId="0A016E82" w14:textId="77777777" w:rsidR="00777FFC" w:rsidRPr="00F23164" w:rsidRDefault="00777FFC" w:rsidP="006C6038">
            <w:pPr>
              <w:spacing w:after="0" w:line="240" w:lineRule="auto"/>
              <w:rPr>
                <w:rFonts w:ascii="Times New Roman" w:eastAsia="Times New Roman" w:hAnsi="Times New Roman" w:cs="Times New Roman"/>
                <w:sz w:val="24"/>
                <w:szCs w:val="24"/>
                <w:lang w:val="uk-UA" w:eastAsia="ru-RU"/>
              </w:rPr>
            </w:pPr>
          </w:p>
        </w:tc>
      </w:tr>
      <w:tr w:rsidR="00777FFC" w:rsidRPr="004A0DDE" w14:paraId="7FF4F719" w14:textId="77777777" w:rsidTr="00894137">
        <w:trPr>
          <w:cantSplit/>
          <w:trHeight w:val="704"/>
        </w:trPr>
        <w:tc>
          <w:tcPr>
            <w:tcW w:w="15735" w:type="dxa"/>
            <w:gridSpan w:val="25"/>
            <w:vAlign w:val="center"/>
          </w:tcPr>
          <w:p w14:paraId="37B162AF" w14:textId="77777777" w:rsidR="00777FFC" w:rsidRPr="004A0DDE" w:rsidRDefault="00777FFC" w:rsidP="006C6038">
            <w:pPr>
              <w:spacing w:after="0" w:line="240" w:lineRule="auto"/>
              <w:ind w:left="-10" w:right="-111"/>
              <w:contextualSpacing/>
              <w:rPr>
                <w:rFonts w:ascii="Times New Roman" w:eastAsia="Times New Roman" w:hAnsi="Times New Roman" w:cs="Times New Roman"/>
                <w:b/>
                <w:sz w:val="24"/>
                <w:szCs w:val="24"/>
                <w:lang w:eastAsia="ru-RU"/>
              </w:rPr>
            </w:pPr>
          </w:p>
          <w:p w14:paraId="2B23AD6A" w14:textId="77777777" w:rsidR="00777FFC" w:rsidRPr="008F6B86" w:rsidRDefault="00777FFC" w:rsidP="006C6038">
            <w:pPr>
              <w:pStyle w:val="a3"/>
              <w:numPr>
                <w:ilvl w:val="0"/>
                <w:numId w:val="12"/>
              </w:numPr>
              <w:ind w:left="-10" w:right="-111"/>
              <w:jc w:val="center"/>
              <w:rPr>
                <w:b/>
                <w:lang w:val="uk-UA"/>
              </w:rPr>
            </w:pPr>
            <w:r w:rsidRPr="008F6B86">
              <w:rPr>
                <w:b/>
                <w:lang w:val="uk-UA"/>
              </w:rPr>
              <w:t>Фінансова підтримка громадян, постраждалих внаслідок Чорнобильської катастрофи</w:t>
            </w:r>
          </w:p>
          <w:p w14:paraId="12C08D2F" w14:textId="77777777" w:rsidR="00777FFC" w:rsidRPr="004A0DDE" w:rsidRDefault="00777FFC" w:rsidP="006C6038">
            <w:pPr>
              <w:spacing w:after="0" w:line="240" w:lineRule="auto"/>
              <w:ind w:left="-10" w:right="-111"/>
              <w:contextualSpacing/>
              <w:rPr>
                <w:rFonts w:ascii="Times New Roman" w:eastAsia="Times New Roman" w:hAnsi="Times New Roman" w:cs="Times New Roman"/>
                <w:b/>
                <w:sz w:val="24"/>
                <w:szCs w:val="24"/>
                <w:lang w:eastAsia="ru-RU"/>
              </w:rPr>
            </w:pPr>
          </w:p>
        </w:tc>
      </w:tr>
      <w:tr w:rsidR="00777FFC" w:rsidRPr="00837C89" w14:paraId="6495BA95" w14:textId="77777777" w:rsidTr="00894137">
        <w:trPr>
          <w:cantSplit/>
          <w:trHeight w:val="76"/>
        </w:trPr>
        <w:tc>
          <w:tcPr>
            <w:tcW w:w="729" w:type="dxa"/>
            <w:vAlign w:val="center"/>
          </w:tcPr>
          <w:p w14:paraId="73B86EAB" w14:textId="77777777" w:rsidR="00777FFC" w:rsidRPr="00EF2B39" w:rsidRDefault="00777FFC" w:rsidP="006C6038">
            <w:pPr>
              <w:spacing w:after="0" w:line="240" w:lineRule="auto"/>
              <w:rPr>
                <w:rFonts w:ascii="Times New Roman" w:eastAsia="Times New Roman" w:hAnsi="Times New Roman" w:cs="Times New Roman"/>
                <w:sz w:val="24"/>
                <w:szCs w:val="24"/>
                <w:lang w:val="uk-UA" w:eastAsia="ru-RU"/>
              </w:rPr>
            </w:pPr>
            <w:r w:rsidRPr="00EF2B39">
              <w:rPr>
                <w:rFonts w:ascii="Times New Roman" w:eastAsia="Times New Roman" w:hAnsi="Times New Roman" w:cs="Times New Roman"/>
                <w:sz w:val="24"/>
                <w:szCs w:val="24"/>
                <w:lang w:val="uk-UA" w:eastAsia="ru-RU"/>
              </w:rPr>
              <w:lastRenderedPageBreak/>
              <w:t>3.1</w:t>
            </w:r>
          </w:p>
        </w:tc>
        <w:tc>
          <w:tcPr>
            <w:tcW w:w="2831" w:type="dxa"/>
            <w:vAlign w:val="center"/>
          </w:tcPr>
          <w:p w14:paraId="057A883E" w14:textId="77777777" w:rsidR="00777FFC" w:rsidRPr="00EF2B39" w:rsidRDefault="00777FFC" w:rsidP="006C6038">
            <w:pPr>
              <w:spacing w:after="0" w:line="240" w:lineRule="auto"/>
              <w:ind w:right="-34"/>
              <w:rPr>
                <w:rFonts w:ascii="Times New Roman" w:eastAsia="Times New Roman" w:hAnsi="Times New Roman" w:cs="Times New Roman"/>
                <w:sz w:val="24"/>
                <w:szCs w:val="24"/>
                <w:lang w:val="uk-UA" w:eastAsia="ru-RU"/>
              </w:rPr>
            </w:pPr>
            <w:r w:rsidRPr="00EF2B39">
              <w:rPr>
                <w:rFonts w:ascii="Times New Roman" w:eastAsia="Times New Roman" w:hAnsi="Times New Roman" w:cs="Times New Roman"/>
                <w:sz w:val="24"/>
                <w:szCs w:val="24"/>
                <w:lang w:val="uk-UA" w:eastAsia="ru-RU"/>
              </w:rPr>
              <w:t>Надання адресної щорічної матеріальної допомоги до Дня пам'яті Чорнобильської трагедії учасникам ліквідації наслідків аварії на Чорнобильській АЕС, вдовам загиблих (померлих) громадян, смерть яких пов’язана з Чорнобильською катастрофою</w:t>
            </w:r>
          </w:p>
          <w:p w14:paraId="48C95836" w14:textId="77777777" w:rsidR="00777FFC" w:rsidRPr="00EF2B39" w:rsidRDefault="00777FFC" w:rsidP="006C6038">
            <w:pPr>
              <w:spacing w:after="0" w:line="240" w:lineRule="auto"/>
              <w:ind w:right="-34"/>
              <w:rPr>
                <w:rFonts w:ascii="Times New Roman" w:eastAsia="Times New Roman" w:hAnsi="Times New Roman" w:cs="Times New Roman"/>
                <w:sz w:val="24"/>
                <w:szCs w:val="24"/>
                <w:lang w:eastAsia="ru-RU"/>
              </w:rPr>
            </w:pPr>
            <w:r w:rsidRPr="00EF2B39">
              <w:rPr>
                <w:rFonts w:ascii="Times New Roman" w:eastAsia="Times New Roman" w:hAnsi="Times New Roman" w:cs="Times New Roman"/>
                <w:sz w:val="24"/>
                <w:szCs w:val="24"/>
                <w:lang w:val="uk-UA" w:eastAsia="ru-RU"/>
              </w:rPr>
              <w:t>(по 3,0 тис. грн.)</w:t>
            </w:r>
          </w:p>
        </w:tc>
        <w:tc>
          <w:tcPr>
            <w:tcW w:w="994" w:type="dxa"/>
            <w:vAlign w:val="center"/>
          </w:tcPr>
          <w:p w14:paraId="6F49F777" w14:textId="77777777" w:rsidR="00777FFC" w:rsidRPr="00EF2B39" w:rsidRDefault="00777FFC" w:rsidP="006C6038">
            <w:pPr>
              <w:spacing w:after="200" w:line="276" w:lineRule="auto"/>
              <w:jc w:val="center"/>
              <w:rPr>
                <w:rFonts w:ascii="Times New Roman" w:eastAsia="Times New Roman" w:hAnsi="Times New Roman" w:cs="Times New Roman"/>
                <w:sz w:val="24"/>
                <w:szCs w:val="24"/>
                <w:lang w:val="uk-UA" w:eastAsia="ru-RU"/>
              </w:rPr>
            </w:pPr>
            <w:r w:rsidRPr="00EF2B39">
              <w:rPr>
                <w:rFonts w:ascii="Times New Roman" w:eastAsia="Times New Roman" w:hAnsi="Times New Roman" w:cs="Times New Roman"/>
                <w:sz w:val="24"/>
                <w:szCs w:val="24"/>
                <w:lang w:val="uk-UA" w:eastAsia="ru-RU"/>
              </w:rPr>
              <w:t>2021-2025 роки</w:t>
            </w:r>
          </w:p>
        </w:tc>
        <w:tc>
          <w:tcPr>
            <w:tcW w:w="1274" w:type="dxa"/>
            <w:vAlign w:val="center"/>
          </w:tcPr>
          <w:p w14:paraId="03A786FF" w14:textId="77777777" w:rsidR="00777FFC" w:rsidRPr="00EF2B39" w:rsidRDefault="00777FFC" w:rsidP="006C6038">
            <w:pPr>
              <w:spacing w:after="200" w:line="276" w:lineRule="auto"/>
              <w:ind w:left="-10" w:right="-111"/>
              <w:jc w:val="center"/>
              <w:rPr>
                <w:rFonts w:ascii="Times New Roman" w:eastAsia="Times New Roman" w:hAnsi="Times New Roman" w:cs="Times New Roman"/>
                <w:sz w:val="24"/>
                <w:szCs w:val="24"/>
                <w:lang w:val="uk-UA" w:eastAsia="ru-RU"/>
              </w:rPr>
            </w:pPr>
            <w:r w:rsidRPr="00EF2B39">
              <w:rPr>
                <w:rFonts w:ascii="Times New Roman" w:eastAsia="Times New Roman" w:hAnsi="Times New Roman" w:cs="Times New Roman"/>
                <w:sz w:val="24"/>
                <w:szCs w:val="24"/>
                <w:lang w:val="uk-UA" w:eastAsia="ru-RU"/>
              </w:rPr>
              <w:t xml:space="preserve">Овідіопольська селищна рада </w:t>
            </w:r>
          </w:p>
          <w:p w14:paraId="4CF2945E" w14:textId="77777777" w:rsidR="00777FFC" w:rsidRPr="00EF2B39" w:rsidRDefault="00777FFC" w:rsidP="006C6038">
            <w:pPr>
              <w:spacing w:after="200" w:line="276" w:lineRule="auto"/>
              <w:ind w:left="-10" w:right="-111"/>
              <w:jc w:val="center"/>
              <w:rPr>
                <w:rFonts w:ascii="Times New Roman" w:eastAsia="Times New Roman" w:hAnsi="Times New Roman" w:cs="Times New Roman"/>
                <w:sz w:val="24"/>
                <w:szCs w:val="24"/>
                <w:lang w:val="uk-UA" w:eastAsia="ru-RU"/>
              </w:rPr>
            </w:pPr>
            <w:r w:rsidRPr="00EF2B39">
              <w:rPr>
                <w:rFonts w:ascii="Times New Roman" w:eastAsia="Times New Roman" w:hAnsi="Times New Roman" w:cs="Times New Roman"/>
                <w:sz w:val="24"/>
                <w:szCs w:val="24"/>
                <w:lang w:val="uk-UA" w:eastAsia="ru-RU"/>
              </w:rPr>
              <w:t>Відділ  соціальної політики</w:t>
            </w:r>
          </w:p>
        </w:tc>
        <w:tc>
          <w:tcPr>
            <w:tcW w:w="1419" w:type="dxa"/>
            <w:vAlign w:val="center"/>
          </w:tcPr>
          <w:p w14:paraId="1132A8AD" w14:textId="77777777" w:rsidR="00777FFC" w:rsidRPr="00EF2B39" w:rsidRDefault="00777FFC" w:rsidP="006C6038">
            <w:pPr>
              <w:spacing w:after="200" w:line="276" w:lineRule="auto"/>
              <w:jc w:val="center"/>
              <w:rPr>
                <w:rFonts w:ascii="Times New Roman" w:eastAsia="Times New Roman" w:hAnsi="Times New Roman" w:cs="Times New Roman"/>
                <w:sz w:val="24"/>
                <w:szCs w:val="24"/>
                <w:lang w:val="uk-UA" w:eastAsia="ru-RU"/>
              </w:rPr>
            </w:pPr>
            <w:r w:rsidRPr="00EF2B39">
              <w:rPr>
                <w:rFonts w:ascii="Times New Roman" w:eastAsia="Times New Roman" w:hAnsi="Times New Roman" w:cs="Times New Roman"/>
                <w:sz w:val="24"/>
                <w:szCs w:val="24"/>
                <w:lang w:val="uk-UA" w:eastAsia="ru-RU"/>
              </w:rPr>
              <w:t>Селищний бюджет</w:t>
            </w:r>
          </w:p>
        </w:tc>
        <w:tc>
          <w:tcPr>
            <w:tcW w:w="999" w:type="dxa"/>
            <w:vAlign w:val="center"/>
          </w:tcPr>
          <w:p w14:paraId="5F7DB61C"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sz w:val="24"/>
                <w:szCs w:val="24"/>
                <w:lang w:val="uk-UA" w:eastAsia="ru-RU"/>
              </w:rPr>
              <w:t>187,0</w:t>
            </w:r>
          </w:p>
        </w:tc>
        <w:tc>
          <w:tcPr>
            <w:tcW w:w="963" w:type="dxa"/>
            <w:gridSpan w:val="2"/>
            <w:vAlign w:val="center"/>
          </w:tcPr>
          <w:p w14:paraId="74C03206"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sz w:val="24"/>
                <w:szCs w:val="24"/>
                <w:lang w:val="uk-UA" w:eastAsia="ru-RU"/>
              </w:rPr>
              <w:t>39,0</w:t>
            </w:r>
          </w:p>
        </w:tc>
        <w:tc>
          <w:tcPr>
            <w:tcW w:w="997" w:type="dxa"/>
            <w:gridSpan w:val="4"/>
            <w:vAlign w:val="center"/>
          </w:tcPr>
          <w:p w14:paraId="0C4C18ED"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sz w:val="24"/>
                <w:szCs w:val="24"/>
                <w:lang w:val="uk-UA" w:eastAsia="ru-RU"/>
              </w:rPr>
              <w:t>50,0</w:t>
            </w:r>
          </w:p>
        </w:tc>
        <w:tc>
          <w:tcPr>
            <w:tcW w:w="996" w:type="dxa"/>
            <w:gridSpan w:val="4"/>
            <w:vAlign w:val="center"/>
          </w:tcPr>
          <w:p w14:paraId="5E65029B"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sz w:val="24"/>
                <w:szCs w:val="24"/>
                <w:lang w:val="uk-UA" w:eastAsia="ru-RU"/>
              </w:rPr>
              <w:t>18,0</w:t>
            </w:r>
          </w:p>
        </w:tc>
        <w:tc>
          <w:tcPr>
            <w:tcW w:w="991" w:type="dxa"/>
            <w:gridSpan w:val="4"/>
            <w:vAlign w:val="center"/>
          </w:tcPr>
          <w:p w14:paraId="6421CB39" w14:textId="77777777" w:rsidR="00777FFC" w:rsidRPr="00EF2B39" w:rsidRDefault="00777FFC" w:rsidP="006C6038">
            <w:pPr>
              <w:spacing w:after="0" w:line="240" w:lineRule="auto"/>
              <w:jc w:val="center"/>
              <w:rPr>
                <w:rFonts w:ascii="Times New Roman" w:eastAsia="Times New Roman" w:hAnsi="Times New Roman" w:cs="Times New Roman"/>
                <w:sz w:val="24"/>
                <w:szCs w:val="24"/>
                <w:lang w:val="uk-UA" w:eastAsia="ru-RU"/>
              </w:rPr>
            </w:pPr>
            <w:r w:rsidRPr="00EF2B39">
              <w:rPr>
                <w:rFonts w:ascii="Times New Roman" w:eastAsia="Times New Roman" w:hAnsi="Times New Roman" w:cs="Times New Roman"/>
                <w:sz w:val="24"/>
                <w:szCs w:val="24"/>
                <w:lang w:val="uk-UA" w:eastAsia="ru-RU"/>
              </w:rPr>
              <w:t>40,0</w:t>
            </w:r>
          </w:p>
        </w:tc>
        <w:tc>
          <w:tcPr>
            <w:tcW w:w="991" w:type="dxa"/>
            <w:gridSpan w:val="4"/>
            <w:vAlign w:val="center"/>
          </w:tcPr>
          <w:p w14:paraId="7F7E3E84" w14:textId="77777777" w:rsidR="00777FFC" w:rsidRPr="00EF2B39" w:rsidRDefault="00777FFC" w:rsidP="006C6038">
            <w:pPr>
              <w:spacing w:after="0" w:line="240" w:lineRule="auto"/>
              <w:rPr>
                <w:rFonts w:ascii="Times New Roman" w:eastAsia="Times New Roman" w:hAnsi="Times New Roman" w:cs="Times New Roman"/>
                <w:sz w:val="24"/>
                <w:szCs w:val="24"/>
                <w:lang w:val="uk-UA" w:eastAsia="ru-RU"/>
              </w:rPr>
            </w:pPr>
            <w:r w:rsidRPr="00EF2B39">
              <w:rPr>
                <w:rFonts w:ascii="Times New Roman" w:eastAsia="Times New Roman" w:hAnsi="Times New Roman" w:cs="Times New Roman"/>
                <w:sz w:val="24"/>
                <w:szCs w:val="24"/>
                <w:lang w:val="uk-UA" w:eastAsia="ru-RU"/>
              </w:rPr>
              <w:t>40,0</w:t>
            </w:r>
          </w:p>
        </w:tc>
        <w:tc>
          <w:tcPr>
            <w:tcW w:w="2551" w:type="dxa"/>
            <w:vAlign w:val="center"/>
          </w:tcPr>
          <w:p w14:paraId="293154FA" w14:textId="77777777" w:rsidR="00777FFC" w:rsidRPr="00D912C4" w:rsidRDefault="00777FFC" w:rsidP="006C6038">
            <w:pPr>
              <w:spacing w:after="0" w:line="240" w:lineRule="auto"/>
              <w:rPr>
                <w:rFonts w:ascii="Times New Roman" w:eastAsia="Times New Roman" w:hAnsi="Times New Roman" w:cs="Times New Roman"/>
                <w:lang w:val="uk-UA" w:eastAsia="ru-RU"/>
              </w:rPr>
            </w:pPr>
            <w:r w:rsidRPr="00D912C4">
              <w:rPr>
                <w:rFonts w:ascii="Times New Roman" w:eastAsia="Times New Roman" w:hAnsi="Times New Roman" w:cs="Times New Roman"/>
                <w:lang w:val="uk-UA" w:eastAsia="ru-RU"/>
              </w:rPr>
              <w:t>Фінансова підтримка учасників ліквідації наслідків аварії на Чорнобильській АЕС, вдовам загиблих (померлих) громадян, смерть яких пов’язана з Чорнобильською катастрофою</w:t>
            </w:r>
          </w:p>
        </w:tc>
      </w:tr>
      <w:tr w:rsidR="00777FFC" w:rsidRPr="004A0DDE" w14:paraId="207EF105" w14:textId="77777777" w:rsidTr="00894137">
        <w:trPr>
          <w:cantSplit/>
          <w:trHeight w:val="434"/>
        </w:trPr>
        <w:tc>
          <w:tcPr>
            <w:tcW w:w="5828" w:type="dxa"/>
            <w:gridSpan w:val="4"/>
            <w:vAlign w:val="center"/>
          </w:tcPr>
          <w:p w14:paraId="5F23D612" w14:textId="77777777" w:rsidR="00777FFC" w:rsidRPr="004A0DDE" w:rsidRDefault="00777FFC" w:rsidP="006C6038">
            <w:pPr>
              <w:spacing w:after="200" w:line="276"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b/>
                <w:sz w:val="24"/>
                <w:szCs w:val="24"/>
                <w:lang w:val="uk-UA" w:eastAsia="ru-RU"/>
              </w:rPr>
              <w:t>Всього за напрямом діяльності</w:t>
            </w:r>
          </w:p>
        </w:tc>
        <w:tc>
          <w:tcPr>
            <w:tcW w:w="1419" w:type="dxa"/>
            <w:vAlign w:val="center"/>
          </w:tcPr>
          <w:p w14:paraId="7CD8589C" w14:textId="77777777" w:rsidR="00777FFC" w:rsidRPr="009A6FAD" w:rsidRDefault="00777FFC" w:rsidP="006C6038">
            <w:pPr>
              <w:spacing w:after="200" w:line="276" w:lineRule="auto"/>
              <w:ind w:left="-10" w:right="-111"/>
              <w:jc w:val="center"/>
              <w:rPr>
                <w:rFonts w:ascii="Times New Roman" w:eastAsia="Times New Roman" w:hAnsi="Times New Roman" w:cs="Times New Roman"/>
                <w:lang w:val="uk-UA" w:eastAsia="ru-RU"/>
              </w:rPr>
            </w:pPr>
            <w:r w:rsidRPr="009A6FAD">
              <w:rPr>
                <w:rFonts w:ascii="Times New Roman" w:eastAsia="Times New Roman" w:hAnsi="Times New Roman" w:cs="Times New Roman"/>
                <w:lang w:val="uk-UA" w:eastAsia="ru-RU"/>
              </w:rPr>
              <w:t>Селищний бюджет</w:t>
            </w:r>
          </w:p>
        </w:tc>
        <w:tc>
          <w:tcPr>
            <w:tcW w:w="999" w:type="dxa"/>
            <w:vAlign w:val="center"/>
          </w:tcPr>
          <w:p w14:paraId="12CC6457" w14:textId="77777777" w:rsidR="00777FFC" w:rsidRPr="00D26C31" w:rsidRDefault="00777FFC" w:rsidP="006C6038">
            <w:pPr>
              <w:spacing w:after="0" w:line="240" w:lineRule="auto"/>
              <w:jc w:val="center"/>
              <w:rPr>
                <w:rFonts w:ascii="Times New Roman" w:eastAsia="Times New Roman" w:hAnsi="Times New Roman" w:cs="Times New Roman"/>
                <w:sz w:val="24"/>
                <w:szCs w:val="24"/>
                <w:lang w:val="uk-UA" w:eastAsia="ru-RU"/>
              </w:rPr>
            </w:pPr>
            <w:r w:rsidRPr="00D26C31">
              <w:rPr>
                <w:rFonts w:ascii="Times New Roman" w:eastAsia="Times New Roman" w:hAnsi="Times New Roman" w:cs="Times New Roman"/>
                <w:sz w:val="24"/>
                <w:szCs w:val="24"/>
                <w:lang w:val="uk-UA" w:eastAsia="ru-RU"/>
              </w:rPr>
              <w:t>187,0</w:t>
            </w:r>
          </w:p>
        </w:tc>
        <w:tc>
          <w:tcPr>
            <w:tcW w:w="996" w:type="dxa"/>
            <w:gridSpan w:val="4"/>
            <w:vAlign w:val="center"/>
          </w:tcPr>
          <w:p w14:paraId="46322743" w14:textId="77777777" w:rsidR="00777FFC" w:rsidRPr="00D26C31" w:rsidRDefault="00777FFC" w:rsidP="006C6038">
            <w:pPr>
              <w:spacing w:after="0" w:line="240" w:lineRule="auto"/>
              <w:jc w:val="center"/>
              <w:rPr>
                <w:rFonts w:ascii="Times New Roman" w:eastAsia="Times New Roman" w:hAnsi="Times New Roman" w:cs="Times New Roman"/>
                <w:sz w:val="24"/>
                <w:szCs w:val="24"/>
                <w:lang w:val="uk-UA" w:eastAsia="ru-RU"/>
              </w:rPr>
            </w:pPr>
            <w:r w:rsidRPr="00D26C31">
              <w:rPr>
                <w:rFonts w:ascii="Times New Roman" w:eastAsia="Times New Roman" w:hAnsi="Times New Roman" w:cs="Times New Roman"/>
                <w:sz w:val="24"/>
                <w:szCs w:val="24"/>
                <w:lang w:val="uk-UA" w:eastAsia="ru-RU"/>
              </w:rPr>
              <w:t>39,0</w:t>
            </w:r>
          </w:p>
        </w:tc>
        <w:tc>
          <w:tcPr>
            <w:tcW w:w="997" w:type="dxa"/>
            <w:gridSpan w:val="4"/>
            <w:vAlign w:val="center"/>
          </w:tcPr>
          <w:p w14:paraId="0D18FE06" w14:textId="77777777" w:rsidR="00777FFC" w:rsidRPr="00D26C31" w:rsidRDefault="00777FFC" w:rsidP="006C6038">
            <w:pPr>
              <w:spacing w:after="0" w:line="240" w:lineRule="auto"/>
              <w:jc w:val="center"/>
              <w:rPr>
                <w:rFonts w:ascii="Times New Roman" w:eastAsia="Times New Roman" w:hAnsi="Times New Roman" w:cs="Times New Roman"/>
                <w:sz w:val="24"/>
                <w:szCs w:val="24"/>
                <w:lang w:val="uk-UA" w:eastAsia="ru-RU"/>
              </w:rPr>
            </w:pPr>
            <w:r w:rsidRPr="00D26C31">
              <w:rPr>
                <w:rFonts w:ascii="Times New Roman" w:eastAsia="Times New Roman" w:hAnsi="Times New Roman" w:cs="Times New Roman"/>
                <w:sz w:val="24"/>
                <w:szCs w:val="24"/>
                <w:lang w:val="uk-UA" w:eastAsia="ru-RU"/>
              </w:rPr>
              <w:t>50,0</w:t>
            </w:r>
          </w:p>
        </w:tc>
        <w:tc>
          <w:tcPr>
            <w:tcW w:w="996" w:type="dxa"/>
            <w:gridSpan w:val="4"/>
            <w:vAlign w:val="center"/>
          </w:tcPr>
          <w:p w14:paraId="12D5E700" w14:textId="77777777" w:rsidR="00777FFC" w:rsidRPr="00D26C31" w:rsidRDefault="00777FFC" w:rsidP="006C6038">
            <w:pPr>
              <w:spacing w:after="0" w:line="240" w:lineRule="auto"/>
              <w:jc w:val="center"/>
              <w:rPr>
                <w:rFonts w:ascii="Times New Roman" w:eastAsia="Times New Roman" w:hAnsi="Times New Roman" w:cs="Times New Roman"/>
                <w:sz w:val="24"/>
                <w:szCs w:val="24"/>
                <w:lang w:val="uk-UA" w:eastAsia="ru-RU"/>
              </w:rPr>
            </w:pPr>
            <w:r w:rsidRPr="00D26C31">
              <w:rPr>
                <w:rFonts w:ascii="Times New Roman" w:eastAsia="Times New Roman" w:hAnsi="Times New Roman" w:cs="Times New Roman"/>
                <w:sz w:val="24"/>
                <w:szCs w:val="24"/>
                <w:lang w:val="uk-UA" w:eastAsia="ru-RU"/>
              </w:rPr>
              <w:t>18,0</w:t>
            </w:r>
          </w:p>
        </w:tc>
        <w:tc>
          <w:tcPr>
            <w:tcW w:w="991" w:type="dxa"/>
            <w:gridSpan w:val="4"/>
            <w:vAlign w:val="center"/>
          </w:tcPr>
          <w:p w14:paraId="330BB508" w14:textId="77777777" w:rsidR="00777FFC" w:rsidRPr="00D26C31" w:rsidRDefault="00777FFC" w:rsidP="006C6038">
            <w:pPr>
              <w:spacing w:after="0" w:line="240" w:lineRule="auto"/>
              <w:jc w:val="center"/>
              <w:rPr>
                <w:rFonts w:ascii="Times New Roman" w:eastAsia="Times New Roman" w:hAnsi="Times New Roman" w:cs="Times New Roman"/>
                <w:sz w:val="24"/>
                <w:szCs w:val="24"/>
                <w:lang w:val="uk-UA" w:eastAsia="ru-RU"/>
              </w:rPr>
            </w:pPr>
            <w:r w:rsidRPr="00D26C31">
              <w:rPr>
                <w:rFonts w:ascii="Times New Roman" w:eastAsia="Times New Roman" w:hAnsi="Times New Roman" w:cs="Times New Roman"/>
                <w:sz w:val="24"/>
                <w:szCs w:val="24"/>
                <w:lang w:val="uk-UA" w:eastAsia="ru-RU"/>
              </w:rPr>
              <w:t>40,0</w:t>
            </w:r>
          </w:p>
        </w:tc>
        <w:tc>
          <w:tcPr>
            <w:tcW w:w="958" w:type="dxa"/>
            <w:gridSpan w:val="2"/>
            <w:vAlign w:val="center"/>
          </w:tcPr>
          <w:p w14:paraId="632CB910" w14:textId="77777777" w:rsidR="00777FFC" w:rsidRPr="00D26C31" w:rsidRDefault="00777FFC" w:rsidP="006C6038">
            <w:pPr>
              <w:spacing w:after="0" w:line="240" w:lineRule="auto"/>
              <w:rPr>
                <w:rFonts w:ascii="Times New Roman" w:eastAsia="Times New Roman" w:hAnsi="Times New Roman" w:cs="Times New Roman"/>
                <w:sz w:val="24"/>
                <w:szCs w:val="24"/>
                <w:lang w:val="uk-UA" w:eastAsia="ru-RU"/>
              </w:rPr>
            </w:pPr>
            <w:r w:rsidRPr="00D26C31">
              <w:rPr>
                <w:rFonts w:ascii="Times New Roman" w:eastAsia="Times New Roman" w:hAnsi="Times New Roman" w:cs="Times New Roman"/>
                <w:sz w:val="24"/>
                <w:szCs w:val="24"/>
                <w:lang w:val="uk-UA" w:eastAsia="ru-RU"/>
              </w:rPr>
              <w:t>40,0</w:t>
            </w:r>
          </w:p>
        </w:tc>
        <w:tc>
          <w:tcPr>
            <w:tcW w:w="2551" w:type="dxa"/>
            <w:vAlign w:val="center"/>
          </w:tcPr>
          <w:p w14:paraId="45C48DC1"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p>
        </w:tc>
      </w:tr>
      <w:tr w:rsidR="00777FFC" w:rsidRPr="004A0DDE" w14:paraId="78A7EEC9" w14:textId="77777777" w:rsidTr="00894137">
        <w:trPr>
          <w:cantSplit/>
          <w:trHeight w:val="659"/>
        </w:trPr>
        <w:tc>
          <w:tcPr>
            <w:tcW w:w="15735" w:type="dxa"/>
            <w:gridSpan w:val="25"/>
            <w:vAlign w:val="center"/>
          </w:tcPr>
          <w:p w14:paraId="40F1005E" w14:textId="77777777" w:rsidR="00777FFC" w:rsidRPr="00767EB7" w:rsidRDefault="00777FFC" w:rsidP="006C6038">
            <w:pPr>
              <w:numPr>
                <w:ilvl w:val="0"/>
                <w:numId w:val="14"/>
              </w:numPr>
              <w:spacing w:after="0" w:line="240" w:lineRule="auto"/>
              <w:ind w:left="-10" w:right="-111"/>
              <w:contextualSpacing/>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 xml:space="preserve">Компенсаційні виплати </w:t>
            </w:r>
            <w:r w:rsidRPr="004A0DDE">
              <w:rPr>
                <w:rFonts w:ascii="Times New Roman" w:eastAsia="Times New Roman" w:hAnsi="Times New Roman" w:cs="Times New Roman"/>
                <w:b/>
                <w:sz w:val="24"/>
                <w:szCs w:val="24"/>
                <w:lang w:val="uk-UA" w:eastAsia="ru-RU"/>
              </w:rPr>
              <w:t>на пільговий проїзд</w:t>
            </w:r>
            <w:r>
              <w:rPr>
                <w:rFonts w:ascii="Times New Roman" w:eastAsia="Times New Roman" w:hAnsi="Times New Roman" w:cs="Times New Roman"/>
                <w:b/>
                <w:sz w:val="24"/>
                <w:szCs w:val="24"/>
                <w:lang w:val="uk-UA" w:eastAsia="ru-RU"/>
              </w:rPr>
              <w:t xml:space="preserve"> окремим категоріям громадян</w:t>
            </w:r>
          </w:p>
        </w:tc>
      </w:tr>
      <w:tr w:rsidR="00777FFC" w:rsidRPr="004A0DDE" w14:paraId="5B6230B4" w14:textId="77777777" w:rsidTr="00894137">
        <w:trPr>
          <w:cantSplit/>
          <w:trHeight w:val="76"/>
        </w:trPr>
        <w:tc>
          <w:tcPr>
            <w:tcW w:w="729" w:type="dxa"/>
            <w:vAlign w:val="center"/>
          </w:tcPr>
          <w:p w14:paraId="5D8090A6"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4.1</w:t>
            </w:r>
          </w:p>
        </w:tc>
        <w:tc>
          <w:tcPr>
            <w:tcW w:w="2831" w:type="dxa"/>
            <w:vAlign w:val="center"/>
          </w:tcPr>
          <w:p w14:paraId="283A256B" w14:textId="77777777" w:rsidR="00777FFC" w:rsidRPr="004A0DDE" w:rsidRDefault="00777FFC" w:rsidP="006C6038">
            <w:pPr>
              <w:spacing w:after="0" w:line="240" w:lineRule="auto"/>
              <w:ind w:right="-34"/>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Компенсаційні виплати на пільговий проїзд автомобільним транспортом окремим категоріям громадян</w:t>
            </w:r>
          </w:p>
        </w:tc>
        <w:tc>
          <w:tcPr>
            <w:tcW w:w="994" w:type="dxa"/>
            <w:vAlign w:val="center"/>
          </w:tcPr>
          <w:p w14:paraId="59BA500A"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2021-2025 роки</w:t>
            </w:r>
          </w:p>
        </w:tc>
        <w:tc>
          <w:tcPr>
            <w:tcW w:w="1274" w:type="dxa"/>
            <w:vAlign w:val="center"/>
          </w:tcPr>
          <w:p w14:paraId="5B9D6520"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Відділ  соціальної політики</w:t>
            </w:r>
          </w:p>
        </w:tc>
        <w:tc>
          <w:tcPr>
            <w:tcW w:w="1419" w:type="dxa"/>
            <w:vAlign w:val="center"/>
          </w:tcPr>
          <w:p w14:paraId="403D6021"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vAlign w:val="center"/>
          </w:tcPr>
          <w:p w14:paraId="0D9DB439"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sz w:val="24"/>
                <w:szCs w:val="24"/>
                <w:lang w:val="uk-UA" w:eastAsia="ru-RU"/>
              </w:rPr>
              <w:t>1590,0</w:t>
            </w:r>
          </w:p>
        </w:tc>
        <w:tc>
          <w:tcPr>
            <w:tcW w:w="980" w:type="dxa"/>
            <w:gridSpan w:val="3"/>
            <w:vAlign w:val="center"/>
          </w:tcPr>
          <w:p w14:paraId="7617A733"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sz w:val="24"/>
                <w:szCs w:val="24"/>
                <w:lang w:val="uk-UA" w:eastAsia="ru-RU"/>
              </w:rPr>
              <w:t>240,0</w:t>
            </w:r>
          </w:p>
        </w:tc>
        <w:tc>
          <w:tcPr>
            <w:tcW w:w="997" w:type="dxa"/>
            <w:gridSpan w:val="4"/>
            <w:vAlign w:val="center"/>
          </w:tcPr>
          <w:p w14:paraId="04764E16"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sz w:val="24"/>
                <w:szCs w:val="24"/>
                <w:lang w:val="uk-UA" w:eastAsia="ru-RU"/>
              </w:rPr>
              <w:t>300,0</w:t>
            </w:r>
          </w:p>
        </w:tc>
        <w:tc>
          <w:tcPr>
            <w:tcW w:w="996" w:type="dxa"/>
            <w:gridSpan w:val="4"/>
            <w:vAlign w:val="center"/>
          </w:tcPr>
          <w:p w14:paraId="499E4D86"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sz w:val="24"/>
                <w:szCs w:val="24"/>
                <w:lang w:val="uk-UA" w:eastAsia="ru-RU"/>
              </w:rPr>
              <w:t>200,0</w:t>
            </w:r>
          </w:p>
        </w:tc>
        <w:tc>
          <w:tcPr>
            <w:tcW w:w="991" w:type="dxa"/>
            <w:gridSpan w:val="4"/>
            <w:vAlign w:val="center"/>
          </w:tcPr>
          <w:p w14:paraId="5910FBF9"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400,0</w:t>
            </w:r>
          </w:p>
        </w:tc>
        <w:tc>
          <w:tcPr>
            <w:tcW w:w="974" w:type="dxa"/>
            <w:gridSpan w:val="3"/>
            <w:vAlign w:val="center"/>
          </w:tcPr>
          <w:p w14:paraId="7B9F67AE"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450,0</w:t>
            </w:r>
          </w:p>
        </w:tc>
        <w:tc>
          <w:tcPr>
            <w:tcW w:w="2551" w:type="dxa"/>
            <w:vAlign w:val="center"/>
          </w:tcPr>
          <w:p w14:paraId="2D597174" w14:textId="77777777" w:rsidR="00777FFC" w:rsidRPr="00FE41C4" w:rsidRDefault="00777FFC" w:rsidP="006C6038">
            <w:pPr>
              <w:spacing w:after="0" w:line="240" w:lineRule="auto"/>
              <w:rPr>
                <w:rFonts w:ascii="Times New Roman" w:eastAsia="Times New Roman" w:hAnsi="Times New Roman" w:cs="Times New Roman"/>
                <w:lang w:val="uk-UA" w:eastAsia="ru-RU"/>
              </w:rPr>
            </w:pPr>
            <w:r w:rsidRPr="00FE41C4">
              <w:rPr>
                <w:rFonts w:ascii="Times New Roman" w:eastAsia="Times New Roman" w:hAnsi="Times New Roman" w:cs="Times New Roman"/>
                <w:lang w:val="uk-UA" w:eastAsia="ru-RU"/>
              </w:rPr>
              <w:t>Відшкодування перевезення пільгових категорій громадян автомобільним транспортом</w:t>
            </w:r>
          </w:p>
        </w:tc>
      </w:tr>
      <w:tr w:rsidR="00777FFC" w:rsidRPr="004A0DDE" w14:paraId="4844D4CC" w14:textId="77777777" w:rsidTr="00894137">
        <w:trPr>
          <w:cantSplit/>
          <w:trHeight w:val="76"/>
        </w:trPr>
        <w:tc>
          <w:tcPr>
            <w:tcW w:w="5828" w:type="dxa"/>
            <w:gridSpan w:val="4"/>
            <w:vAlign w:val="center"/>
          </w:tcPr>
          <w:p w14:paraId="60F340C1" w14:textId="77777777" w:rsidR="00777FFC" w:rsidRPr="004A0DDE" w:rsidRDefault="00777FFC" w:rsidP="006C6038">
            <w:pPr>
              <w:spacing w:after="0" w:line="240" w:lineRule="auto"/>
              <w:ind w:left="-10" w:right="-111"/>
              <w:rPr>
                <w:rFonts w:ascii="Times New Roman" w:eastAsia="Times New Roman" w:hAnsi="Times New Roman" w:cs="Times New Roman"/>
                <w:b/>
                <w:sz w:val="24"/>
                <w:szCs w:val="24"/>
                <w:lang w:val="uk-UA" w:eastAsia="ru-RU"/>
              </w:rPr>
            </w:pPr>
            <w:r w:rsidRPr="004A0DDE">
              <w:rPr>
                <w:rFonts w:ascii="Times New Roman" w:eastAsia="Times New Roman" w:hAnsi="Times New Roman" w:cs="Times New Roman"/>
                <w:b/>
                <w:sz w:val="24"/>
                <w:szCs w:val="24"/>
                <w:lang w:val="uk-UA" w:eastAsia="ru-RU"/>
              </w:rPr>
              <w:t>Всього за напрямом діяльності</w:t>
            </w:r>
          </w:p>
        </w:tc>
        <w:tc>
          <w:tcPr>
            <w:tcW w:w="1419" w:type="dxa"/>
            <w:vAlign w:val="center"/>
          </w:tcPr>
          <w:p w14:paraId="6F08245F"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vAlign w:val="center"/>
          </w:tcPr>
          <w:p w14:paraId="26683ECF" w14:textId="77777777" w:rsidR="00777FFC" w:rsidRPr="00D26C31" w:rsidRDefault="00777FFC" w:rsidP="006C6038">
            <w:pPr>
              <w:spacing w:after="0" w:line="240" w:lineRule="auto"/>
              <w:jc w:val="center"/>
              <w:rPr>
                <w:rFonts w:ascii="Times New Roman" w:eastAsia="Times New Roman" w:hAnsi="Times New Roman" w:cs="Times New Roman"/>
                <w:sz w:val="24"/>
                <w:szCs w:val="24"/>
                <w:lang w:val="uk-UA" w:eastAsia="ru-RU"/>
              </w:rPr>
            </w:pPr>
            <w:r w:rsidRPr="00D26C31">
              <w:rPr>
                <w:rFonts w:ascii="Times New Roman" w:eastAsia="Times New Roman" w:hAnsi="Times New Roman" w:cs="Times New Roman"/>
                <w:sz w:val="24"/>
                <w:szCs w:val="24"/>
                <w:lang w:val="uk-UA" w:eastAsia="ru-RU"/>
              </w:rPr>
              <w:t>1590,0</w:t>
            </w:r>
          </w:p>
        </w:tc>
        <w:tc>
          <w:tcPr>
            <w:tcW w:w="996" w:type="dxa"/>
            <w:gridSpan w:val="4"/>
            <w:vAlign w:val="center"/>
          </w:tcPr>
          <w:p w14:paraId="083E4D11" w14:textId="77777777" w:rsidR="00777FFC" w:rsidRPr="00D26C31" w:rsidRDefault="00777FFC" w:rsidP="006C6038">
            <w:pPr>
              <w:spacing w:after="0" w:line="240" w:lineRule="auto"/>
              <w:jc w:val="center"/>
              <w:rPr>
                <w:rFonts w:ascii="Times New Roman" w:eastAsia="Times New Roman" w:hAnsi="Times New Roman" w:cs="Times New Roman"/>
                <w:sz w:val="24"/>
                <w:szCs w:val="24"/>
                <w:lang w:val="uk-UA" w:eastAsia="ru-RU"/>
              </w:rPr>
            </w:pPr>
            <w:r w:rsidRPr="00D26C31">
              <w:rPr>
                <w:rFonts w:ascii="Times New Roman" w:eastAsia="Times New Roman" w:hAnsi="Times New Roman" w:cs="Times New Roman"/>
                <w:sz w:val="24"/>
                <w:szCs w:val="24"/>
                <w:lang w:val="uk-UA" w:eastAsia="ru-RU"/>
              </w:rPr>
              <w:t>240,0</w:t>
            </w:r>
          </w:p>
        </w:tc>
        <w:tc>
          <w:tcPr>
            <w:tcW w:w="997" w:type="dxa"/>
            <w:gridSpan w:val="4"/>
            <w:vAlign w:val="center"/>
          </w:tcPr>
          <w:p w14:paraId="591F2BB0" w14:textId="77777777" w:rsidR="00777FFC" w:rsidRPr="00D26C31" w:rsidRDefault="00777FFC" w:rsidP="006C6038">
            <w:pPr>
              <w:spacing w:after="0" w:line="240" w:lineRule="auto"/>
              <w:jc w:val="center"/>
              <w:rPr>
                <w:rFonts w:ascii="Times New Roman" w:eastAsia="Times New Roman" w:hAnsi="Times New Roman" w:cs="Times New Roman"/>
                <w:sz w:val="24"/>
                <w:szCs w:val="24"/>
                <w:lang w:val="uk-UA" w:eastAsia="ru-RU"/>
              </w:rPr>
            </w:pPr>
            <w:r w:rsidRPr="00D26C31">
              <w:rPr>
                <w:rFonts w:ascii="Times New Roman" w:eastAsia="Times New Roman" w:hAnsi="Times New Roman" w:cs="Times New Roman"/>
                <w:sz w:val="24"/>
                <w:szCs w:val="24"/>
                <w:lang w:val="uk-UA" w:eastAsia="ru-RU"/>
              </w:rPr>
              <w:t>300,0</w:t>
            </w:r>
          </w:p>
        </w:tc>
        <w:tc>
          <w:tcPr>
            <w:tcW w:w="996" w:type="dxa"/>
            <w:gridSpan w:val="4"/>
            <w:vAlign w:val="center"/>
          </w:tcPr>
          <w:p w14:paraId="1BDBE6B7" w14:textId="77777777" w:rsidR="00777FFC" w:rsidRPr="00D26C31" w:rsidRDefault="00777FFC" w:rsidP="006C6038">
            <w:pPr>
              <w:spacing w:after="0" w:line="240" w:lineRule="auto"/>
              <w:jc w:val="center"/>
              <w:rPr>
                <w:rFonts w:ascii="Times New Roman" w:eastAsia="Times New Roman" w:hAnsi="Times New Roman" w:cs="Times New Roman"/>
                <w:sz w:val="24"/>
                <w:szCs w:val="24"/>
                <w:lang w:val="uk-UA" w:eastAsia="ru-RU"/>
              </w:rPr>
            </w:pPr>
            <w:r w:rsidRPr="00D26C31">
              <w:rPr>
                <w:rFonts w:ascii="Times New Roman" w:eastAsia="Times New Roman" w:hAnsi="Times New Roman" w:cs="Times New Roman"/>
                <w:sz w:val="24"/>
                <w:szCs w:val="24"/>
                <w:lang w:val="uk-UA" w:eastAsia="ru-RU"/>
              </w:rPr>
              <w:t>200,0</w:t>
            </w:r>
          </w:p>
        </w:tc>
        <w:tc>
          <w:tcPr>
            <w:tcW w:w="991" w:type="dxa"/>
            <w:gridSpan w:val="4"/>
            <w:vAlign w:val="center"/>
          </w:tcPr>
          <w:p w14:paraId="5E2EC3E9" w14:textId="77777777" w:rsidR="00777FFC" w:rsidRPr="00D26C31" w:rsidRDefault="00777FFC" w:rsidP="006C6038">
            <w:pPr>
              <w:spacing w:after="0" w:line="240" w:lineRule="auto"/>
              <w:jc w:val="center"/>
              <w:rPr>
                <w:rFonts w:ascii="Times New Roman" w:eastAsia="Times New Roman" w:hAnsi="Times New Roman" w:cs="Times New Roman"/>
                <w:sz w:val="24"/>
                <w:szCs w:val="24"/>
                <w:lang w:val="uk-UA" w:eastAsia="ru-RU"/>
              </w:rPr>
            </w:pPr>
            <w:r w:rsidRPr="00D26C31">
              <w:rPr>
                <w:rFonts w:ascii="Times New Roman" w:eastAsia="Times New Roman" w:hAnsi="Times New Roman" w:cs="Times New Roman"/>
                <w:sz w:val="24"/>
                <w:szCs w:val="24"/>
                <w:lang w:val="uk-UA" w:eastAsia="ru-RU"/>
              </w:rPr>
              <w:t>400,0</w:t>
            </w:r>
          </w:p>
        </w:tc>
        <w:tc>
          <w:tcPr>
            <w:tcW w:w="958" w:type="dxa"/>
            <w:gridSpan w:val="2"/>
            <w:vAlign w:val="center"/>
          </w:tcPr>
          <w:p w14:paraId="431E9BC9" w14:textId="77777777" w:rsidR="00777FFC" w:rsidRPr="00D26C31" w:rsidRDefault="00777FFC" w:rsidP="006C6038">
            <w:pPr>
              <w:spacing w:after="0" w:line="240" w:lineRule="auto"/>
              <w:rPr>
                <w:rFonts w:ascii="Times New Roman" w:eastAsia="Times New Roman" w:hAnsi="Times New Roman" w:cs="Times New Roman"/>
                <w:sz w:val="24"/>
                <w:szCs w:val="24"/>
                <w:lang w:val="uk-UA" w:eastAsia="ru-RU"/>
              </w:rPr>
            </w:pPr>
            <w:r w:rsidRPr="00D26C31">
              <w:rPr>
                <w:rFonts w:ascii="Times New Roman" w:eastAsia="Times New Roman" w:hAnsi="Times New Roman" w:cs="Times New Roman"/>
                <w:sz w:val="24"/>
                <w:szCs w:val="24"/>
                <w:lang w:val="uk-UA" w:eastAsia="ru-RU"/>
              </w:rPr>
              <w:t>450,0</w:t>
            </w:r>
          </w:p>
        </w:tc>
        <w:tc>
          <w:tcPr>
            <w:tcW w:w="2551" w:type="dxa"/>
            <w:vAlign w:val="center"/>
          </w:tcPr>
          <w:p w14:paraId="084B3535"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p>
        </w:tc>
      </w:tr>
      <w:tr w:rsidR="00777FFC" w:rsidRPr="004A0DDE" w14:paraId="1BE3F7FA" w14:textId="77777777" w:rsidTr="00894137">
        <w:trPr>
          <w:cantSplit/>
          <w:trHeight w:val="76"/>
        </w:trPr>
        <w:tc>
          <w:tcPr>
            <w:tcW w:w="15735" w:type="dxa"/>
            <w:gridSpan w:val="25"/>
            <w:vAlign w:val="center"/>
          </w:tcPr>
          <w:p w14:paraId="13A465D6" w14:textId="77777777" w:rsidR="00777FFC" w:rsidRPr="004A0DDE" w:rsidRDefault="00777FFC" w:rsidP="006C6038">
            <w:pPr>
              <w:spacing w:after="0" w:line="240" w:lineRule="auto"/>
              <w:ind w:left="-10" w:right="-111"/>
              <w:rPr>
                <w:rFonts w:ascii="Times New Roman" w:eastAsia="Times New Roman" w:hAnsi="Times New Roman" w:cs="Times New Roman"/>
                <w:b/>
                <w:sz w:val="24"/>
                <w:szCs w:val="24"/>
                <w:lang w:val="uk-UA" w:eastAsia="ru-RU"/>
              </w:rPr>
            </w:pPr>
          </w:p>
          <w:p w14:paraId="24E38069" w14:textId="77777777" w:rsidR="00777FFC" w:rsidRPr="008F6B86" w:rsidRDefault="00777FFC" w:rsidP="006C6038">
            <w:pPr>
              <w:numPr>
                <w:ilvl w:val="0"/>
                <w:numId w:val="14"/>
              </w:numPr>
              <w:spacing w:after="0" w:line="240" w:lineRule="auto"/>
              <w:ind w:left="-10" w:right="-111"/>
              <w:contextualSpacing/>
              <w:jc w:val="center"/>
              <w:rPr>
                <w:rFonts w:ascii="Times New Roman" w:eastAsia="Times New Roman" w:hAnsi="Times New Roman" w:cs="Times New Roman"/>
                <w:b/>
                <w:sz w:val="24"/>
                <w:szCs w:val="24"/>
                <w:lang w:val="uk-UA" w:eastAsia="ru-RU"/>
              </w:rPr>
            </w:pPr>
            <w:r w:rsidRPr="008F6B86">
              <w:rPr>
                <w:rFonts w:ascii="Times New Roman" w:eastAsia="Times New Roman" w:hAnsi="Times New Roman" w:cs="Times New Roman"/>
                <w:b/>
                <w:sz w:val="24"/>
                <w:szCs w:val="24"/>
                <w:lang w:val="uk-UA" w:eastAsia="ru-RU"/>
              </w:rPr>
              <w:t>Фінансова підтримка громадян, які зареєстровані та фактично проживають</w:t>
            </w:r>
          </w:p>
          <w:p w14:paraId="46C2026D" w14:textId="77777777" w:rsidR="00777FFC" w:rsidRPr="004A0DDE" w:rsidRDefault="00777FFC" w:rsidP="006C6038">
            <w:pPr>
              <w:spacing w:after="0" w:line="240" w:lineRule="auto"/>
              <w:ind w:left="-10" w:right="-111"/>
              <w:jc w:val="center"/>
              <w:rPr>
                <w:rFonts w:ascii="Times New Roman" w:eastAsia="Times New Roman" w:hAnsi="Times New Roman" w:cs="Times New Roman"/>
                <w:b/>
                <w:sz w:val="24"/>
                <w:szCs w:val="24"/>
                <w:lang w:val="uk-UA" w:eastAsia="ru-RU"/>
              </w:rPr>
            </w:pPr>
            <w:r w:rsidRPr="008F6B86">
              <w:rPr>
                <w:rFonts w:ascii="Times New Roman" w:eastAsia="Times New Roman" w:hAnsi="Times New Roman" w:cs="Times New Roman"/>
                <w:b/>
                <w:sz w:val="24"/>
                <w:szCs w:val="24"/>
                <w:lang w:val="uk-UA" w:eastAsia="ru-RU"/>
              </w:rPr>
              <w:t>на території Овідіопольської громади, на лікування та оздоровлення</w:t>
            </w:r>
          </w:p>
        </w:tc>
      </w:tr>
      <w:tr w:rsidR="00777FFC" w:rsidRPr="004A0DDE" w14:paraId="32BA284A" w14:textId="77777777" w:rsidTr="00894137">
        <w:trPr>
          <w:cantSplit/>
          <w:trHeight w:val="76"/>
        </w:trPr>
        <w:tc>
          <w:tcPr>
            <w:tcW w:w="729" w:type="dxa"/>
            <w:vAlign w:val="center"/>
          </w:tcPr>
          <w:p w14:paraId="13ACE646" w14:textId="77777777" w:rsidR="00777FFC" w:rsidRPr="001E7898" w:rsidRDefault="00777FFC" w:rsidP="006C6038">
            <w:pPr>
              <w:spacing w:after="0" w:line="240" w:lineRule="auto"/>
              <w:rPr>
                <w:rFonts w:ascii="Times New Roman" w:eastAsia="Times New Roman" w:hAnsi="Times New Roman" w:cs="Times New Roman"/>
                <w:bCs/>
                <w:sz w:val="24"/>
                <w:szCs w:val="24"/>
                <w:lang w:val="uk-UA" w:eastAsia="ru-RU"/>
              </w:rPr>
            </w:pPr>
            <w:r w:rsidRPr="001E7898">
              <w:rPr>
                <w:rFonts w:ascii="Times New Roman" w:eastAsia="Times New Roman" w:hAnsi="Times New Roman" w:cs="Times New Roman"/>
                <w:bCs/>
                <w:sz w:val="24"/>
                <w:szCs w:val="24"/>
                <w:lang w:val="uk-UA" w:eastAsia="ru-RU"/>
              </w:rPr>
              <w:lastRenderedPageBreak/>
              <w:t>5.1</w:t>
            </w:r>
          </w:p>
        </w:tc>
        <w:tc>
          <w:tcPr>
            <w:tcW w:w="2831" w:type="dxa"/>
            <w:vAlign w:val="center"/>
          </w:tcPr>
          <w:p w14:paraId="6B0AC499" w14:textId="6B368350" w:rsidR="00777FFC" w:rsidRPr="001E7898" w:rsidRDefault="006B718A" w:rsidP="006C6038">
            <w:pPr>
              <w:spacing w:after="0" w:line="240" w:lineRule="auto"/>
              <w:ind w:right="-114"/>
              <w:rPr>
                <w:rFonts w:ascii="Times New Roman" w:eastAsia="Times New Roman" w:hAnsi="Times New Roman" w:cs="Times New Roman"/>
                <w:sz w:val="24"/>
                <w:szCs w:val="24"/>
                <w:lang w:val="uk-UA" w:eastAsia="ru-RU"/>
              </w:rPr>
            </w:pPr>
            <w:r w:rsidRPr="001E7898">
              <w:rPr>
                <w:rFonts w:ascii="Times New Roman" w:eastAsia="Times New Roman" w:hAnsi="Times New Roman" w:cs="Times New Roman"/>
                <w:sz w:val="24"/>
                <w:szCs w:val="24"/>
                <w:lang w:val="uk-UA" w:eastAsia="ru-RU"/>
              </w:rPr>
              <w:t xml:space="preserve">Надання матеріальної допомоги мешканцям селищної громади, які опинилися у скрутному становищі внаслідок непередбачених обставин, за </w:t>
            </w:r>
            <w:r w:rsidRPr="00F77087">
              <w:rPr>
                <w:rFonts w:ascii="Times New Roman" w:eastAsia="Times New Roman" w:hAnsi="Times New Roman" w:cs="Times New Roman"/>
                <w:sz w:val="24"/>
                <w:szCs w:val="24"/>
                <w:lang w:val="uk-UA" w:eastAsia="ru-RU"/>
              </w:rPr>
              <w:t>рахунок коштів селищного бюджету, а саме на лікування онкологічних захворювань, проведення оперативного хірургічного втручання, лікування військовослужбовців</w:t>
            </w:r>
          </w:p>
        </w:tc>
        <w:tc>
          <w:tcPr>
            <w:tcW w:w="994" w:type="dxa"/>
            <w:vAlign w:val="center"/>
          </w:tcPr>
          <w:p w14:paraId="17251221"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2021-2025 роки</w:t>
            </w:r>
          </w:p>
        </w:tc>
        <w:tc>
          <w:tcPr>
            <w:tcW w:w="1274" w:type="dxa"/>
            <w:vAlign w:val="center"/>
          </w:tcPr>
          <w:p w14:paraId="043528E0" w14:textId="77777777" w:rsidR="00777FFC" w:rsidRPr="003533CD" w:rsidRDefault="00777FFC" w:rsidP="006C6038">
            <w:pPr>
              <w:spacing w:after="0" w:line="240" w:lineRule="auto"/>
              <w:ind w:left="-10" w:right="-111"/>
              <w:jc w:val="center"/>
              <w:rPr>
                <w:rFonts w:ascii="Times New Roman" w:eastAsia="Times New Roman" w:hAnsi="Times New Roman" w:cs="Times New Roman"/>
                <w:lang w:val="uk-UA" w:eastAsia="ru-RU"/>
              </w:rPr>
            </w:pPr>
            <w:r w:rsidRPr="003533CD">
              <w:rPr>
                <w:rFonts w:ascii="Times New Roman" w:eastAsia="Times New Roman" w:hAnsi="Times New Roman" w:cs="Times New Roman"/>
                <w:lang w:val="uk-UA" w:eastAsia="ru-RU"/>
              </w:rPr>
              <w:t>Овідіополь</w:t>
            </w:r>
            <w:r>
              <w:rPr>
                <w:rFonts w:ascii="Times New Roman" w:eastAsia="Times New Roman" w:hAnsi="Times New Roman" w:cs="Times New Roman"/>
                <w:lang w:val="uk-UA" w:eastAsia="ru-RU"/>
              </w:rPr>
              <w:t xml:space="preserve"> </w:t>
            </w:r>
            <w:r w:rsidRPr="003533CD">
              <w:rPr>
                <w:rFonts w:ascii="Times New Roman" w:eastAsia="Times New Roman" w:hAnsi="Times New Roman" w:cs="Times New Roman"/>
                <w:lang w:val="uk-UA" w:eastAsia="ru-RU"/>
              </w:rPr>
              <w:t xml:space="preserve">ська селищна рада </w:t>
            </w:r>
          </w:p>
          <w:p w14:paraId="066DC549" w14:textId="77777777" w:rsidR="00777FFC"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p>
          <w:p w14:paraId="3C3645EE"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Відділ  соціальної політики</w:t>
            </w:r>
          </w:p>
        </w:tc>
        <w:tc>
          <w:tcPr>
            <w:tcW w:w="1419" w:type="dxa"/>
            <w:vAlign w:val="center"/>
          </w:tcPr>
          <w:p w14:paraId="09258F16"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vAlign w:val="center"/>
          </w:tcPr>
          <w:p w14:paraId="00EEE762"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sz w:val="24"/>
                <w:szCs w:val="24"/>
                <w:lang w:val="uk-UA" w:eastAsia="ru-RU"/>
              </w:rPr>
              <w:t>9551,0</w:t>
            </w:r>
          </w:p>
        </w:tc>
        <w:tc>
          <w:tcPr>
            <w:tcW w:w="996" w:type="dxa"/>
            <w:gridSpan w:val="4"/>
            <w:vAlign w:val="center"/>
          </w:tcPr>
          <w:p w14:paraId="682F4A67"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sz w:val="24"/>
                <w:szCs w:val="24"/>
                <w:lang w:val="uk-UA" w:eastAsia="ru-RU"/>
              </w:rPr>
              <w:t>1583,0</w:t>
            </w:r>
          </w:p>
        </w:tc>
        <w:tc>
          <w:tcPr>
            <w:tcW w:w="997" w:type="dxa"/>
            <w:gridSpan w:val="4"/>
            <w:vAlign w:val="center"/>
          </w:tcPr>
          <w:p w14:paraId="79464D46"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sz w:val="24"/>
                <w:szCs w:val="24"/>
                <w:lang w:val="uk-UA" w:eastAsia="ru-RU"/>
              </w:rPr>
              <w:t>1500,0</w:t>
            </w:r>
          </w:p>
        </w:tc>
        <w:tc>
          <w:tcPr>
            <w:tcW w:w="996" w:type="dxa"/>
            <w:gridSpan w:val="4"/>
            <w:vAlign w:val="center"/>
          </w:tcPr>
          <w:p w14:paraId="190F6567" w14:textId="77777777" w:rsidR="00777FFC" w:rsidRPr="00904DEB" w:rsidRDefault="00777FFC" w:rsidP="006C6038">
            <w:pPr>
              <w:spacing w:after="0" w:line="240" w:lineRule="auto"/>
              <w:jc w:val="center"/>
              <w:rPr>
                <w:rFonts w:ascii="Times New Roman" w:eastAsia="Times New Roman" w:hAnsi="Times New Roman" w:cs="Times New Roman"/>
                <w:sz w:val="24"/>
                <w:szCs w:val="24"/>
                <w:lang w:val="uk-UA" w:eastAsia="ru-RU"/>
              </w:rPr>
            </w:pPr>
            <w:r w:rsidRPr="00904DEB">
              <w:rPr>
                <w:rFonts w:ascii="Times New Roman" w:eastAsia="Times New Roman" w:hAnsi="Times New Roman" w:cs="Times New Roman"/>
                <w:sz w:val="24"/>
                <w:szCs w:val="24"/>
                <w:lang w:val="uk-UA" w:eastAsia="ru-RU"/>
              </w:rPr>
              <w:t>2228,0</w:t>
            </w:r>
          </w:p>
        </w:tc>
        <w:tc>
          <w:tcPr>
            <w:tcW w:w="991" w:type="dxa"/>
            <w:gridSpan w:val="4"/>
            <w:vAlign w:val="center"/>
          </w:tcPr>
          <w:p w14:paraId="7EB1D457" w14:textId="77777777" w:rsidR="00777FFC" w:rsidRPr="00EF2B39" w:rsidRDefault="00777FFC" w:rsidP="006C6038">
            <w:pPr>
              <w:spacing w:after="0" w:line="240" w:lineRule="auto"/>
              <w:jc w:val="center"/>
              <w:rPr>
                <w:rFonts w:ascii="Times New Roman" w:eastAsia="Times New Roman" w:hAnsi="Times New Roman" w:cs="Times New Roman"/>
                <w:sz w:val="24"/>
                <w:szCs w:val="24"/>
                <w:lang w:val="uk-UA" w:eastAsia="ru-RU"/>
              </w:rPr>
            </w:pPr>
            <w:r w:rsidRPr="00EF2B39">
              <w:rPr>
                <w:rFonts w:ascii="Times New Roman" w:eastAsia="Times New Roman" w:hAnsi="Times New Roman" w:cs="Times New Roman"/>
                <w:sz w:val="24"/>
                <w:szCs w:val="24"/>
                <w:lang w:val="uk-UA" w:eastAsia="ru-RU"/>
              </w:rPr>
              <w:t>1810,0</w:t>
            </w:r>
          </w:p>
        </w:tc>
        <w:tc>
          <w:tcPr>
            <w:tcW w:w="958" w:type="dxa"/>
            <w:gridSpan w:val="2"/>
            <w:vAlign w:val="center"/>
          </w:tcPr>
          <w:p w14:paraId="072C0917" w14:textId="77777777" w:rsidR="00777FFC" w:rsidRPr="00EF2B39" w:rsidRDefault="00777FFC" w:rsidP="006C6038">
            <w:pPr>
              <w:spacing w:after="0" w:line="240" w:lineRule="auto"/>
              <w:rPr>
                <w:rFonts w:ascii="Times New Roman" w:eastAsia="Times New Roman" w:hAnsi="Times New Roman" w:cs="Times New Roman"/>
                <w:sz w:val="24"/>
                <w:szCs w:val="24"/>
                <w:lang w:val="uk-UA" w:eastAsia="ru-RU"/>
              </w:rPr>
            </w:pPr>
            <w:r w:rsidRPr="00EF2B39">
              <w:rPr>
                <w:rFonts w:ascii="Times New Roman" w:eastAsia="Times New Roman" w:hAnsi="Times New Roman" w:cs="Times New Roman"/>
                <w:sz w:val="24"/>
                <w:szCs w:val="24"/>
                <w:lang w:val="uk-UA" w:eastAsia="ru-RU"/>
              </w:rPr>
              <w:t>2430,0</w:t>
            </w:r>
          </w:p>
        </w:tc>
        <w:tc>
          <w:tcPr>
            <w:tcW w:w="2551" w:type="dxa"/>
            <w:vAlign w:val="center"/>
          </w:tcPr>
          <w:p w14:paraId="3F657805"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Грошова підтримка населення на лікування</w:t>
            </w:r>
          </w:p>
        </w:tc>
      </w:tr>
      <w:tr w:rsidR="00777FFC" w:rsidRPr="004A0DDE" w14:paraId="5D83B78D" w14:textId="77777777" w:rsidTr="00894137">
        <w:trPr>
          <w:cantSplit/>
          <w:trHeight w:val="76"/>
        </w:trPr>
        <w:tc>
          <w:tcPr>
            <w:tcW w:w="729" w:type="dxa"/>
            <w:vAlign w:val="center"/>
          </w:tcPr>
          <w:p w14:paraId="2AA87BDF" w14:textId="77777777" w:rsidR="00777FFC" w:rsidRPr="001E7898" w:rsidRDefault="00777FFC" w:rsidP="006C6038">
            <w:pPr>
              <w:spacing w:after="0" w:line="240" w:lineRule="auto"/>
              <w:rPr>
                <w:rFonts w:ascii="Times New Roman" w:eastAsia="Times New Roman" w:hAnsi="Times New Roman" w:cs="Times New Roman"/>
                <w:sz w:val="24"/>
                <w:szCs w:val="24"/>
                <w:lang w:val="uk-UA" w:eastAsia="ru-RU"/>
              </w:rPr>
            </w:pPr>
            <w:r w:rsidRPr="001E7898">
              <w:rPr>
                <w:rFonts w:ascii="Times New Roman" w:eastAsia="Times New Roman" w:hAnsi="Times New Roman" w:cs="Times New Roman"/>
                <w:sz w:val="24"/>
                <w:szCs w:val="24"/>
                <w:lang w:val="uk-UA" w:eastAsia="ru-RU"/>
              </w:rPr>
              <w:t>5.2</w:t>
            </w:r>
          </w:p>
        </w:tc>
        <w:tc>
          <w:tcPr>
            <w:tcW w:w="2831" w:type="dxa"/>
            <w:vAlign w:val="center"/>
          </w:tcPr>
          <w:p w14:paraId="1CA4DD73" w14:textId="77777777" w:rsidR="00777FFC" w:rsidRPr="001E7898" w:rsidRDefault="00777FFC" w:rsidP="006C6038">
            <w:pPr>
              <w:spacing w:after="0" w:line="240" w:lineRule="auto"/>
              <w:ind w:right="-114"/>
              <w:rPr>
                <w:rFonts w:ascii="Times New Roman" w:eastAsia="Times New Roman" w:hAnsi="Times New Roman" w:cs="Times New Roman"/>
                <w:lang w:val="uk-UA" w:eastAsia="ru-RU"/>
              </w:rPr>
            </w:pPr>
            <w:r w:rsidRPr="001E7898">
              <w:rPr>
                <w:rFonts w:ascii="Times New Roman" w:eastAsia="Times New Roman" w:hAnsi="Times New Roman" w:cs="Times New Roman"/>
                <w:lang w:val="uk-UA" w:eastAsia="ru-RU"/>
              </w:rPr>
              <w:t>Фінансова підтримка хворих з нирковою недостатністю, за поданням КНП «Овідіопольський центр первинної медико-санітарної допомоги» (у розмірі 2,0 тис.грн..– щоквартально)</w:t>
            </w:r>
          </w:p>
        </w:tc>
        <w:tc>
          <w:tcPr>
            <w:tcW w:w="994" w:type="dxa"/>
            <w:vAlign w:val="center"/>
          </w:tcPr>
          <w:p w14:paraId="7BD04A88"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2021-2025 роки</w:t>
            </w:r>
          </w:p>
        </w:tc>
        <w:tc>
          <w:tcPr>
            <w:tcW w:w="1274" w:type="dxa"/>
            <w:vAlign w:val="center"/>
          </w:tcPr>
          <w:p w14:paraId="00C847BC"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Відділ  соціальної політики</w:t>
            </w:r>
          </w:p>
        </w:tc>
        <w:tc>
          <w:tcPr>
            <w:tcW w:w="1419" w:type="dxa"/>
            <w:vAlign w:val="center"/>
          </w:tcPr>
          <w:p w14:paraId="1E74A262"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vAlign w:val="center"/>
          </w:tcPr>
          <w:p w14:paraId="7B864E15" w14:textId="77777777" w:rsidR="00777FFC" w:rsidRPr="00904DEB"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904DEB">
              <w:rPr>
                <w:rFonts w:ascii="Times New Roman" w:eastAsia="Times New Roman" w:hAnsi="Times New Roman" w:cs="Times New Roman"/>
                <w:bCs/>
                <w:sz w:val="24"/>
                <w:szCs w:val="24"/>
                <w:lang w:val="uk-UA" w:eastAsia="ru-RU"/>
              </w:rPr>
              <w:t>466,0</w:t>
            </w:r>
          </w:p>
        </w:tc>
        <w:tc>
          <w:tcPr>
            <w:tcW w:w="996" w:type="dxa"/>
            <w:gridSpan w:val="4"/>
            <w:vAlign w:val="center"/>
          </w:tcPr>
          <w:p w14:paraId="6A6E8814" w14:textId="77777777" w:rsidR="00777FFC" w:rsidRPr="00904DEB"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904DEB">
              <w:rPr>
                <w:rFonts w:ascii="Times New Roman" w:eastAsia="Times New Roman" w:hAnsi="Times New Roman" w:cs="Times New Roman"/>
                <w:bCs/>
                <w:sz w:val="24"/>
                <w:szCs w:val="24"/>
                <w:lang w:val="uk-UA" w:eastAsia="ru-RU"/>
              </w:rPr>
              <w:t>90,0</w:t>
            </w:r>
          </w:p>
        </w:tc>
        <w:tc>
          <w:tcPr>
            <w:tcW w:w="997" w:type="dxa"/>
            <w:gridSpan w:val="4"/>
            <w:vAlign w:val="center"/>
          </w:tcPr>
          <w:p w14:paraId="2D676705" w14:textId="77777777" w:rsidR="00777FFC" w:rsidRPr="00904DEB"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904DEB">
              <w:rPr>
                <w:rFonts w:ascii="Times New Roman" w:eastAsia="Times New Roman" w:hAnsi="Times New Roman" w:cs="Times New Roman"/>
                <w:bCs/>
                <w:sz w:val="24"/>
                <w:szCs w:val="24"/>
                <w:lang w:val="uk-UA" w:eastAsia="ru-RU"/>
              </w:rPr>
              <w:t>120,0</w:t>
            </w:r>
          </w:p>
        </w:tc>
        <w:tc>
          <w:tcPr>
            <w:tcW w:w="996" w:type="dxa"/>
            <w:gridSpan w:val="4"/>
            <w:vAlign w:val="center"/>
          </w:tcPr>
          <w:p w14:paraId="72E7F90A" w14:textId="77777777" w:rsidR="00777FFC" w:rsidRPr="00904DEB"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904DEB">
              <w:rPr>
                <w:rFonts w:ascii="Times New Roman" w:eastAsia="Times New Roman" w:hAnsi="Times New Roman" w:cs="Times New Roman"/>
                <w:bCs/>
                <w:sz w:val="24"/>
                <w:szCs w:val="24"/>
                <w:lang w:val="uk-UA" w:eastAsia="ru-RU"/>
              </w:rPr>
              <w:t>64,0</w:t>
            </w:r>
          </w:p>
        </w:tc>
        <w:tc>
          <w:tcPr>
            <w:tcW w:w="991" w:type="dxa"/>
            <w:gridSpan w:val="4"/>
            <w:vAlign w:val="center"/>
          </w:tcPr>
          <w:p w14:paraId="4849E6C0" w14:textId="77777777" w:rsidR="00777FFC" w:rsidRPr="00EF2B39"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EF2B39">
              <w:rPr>
                <w:rFonts w:ascii="Times New Roman" w:eastAsia="Times New Roman" w:hAnsi="Times New Roman" w:cs="Times New Roman"/>
                <w:bCs/>
                <w:sz w:val="24"/>
                <w:szCs w:val="24"/>
                <w:lang w:val="uk-UA" w:eastAsia="ru-RU"/>
              </w:rPr>
              <w:t>96,0</w:t>
            </w:r>
          </w:p>
        </w:tc>
        <w:tc>
          <w:tcPr>
            <w:tcW w:w="958" w:type="dxa"/>
            <w:gridSpan w:val="2"/>
            <w:vAlign w:val="center"/>
          </w:tcPr>
          <w:p w14:paraId="56261FCD" w14:textId="77777777" w:rsidR="00777FFC" w:rsidRPr="00EF2B39" w:rsidRDefault="00777FFC" w:rsidP="006C6038">
            <w:pPr>
              <w:spacing w:after="0" w:line="240" w:lineRule="auto"/>
              <w:rPr>
                <w:rFonts w:ascii="Times New Roman" w:eastAsia="Times New Roman" w:hAnsi="Times New Roman" w:cs="Times New Roman"/>
                <w:bCs/>
                <w:sz w:val="24"/>
                <w:szCs w:val="24"/>
                <w:lang w:val="uk-UA" w:eastAsia="ru-RU"/>
              </w:rPr>
            </w:pPr>
            <w:r w:rsidRPr="00EF2B39">
              <w:rPr>
                <w:rFonts w:ascii="Times New Roman" w:eastAsia="Times New Roman" w:hAnsi="Times New Roman" w:cs="Times New Roman"/>
                <w:bCs/>
                <w:sz w:val="24"/>
                <w:szCs w:val="24"/>
                <w:lang w:val="uk-UA" w:eastAsia="ru-RU"/>
              </w:rPr>
              <w:t>96,0</w:t>
            </w:r>
          </w:p>
        </w:tc>
        <w:tc>
          <w:tcPr>
            <w:tcW w:w="2551" w:type="dxa"/>
            <w:vAlign w:val="center"/>
          </w:tcPr>
          <w:p w14:paraId="0F9EE354"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Фінансова підтримка хворих з нирковою недостатністю</w:t>
            </w:r>
          </w:p>
        </w:tc>
      </w:tr>
      <w:tr w:rsidR="00777FFC" w:rsidRPr="00837C89" w14:paraId="58052515" w14:textId="77777777" w:rsidTr="00894137">
        <w:trPr>
          <w:cantSplit/>
          <w:trHeight w:val="76"/>
        </w:trPr>
        <w:tc>
          <w:tcPr>
            <w:tcW w:w="729" w:type="dxa"/>
            <w:vAlign w:val="center"/>
          </w:tcPr>
          <w:p w14:paraId="2125723E" w14:textId="77777777" w:rsidR="00777FFC" w:rsidRPr="00116F1A" w:rsidRDefault="00777FFC" w:rsidP="006C6038">
            <w:pPr>
              <w:spacing w:after="0" w:line="240" w:lineRule="auto"/>
              <w:rPr>
                <w:rFonts w:ascii="Times New Roman" w:eastAsia="Times New Roman" w:hAnsi="Times New Roman" w:cs="Times New Roman"/>
                <w:b/>
                <w:sz w:val="24"/>
                <w:szCs w:val="24"/>
                <w:lang w:val="uk-UA" w:eastAsia="ru-RU"/>
              </w:rPr>
            </w:pPr>
            <w:r w:rsidRPr="00116F1A">
              <w:rPr>
                <w:rFonts w:ascii="Times New Roman" w:eastAsia="Times New Roman" w:hAnsi="Times New Roman" w:cs="Times New Roman"/>
                <w:b/>
                <w:sz w:val="24"/>
                <w:szCs w:val="24"/>
                <w:lang w:val="uk-UA" w:eastAsia="ru-RU"/>
              </w:rPr>
              <w:lastRenderedPageBreak/>
              <w:t>5.3</w:t>
            </w:r>
          </w:p>
        </w:tc>
        <w:tc>
          <w:tcPr>
            <w:tcW w:w="2831" w:type="dxa"/>
            <w:vAlign w:val="center"/>
          </w:tcPr>
          <w:p w14:paraId="349C7C15" w14:textId="40152164" w:rsidR="00777FFC" w:rsidRPr="00D12DA8" w:rsidRDefault="00777FFC" w:rsidP="006C6038">
            <w:pPr>
              <w:spacing w:after="0" w:line="240" w:lineRule="auto"/>
              <w:ind w:right="-114"/>
              <w:rPr>
                <w:rFonts w:ascii="Times New Roman" w:eastAsia="Times New Roman" w:hAnsi="Times New Roman" w:cs="Times New Roman"/>
                <w:lang w:val="uk-UA" w:eastAsia="ru-RU"/>
              </w:rPr>
            </w:pPr>
            <w:r w:rsidRPr="00D12DA8">
              <w:rPr>
                <w:rFonts w:ascii="Times New Roman" w:eastAsia="Times New Roman" w:hAnsi="Times New Roman" w:cs="Times New Roman"/>
                <w:lang w:val="uk-UA" w:eastAsia="ru-RU"/>
              </w:rPr>
              <w:t xml:space="preserve">Надання фінансової допомоги особам та  сім’ям, які виховують дітей, із рідкісними орфанними захворюваннями (муковісцидоз, </w:t>
            </w:r>
            <w:r>
              <w:rPr>
                <w:rFonts w:ascii="Times New Roman" w:eastAsia="Times New Roman" w:hAnsi="Times New Roman" w:cs="Times New Roman"/>
                <w:lang w:val="uk-UA" w:eastAsia="ru-RU"/>
              </w:rPr>
              <w:t xml:space="preserve"> </w:t>
            </w:r>
            <w:r w:rsidRPr="00D12DA8">
              <w:rPr>
                <w:rFonts w:ascii="Times New Roman" w:eastAsia="Times New Roman" w:hAnsi="Times New Roman" w:cs="Times New Roman"/>
                <w:lang w:val="uk-UA" w:eastAsia="ru-RU"/>
              </w:rPr>
              <w:t>фенілкетонурія), ДЦП</w:t>
            </w:r>
            <w:r>
              <w:rPr>
                <w:rFonts w:ascii="Times New Roman" w:eastAsia="Times New Roman" w:hAnsi="Times New Roman" w:cs="Times New Roman"/>
                <w:lang w:val="uk-UA" w:eastAsia="ru-RU"/>
              </w:rPr>
              <w:t>,</w:t>
            </w:r>
            <w:r w:rsidR="00A62217">
              <w:rPr>
                <w:rFonts w:ascii="Times New Roman" w:eastAsia="Times New Roman" w:hAnsi="Times New Roman" w:cs="Times New Roman"/>
                <w:lang w:val="uk-UA" w:eastAsia="ru-RU"/>
              </w:rPr>
              <w:t xml:space="preserve"> </w:t>
            </w:r>
            <w:r w:rsidR="00A62217" w:rsidRPr="00116F1A">
              <w:rPr>
                <w:rFonts w:ascii="Times New Roman" w:eastAsia="Times New Roman" w:hAnsi="Times New Roman" w:cs="Times New Roman"/>
                <w:b/>
                <w:lang w:val="uk-UA" w:eastAsia="ru-RU"/>
              </w:rPr>
              <w:t>епілепсія (дітям з інвалідністю),</w:t>
            </w:r>
            <w:r w:rsidRPr="00116F1A">
              <w:rPr>
                <w:rFonts w:ascii="Times New Roman" w:eastAsia="Times New Roman" w:hAnsi="Times New Roman" w:cs="Times New Roman"/>
                <w:lang w:val="uk-UA" w:eastAsia="ru-RU"/>
              </w:rPr>
              <w:t xml:space="preserve"> </w:t>
            </w:r>
            <w:r w:rsidRPr="00F229A2">
              <w:rPr>
                <w:rFonts w:ascii="Times New Roman" w:eastAsia="Times New Roman" w:hAnsi="Times New Roman" w:cs="Times New Roman"/>
                <w:lang w:val="uk-UA" w:eastAsia="ru-RU"/>
              </w:rPr>
              <w:t>целіакія</w:t>
            </w:r>
            <w:r w:rsidRPr="00D12DA8">
              <w:rPr>
                <w:rFonts w:ascii="Times New Roman" w:eastAsia="Times New Roman" w:hAnsi="Times New Roman" w:cs="Times New Roman"/>
                <w:lang w:val="uk-UA" w:eastAsia="ru-RU"/>
              </w:rPr>
              <w:t xml:space="preserve"> та особам, стан яких після пересадки органів, а саме нирки, потребують лікування, за поданням КНП «Овідіопольський центр первинної медико-санітарної допомоги»</w:t>
            </w:r>
          </w:p>
        </w:tc>
        <w:tc>
          <w:tcPr>
            <w:tcW w:w="994" w:type="dxa"/>
            <w:vAlign w:val="center"/>
          </w:tcPr>
          <w:p w14:paraId="7250F702"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2021-2025 роки</w:t>
            </w:r>
          </w:p>
        </w:tc>
        <w:tc>
          <w:tcPr>
            <w:tcW w:w="1274" w:type="dxa"/>
            <w:vAlign w:val="center"/>
          </w:tcPr>
          <w:p w14:paraId="27210F93"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Відділ  соціальної політики</w:t>
            </w:r>
          </w:p>
        </w:tc>
        <w:tc>
          <w:tcPr>
            <w:tcW w:w="1419" w:type="dxa"/>
            <w:vAlign w:val="center"/>
          </w:tcPr>
          <w:p w14:paraId="3A5F3A04"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vAlign w:val="center"/>
          </w:tcPr>
          <w:p w14:paraId="72418D75" w14:textId="66F11437" w:rsidR="00777FFC" w:rsidRPr="00116F1A" w:rsidRDefault="00777FFC" w:rsidP="00116F1A">
            <w:pPr>
              <w:spacing w:after="0" w:line="240" w:lineRule="auto"/>
              <w:jc w:val="center"/>
              <w:rPr>
                <w:rFonts w:ascii="Times New Roman" w:eastAsia="Times New Roman" w:hAnsi="Times New Roman" w:cs="Times New Roman"/>
                <w:b/>
                <w:bCs/>
                <w:sz w:val="24"/>
                <w:szCs w:val="24"/>
                <w:lang w:val="uk-UA" w:eastAsia="ru-RU"/>
              </w:rPr>
            </w:pPr>
            <w:r w:rsidRPr="00116F1A">
              <w:rPr>
                <w:rFonts w:ascii="Times New Roman" w:eastAsia="Times New Roman" w:hAnsi="Times New Roman" w:cs="Times New Roman"/>
                <w:b/>
                <w:bCs/>
                <w:sz w:val="24"/>
                <w:szCs w:val="24"/>
                <w:lang w:val="uk-UA" w:eastAsia="ru-RU"/>
              </w:rPr>
              <w:t>4</w:t>
            </w:r>
            <w:r w:rsidR="00116F1A" w:rsidRPr="00116F1A">
              <w:rPr>
                <w:rFonts w:ascii="Times New Roman" w:eastAsia="Times New Roman" w:hAnsi="Times New Roman" w:cs="Times New Roman"/>
                <w:b/>
                <w:bCs/>
                <w:sz w:val="24"/>
                <w:szCs w:val="24"/>
                <w:lang w:val="uk-UA" w:eastAsia="ru-RU"/>
              </w:rPr>
              <w:t>5</w:t>
            </w:r>
            <w:r w:rsidRPr="00116F1A">
              <w:rPr>
                <w:rFonts w:ascii="Times New Roman" w:eastAsia="Times New Roman" w:hAnsi="Times New Roman" w:cs="Times New Roman"/>
                <w:b/>
                <w:bCs/>
                <w:sz w:val="24"/>
                <w:szCs w:val="24"/>
                <w:lang w:val="uk-UA" w:eastAsia="ru-RU"/>
              </w:rPr>
              <w:t>90,0</w:t>
            </w:r>
          </w:p>
        </w:tc>
        <w:tc>
          <w:tcPr>
            <w:tcW w:w="996" w:type="dxa"/>
            <w:gridSpan w:val="4"/>
            <w:vAlign w:val="center"/>
          </w:tcPr>
          <w:p w14:paraId="57DCB1D2" w14:textId="77777777" w:rsidR="00777FFC" w:rsidRPr="00EF2B39"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EF2B39">
              <w:rPr>
                <w:rFonts w:ascii="Times New Roman" w:eastAsia="Times New Roman" w:hAnsi="Times New Roman" w:cs="Times New Roman"/>
                <w:bCs/>
                <w:sz w:val="24"/>
                <w:szCs w:val="24"/>
                <w:lang w:val="uk-UA" w:eastAsia="ru-RU"/>
              </w:rPr>
              <w:t>1025,0</w:t>
            </w:r>
          </w:p>
        </w:tc>
        <w:tc>
          <w:tcPr>
            <w:tcW w:w="997" w:type="dxa"/>
            <w:gridSpan w:val="4"/>
            <w:vAlign w:val="center"/>
          </w:tcPr>
          <w:p w14:paraId="489EA9EB" w14:textId="77777777" w:rsidR="00777FFC" w:rsidRPr="00EF2B39"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EF2B39">
              <w:rPr>
                <w:rFonts w:ascii="Times New Roman" w:eastAsia="Times New Roman" w:hAnsi="Times New Roman" w:cs="Times New Roman"/>
                <w:bCs/>
                <w:sz w:val="24"/>
                <w:szCs w:val="24"/>
                <w:lang w:val="uk-UA" w:eastAsia="ru-RU"/>
              </w:rPr>
              <w:t>905,0</w:t>
            </w:r>
          </w:p>
        </w:tc>
        <w:tc>
          <w:tcPr>
            <w:tcW w:w="996" w:type="dxa"/>
            <w:gridSpan w:val="4"/>
            <w:vAlign w:val="center"/>
          </w:tcPr>
          <w:p w14:paraId="09E9740A" w14:textId="77777777" w:rsidR="00777FFC" w:rsidRPr="00EF2B39"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EF2B39">
              <w:rPr>
                <w:rFonts w:ascii="Times New Roman" w:eastAsia="Times New Roman" w:hAnsi="Times New Roman" w:cs="Times New Roman"/>
                <w:bCs/>
                <w:sz w:val="24"/>
                <w:szCs w:val="24"/>
                <w:lang w:val="uk-UA" w:eastAsia="ru-RU"/>
              </w:rPr>
              <w:t>760,0</w:t>
            </w:r>
          </w:p>
        </w:tc>
        <w:tc>
          <w:tcPr>
            <w:tcW w:w="991" w:type="dxa"/>
            <w:gridSpan w:val="4"/>
            <w:vAlign w:val="center"/>
          </w:tcPr>
          <w:p w14:paraId="5C156B0A" w14:textId="77777777" w:rsidR="00777FFC" w:rsidRPr="00EF2B39" w:rsidRDefault="00777FFC" w:rsidP="006C6038">
            <w:pPr>
              <w:spacing w:after="0" w:line="240" w:lineRule="auto"/>
              <w:jc w:val="center"/>
              <w:rPr>
                <w:rFonts w:ascii="Times New Roman" w:eastAsia="Times New Roman" w:hAnsi="Times New Roman" w:cs="Times New Roman"/>
                <w:bCs/>
                <w:sz w:val="24"/>
                <w:szCs w:val="24"/>
                <w:lang w:val="uk-UA" w:eastAsia="ru-RU"/>
              </w:rPr>
            </w:pPr>
            <w:r w:rsidRPr="00EF2B39">
              <w:rPr>
                <w:rFonts w:ascii="Times New Roman" w:eastAsia="Times New Roman" w:hAnsi="Times New Roman" w:cs="Times New Roman"/>
                <w:bCs/>
                <w:sz w:val="24"/>
                <w:szCs w:val="24"/>
                <w:lang w:val="uk-UA" w:eastAsia="ru-RU"/>
              </w:rPr>
              <w:t>900,0</w:t>
            </w:r>
          </w:p>
        </w:tc>
        <w:tc>
          <w:tcPr>
            <w:tcW w:w="958" w:type="dxa"/>
            <w:gridSpan w:val="2"/>
            <w:vAlign w:val="center"/>
          </w:tcPr>
          <w:p w14:paraId="3CB83C72" w14:textId="7C155ED2" w:rsidR="00777FFC" w:rsidRPr="00116F1A" w:rsidRDefault="00116F1A" w:rsidP="006C6038">
            <w:pPr>
              <w:spacing w:after="0" w:line="240" w:lineRule="auto"/>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10</w:t>
            </w:r>
            <w:r w:rsidR="00777FFC" w:rsidRPr="00116F1A">
              <w:rPr>
                <w:rFonts w:ascii="Times New Roman" w:eastAsia="Times New Roman" w:hAnsi="Times New Roman" w:cs="Times New Roman"/>
                <w:b/>
                <w:bCs/>
                <w:sz w:val="24"/>
                <w:szCs w:val="24"/>
                <w:lang w:val="uk-UA" w:eastAsia="ru-RU"/>
              </w:rPr>
              <w:t>00,0</w:t>
            </w:r>
          </w:p>
        </w:tc>
        <w:tc>
          <w:tcPr>
            <w:tcW w:w="2551" w:type="dxa"/>
            <w:vAlign w:val="center"/>
          </w:tcPr>
          <w:p w14:paraId="02F3A4C7"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 xml:space="preserve">Надання фінансової </w:t>
            </w:r>
            <w:r>
              <w:rPr>
                <w:rFonts w:ascii="Times New Roman" w:eastAsia="Times New Roman" w:hAnsi="Times New Roman" w:cs="Times New Roman"/>
                <w:sz w:val="24"/>
                <w:szCs w:val="24"/>
                <w:lang w:val="uk-UA" w:eastAsia="ru-RU"/>
              </w:rPr>
              <w:t xml:space="preserve">допомоги особам та </w:t>
            </w:r>
            <w:r w:rsidRPr="004A0DDE">
              <w:rPr>
                <w:rFonts w:ascii="Times New Roman" w:eastAsia="Times New Roman" w:hAnsi="Times New Roman" w:cs="Times New Roman"/>
                <w:sz w:val="24"/>
                <w:szCs w:val="24"/>
                <w:lang w:val="uk-UA" w:eastAsia="ru-RU"/>
              </w:rPr>
              <w:t xml:space="preserve"> сім’ям, які виховують дітей</w:t>
            </w:r>
            <w:r>
              <w:rPr>
                <w:rFonts w:ascii="Times New Roman" w:eastAsia="Times New Roman" w:hAnsi="Times New Roman" w:cs="Times New Roman"/>
                <w:sz w:val="24"/>
                <w:szCs w:val="24"/>
                <w:lang w:val="uk-UA" w:eastAsia="ru-RU"/>
              </w:rPr>
              <w:t>,</w:t>
            </w:r>
            <w:r w:rsidRPr="004A0DDE">
              <w:rPr>
                <w:rFonts w:ascii="Times New Roman" w:eastAsia="Times New Roman" w:hAnsi="Times New Roman" w:cs="Times New Roman"/>
                <w:sz w:val="24"/>
                <w:szCs w:val="24"/>
                <w:lang w:val="uk-UA" w:eastAsia="ru-RU"/>
              </w:rPr>
              <w:t xml:space="preserve"> із рідкісними орфанними захворюваннями</w:t>
            </w:r>
          </w:p>
        </w:tc>
      </w:tr>
      <w:tr w:rsidR="00777FFC" w:rsidRPr="00313883" w14:paraId="21E5E65B" w14:textId="77777777" w:rsidTr="00894137">
        <w:trPr>
          <w:cantSplit/>
          <w:trHeight w:val="76"/>
        </w:trPr>
        <w:tc>
          <w:tcPr>
            <w:tcW w:w="729" w:type="dxa"/>
            <w:vAlign w:val="center"/>
          </w:tcPr>
          <w:p w14:paraId="586C78B6" w14:textId="77777777" w:rsidR="00777FFC" w:rsidRPr="00F77087" w:rsidRDefault="00777FFC" w:rsidP="006C6038">
            <w:pPr>
              <w:spacing w:after="0" w:line="240" w:lineRule="auto"/>
              <w:rPr>
                <w:rFonts w:ascii="Times New Roman" w:eastAsia="Times New Roman" w:hAnsi="Times New Roman" w:cs="Times New Roman"/>
                <w:bCs/>
                <w:sz w:val="24"/>
                <w:szCs w:val="24"/>
                <w:lang w:val="uk-UA" w:eastAsia="ru-RU"/>
              </w:rPr>
            </w:pPr>
            <w:r w:rsidRPr="00F77087">
              <w:rPr>
                <w:rFonts w:ascii="Times New Roman" w:eastAsia="Times New Roman" w:hAnsi="Times New Roman" w:cs="Times New Roman"/>
                <w:bCs/>
                <w:sz w:val="24"/>
                <w:szCs w:val="24"/>
                <w:lang w:val="uk-UA" w:eastAsia="ru-RU"/>
              </w:rPr>
              <w:t>5.4</w:t>
            </w:r>
          </w:p>
        </w:tc>
        <w:tc>
          <w:tcPr>
            <w:tcW w:w="2831" w:type="dxa"/>
            <w:vAlign w:val="center"/>
          </w:tcPr>
          <w:p w14:paraId="545FC60B" w14:textId="77777777" w:rsidR="00777FFC" w:rsidRPr="00F77087" w:rsidRDefault="00777FFC" w:rsidP="006C6038">
            <w:pPr>
              <w:spacing w:after="0" w:line="240" w:lineRule="auto"/>
              <w:ind w:right="-114"/>
              <w:rPr>
                <w:rFonts w:ascii="Times New Roman" w:eastAsia="Times New Roman" w:hAnsi="Times New Roman" w:cs="Times New Roman"/>
                <w:lang w:val="uk-UA" w:eastAsia="ru-RU"/>
              </w:rPr>
            </w:pPr>
            <w:r w:rsidRPr="00F77087">
              <w:rPr>
                <w:rFonts w:ascii="Times New Roman" w:eastAsia="Times New Roman" w:hAnsi="Times New Roman" w:cs="Times New Roman"/>
                <w:lang w:val="uk-UA" w:eastAsia="ru-RU"/>
              </w:rPr>
              <w:t>Надання фінансової допомоги на придбання виробів медичного призначення, за поданням КНП «Овідіопольський центр первинної медико-санітарної допомоги»</w:t>
            </w:r>
          </w:p>
        </w:tc>
        <w:tc>
          <w:tcPr>
            <w:tcW w:w="994" w:type="dxa"/>
            <w:vAlign w:val="center"/>
          </w:tcPr>
          <w:p w14:paraId="793D6B5C" w14:textId="77777777" w:rsidR="00777FFC" w:rsidRPr="00F77087" w:rsidRDefault="00777FFC" w:rsidP="006C6038">
            <w:pPr>
              <w:spacing w:after="0" w:line="240" w:lineRule="auto"/>
              <w:jc w:val="center"/>
              <w:rPr>
                <w:rFonts w:ascii="Times New Roman" w:eastAsia="Times New Roman" w:hAnsi="Times New Roman" w:cs="Times New Roman"/>
                <w:sz w:val="24"/>
                <w:szCs w:val="24"/>
                <w:lang w:val="uk-UA" w:eastAsia="ru-RU"/>
              </w:rPr>
            </w:pPr>
            <w:r w:rsidRPr="00F77087">
              <w:rPr>
                <w:rFonts w:ascii="Times New Roman" w:eastAsia="Times New Roman" w:hAnsi="Times New Roman" w:cs="Times New Roman"/>
                <w:sz w:val="24"/>
                <w:szCs w:val="24"/>
                <w:lang w:val="uk-UA" w:eastAsia="ru-RU"/>
              </w:rPr>
              <w:t>2021-2025 роки</w:t>
            </w:r>
          </w:p>
        </w:tc>
        <w:tc>
          <w:tcPr>
            <w:tcW w:w="1274" w:type="dxa"/>
            <w:vAlign w:val="center"/>
          </w:tcPr>
          <w:p w14:paraId="444CA0AF" w14:textId="77777777" w:rsidR="00777FFC" w:rsidRPr="00F77087"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F77087">
              <w:rPr>
                <w:rFonts w:ascii="Times New Roman" w:eastAsia="Times New Roman" w:hAnsi="Times New Roman" w:cs="Times New Roman"/>
                <w:sz w:val="24"/>
                <w:szCs w:val="24"/>
                <w:lang w:val="uk-UA" w:eastAsia="ru-RU"/>
              </w:rPr>
              <w:t>Відділ  соціальної політики</w:t>
            </w:r>
          </w:p>
        </w:tc>
        <w:tc>
          <w:tcPr>
            <w:tcW w:w="1419" w:type="dxa"/>
            <w:vAlign w:val="center"/>
          </w:tcPr>
          <w:p w14:paraId="4ABD2194" w14:textId="77777777" w:rsidR="00777FFC" w:rsidRPr="00F77087"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F77087">
              <w:rPr>
                <w:rFonts w:ascii="Times New Roman" w:eastAsia="Times New Roman" w:hAnsi="Times New Roman" w:cs="Times New Roman"/>
                <w:sz w:val="24"/>
                <w:szCs w:val="24"/>
                <w:lang w:val="uk-UA" w:eastAsia="ru-RU"/>
              </w:rPr>
              <w:t>Селищний бюджет</w:t>
            </w:r>
          </w:p>
        </w:tc>
        <w:tc>
          <w:tcPr>
            <w:tcW w:w="999" w:type="dxa"/>
            <w:vAlign w:val="center"/>
          </w:tcPr>
          <w:p w14:paraId="54BE19F5" w14:textId="3EB97EF9" w:rsidR="00777FFC" w:rsidRPr="00F77087" w:rsidRDefault="00B51F56" w:rsidP="009B1D3B">
            <w:pPr>
              <w:spacing w:after="0" w:line="240" w:lineRule="auto"/>
              <w:jc w:val="center"/>
              <w:rPr>
                <w:rFonts w:ascii="Times New Roman" w:eastAsia="Times New Roman" w:hAnsi="Times New Roman" w:cs="Times New Roman"/>
                <w:sz w:val="24"/>
                <w:szCs w:val="24"/>
                <w:lang w:val="uk-UA" w:eastAsia="ru-RU"/>
              </w:rPr>
            </w:pPr>
            <w:r w:rsidRPr="00F77087">
              <w:rPr>
                <w:rFonts w:ascii="Times New Roman" w:eastAsia="Times New Roman" w:hAnsi="Times New Roman" w:cs="Times New Roman"/>
                <w:sz w:val="24"/>
                <w:szCs w:val="24"/>
                <w:lang w:val="uk-UA" w:eastAsia="ru-RU"/>
              </w:rPr>
              <w:t>16</w:t>
            </w:r>
            <w:r w:rsidR="009B1D3B">
              <w:rPr>
                <w:rFonts w:ascii="Times New Roman" w:eastAsia="Times New Roman" w:hAnsi="Times New Roman" w:cs="Times New Roman"/>
                <w:sz w:val="24"/>
                <w:szCs w:val="24"/>
                <w:lang w:val="uk-UA" w:eastAsia="ru-RU"/>
              </w:rPr>
              <w:t>1</w:t>
            </w:r>
            <w:r w:rsidRPr="00F77087">
              <w:rPr>
                <w:rFonts w:ascii="Times New Roman" w:eastAsia="Times New Roman" w:hAnsi="Times New Roman" w:cs="Times New Roman"/>
                <w:sz w:val="24"/>
                <w:szCs w:val="24"/>
                <w:lang w:val="uk-UA" w:eastAsia="ru-RU"/>
              </w:rPr>
              <w:t>4</w:t>
            </w:r>
            <w:r w:rsidR="00777FFC" w:rsidRPr="00F77087">
              <w:rPr>
                <w:rFonts w:ascii="Times New Roman" w:eastAsia="Times New Roman" w:hAnsi="Times New Roman" w:cs="Times New Roman"/>
                <w:sz w:val="24"/>
                <w:szCs w:val="24"/>
                <w:lang w:val="uk-UA" w:eastAsia="ru-RU"/>
              </w:rPr>
              <w:t>,0</w:t>
            </w:r>
          </w:p>
        </w:tc>
        <w:tc>
          <w:tcPr>
            <w:tcW w:w="996" w:type="dxa"/>
            <w:gridSpan w:val="4"/>
            <w:vAlign w:val="center"/>
          </w:tcPr>
          <w:p w14:paraId="1BF6BB20" w14:textId="77777777" w:rsidR="00777FFC" w:rsidRPr="00F77087" w:rsidRDefault="00777FFC" w:rsidP="006C6038">
            <w:pPr>
              <w:spacing w:after="0" w:line="240" w:lineRule="auto"/>
              <w:jc w:val="center"/>
              <w:rPr>
                <w:rFonts w:ascii="Times New Roman" w:eastAsia="Times New Roman" w:hAnsi="Times New Roman" w:cs="Times New Roman"/>
                <w:sz w:val="24"/>
                <w:szCs w:val="24"/>
                <w:lang w:val="uk-UA" w:eastAsia="ru-RU"/>
              </w:rPr>
            </w:pPr>
            <w:r w:rsidRPr="00F77087">
              <w:rPr>
                <w:rFonts w:ascii="Times New Roman" w:eastAsia="Times New Roman" w:hAnsi="Times New Roman" w:cs="Times New Roman"/>
                <w:sz w:val="24"/>
                <w:szCs w:val="24"/>
                <w:lang w:val="uk-UA" w:eastAsia="ru-RU"/>
              </w:rPr>
              <w:t>170,0</w:t>
            </w:r>
          </w:p>
        </w:tc>
        <w:tc>
          <w:tcPr>
            <w:tcW w:w="997" w:type="dxa"/>
            <w:gridSpan w:val="4"/>
            <w:vAlign w:val="center"/>
          </w:tcPr>
          <w:p w14:paraId="63757C69" w14:textId="77777777" w:rsidR="00777FFC" w:rsidRPr="00F77087" w:rsidRDefault="00777FFC" w:rsidP="006C6038">
            <w:pPr>
              <w:spacing w:after="0" w:line="240" w:lineRule="auto"/>
              <w:jc w:val="center"/>
              <w:rPr>
                <w:rFonts w:ascii="Times New Roman" w:eastAsia="Times New Roman" w:hAnsi="Times New Roman" w:cs="Times New Roman"/>
                <w:sz w:val="24"/>
                <w:szCs w:val="24"/>
                <w:lang w:val="uk-UA" w:eastAsia="ru-RU"/>
              </w:rPr>
            </w:pPr>
            <w:r w:rsidRPr="00F77087">
              <w:rPr>
                <w:rFonts w:ascii="Times New Roman" w:eastAsia="Times New Roman" w:hAnsi="Times New Roman" w:cs="Times New Roman"/>
                <w:sz w:val="24"/>
                <w:szCs w:val="24"/>
                <w:lang w:val="uk-UA" w:eastAsia="ru-RU"/>
              </w:rPr>
              <w:t>180,0</w:t>
            </w:r>
          </w:p>
        </w:tc>
        <w:tc>
          <w:tcPr>
            <w:tcW w:w="996" w:type="dxa"/>
            <w:gridSpan w:val="4"/>
            <w:vAlign w:val="center"/>
          </w:tcPr>
          <w:p w14:paraId="2D32B46B" w14:textId="77777777" w:rsidR="00777FFC" w:rsidRPr="00F77087" w:rsidRDefault="00777FFC" w:rsidP="006C6038">
            <w:pPr>
              <w:spacing w:after="0" w:line="240" w:lineRule="auto"/>
              <w:jc w:val="center"/>
              <w:rPr>
                <w:rFonts w:ascii="Times New Roman" w:eastAsia="Times New Roman" w:hAnsi="Times New Roman" w:cs="Times New Roman"/>
                <w:sz w:val="24"/>
                <w:szCs w:val="24"/>
                <w:lang w:val="uk-UA" w:eastAsia="ru-RU"/>
              </w:rPr>
            </w:pPr>
            <w:r w:rsidRPr="00F77087">
              <w:rPr>
                <w:rFonts w:ascii="Times New Roman" w:eastAsia="Times New Roman" w:hAnsi="Times New Roman" w:cs="Times New Roman"/>
                <w:sz w:val="24"/>
                <w:szCs w:val="24"/>
                <w:lang w:val="uk-UA" w:eastAsia="ru-RU"/>
              </w:rPr>
              <w:t>360,0</w:t>
            </w:r>
          </w:p>
        </w:tc>
        <w:tc>
          <w:tcPr>
            <w:tcW w:w="991" w:type="dxa"/>
            <w:gridSpan w:val="4"/>
            <w:vAlign w:val="center"/>
          </w:tcPr>
          <w:p w14:paraId="0D403268" w14:textId="7C52BAAF" w:rsidR="00777FFC" w:rsidRPr="00F77087" w:rsidRDefault="003D250E" w:rsidP="009B1D3B">
            <w:pPr>
              <w:spacing w:after="0" w:line="240" w:lineRule="auto"/>
              <w:jc w:val="center"/>
              <w:rPr>
                <w:rFonts w:ascii="Times New Roman" w:eastAsia="Times New Roman" w:hAnsi="Times New Roman" w:cs="Times New Roman"/>
                <w:sz w:val="24"/>
                <w:szCs w:val="24"/>
                <w:lang w:val="uk-UA" w:eastAsia="ru-RU"/>
              </w:rPr>
            </w:pPr>
            <w:r w:rsidRPr="00F77087">
              <w:rPr>
                <w:rFonts w:ascii="Times New Roman" w:eastAsia="Times New Roman" w:hAnsi="Times New Roman" w:cs="Times New Roman"/>
                <w:sz w:val="24"/>
                <w:szCs w:val="24"/>
                <w:lang w:val="uk-UA" w:eastAsia="ru-RU"/>
              </w:rPr>
              <w:t>5</w:t>
            </w:r>
            <w:r w:rsidR="009B1D3B">
              <w:rPr>
                <w:rFonts w:ascii="Times New Roman" w:eastAsia="Times New Roman" w:hAnsi="Times New Roman" w:cs="Times New Roman"/>
                <w:sz w:val="24"/>
                <w:szCs w:val="24"/>
                <w:lang w:val="uk-UA" w:eastAsia="ru-RU"/>
              </w:rPr>
              <w:t>1</w:t>
            </w:r>
            <w:r w:rsidRPr="00F77087">
              <w:rPr>
                <w:rFonts w:ascii="Times New Roman" w:eastAsia="Times New Roman" w:hAnsi="Times New Roman" w:cs="Times New Roman"/>
                <w:sz w:val="24"/>
                <w:szCs w:val="24"/>
                <w:lang w:val="uk-UA" w:eastAsia="ru-RU"/>
              </w:rPr>
              <w:t>0</w:t>
            </w:r>
            <w:r w:rsidR="00777FFC" w:rsidRPr="00F77087">
              <w:rPr>
                <w:rFonts w:ascii="Times New Roman" w:eastAsia="Times New Roman" w:hAnsi="Times New Roman" w:cs="Times New Roman"/>
                <w:sz w:val="24"/>
                <w:szCs w:val="24"/>
                <w:lang w:val="uk-UA" w:eastAsia="ru-RU"/>
              </w:rPr>
              <w:t>,0</w:t>
            </w:r>
          </w:p>
        </w:tc>
        <w:tc>
          <w:tcPr>
            <w:tcW w:w="958" w:type="dxa"/>
            <w:gridSpan w:val="2"/>
            <w:vAlign w:val="center"/>
          </w:tcPr>
          <w:p w14:paraId="72DA88D5" w14:textId="77777777" w:rsidR="00777FFC" w:rsidRPr="00EF2B39" w:rsidRDefault="00777FFC" w:rsidP="006C6038">
            <w:pPr>
              <w:spacing w:after="0" w:line="240" w:lineRule="auto"/>
              <w:jc w:val="center"/>
              <w:rPr>
                <w:rFonts w:ascii="Times New Roman" w:eastAsia="Times New Roman" w:hAnsi="Times New Roman" w:cs="Times New Roman"/>
                <w:sz w:val="24"/>
                <w:szCs w:val="24"/>
                <w:lang w:val="uk-UA" w:eastAsia="ru-RU"/>
              </w:rPr>
            </w:pPr>
            <w:r w:rsidRPr="00EF2B39">
              <w:rPr>
                <w:rFonts w:ascii="Times New Roman" w:eastAsia="Times New Roman" w:hAnsi="Times New Roman" w:cs="Times New Roman"/>
                <w:sz w:val="24"/>
                <w:szCs w:val="24"/>
                <w:lang w:val="uk-UA" w:eastAsia="ru-RU"/>
              </w:rPr>
              <w:t>394,0</w:t>
            </w:r>
          </w:p>
        </w:tc>
        <w:tc>
          <w:tcPr>
            <w:tcW w:w="2551" w:type="dxa"/>
            <w:vAlign w:val="center"/>
          </w:tcPr>
          <w:p w14:paraId="44C05767" w14:textId="77777777" w:rsidR="00777FFC" w:rsidRPr="00F77087" w:rsidRDefault="00777FFC" w:rsidP="006C6038">
            <w:pPr>
              <w:spacing w:after="0" w:line="240" w:lineRule="auto"/>
              <w:rPr>
                <w:rFonts w:ascii="Times New Roman" w:eastAsia="Times New Roman" w:hAnsi="Times New Roman" w:cs="Times New Roman"/>
                <w:sz w:val="24"/>
                <w:szCs w:val="24"/>
                <w:lang w:val="uk-UA" w:eastAsia="ru-RU"/>
              </w:rPr>
            </w:pPr>
            <w:r w:rsidRPr="00F77087">
              <w:rPr>
                <w:rFonts w:ascii="Times New Roman" w:eastAsia="Times New Roman" w:hAnsi="Times New Roman" w:cs="Times New Roman"/>
                <w:sz w:val="24"/>
                <w:szCs w:val="24"/>
                <w:lang w:val="uk-UA" w:eastAsia="ru-RU"/>
              </w:rPr>
              <w:t>Надання фінансової допомоги особам з інвалідністю І-ІІ групи, особам похилого віку від 80 років, дітям з інвалідністю, яким необхідно придбавати вироби медичного призначення</w:t>
            </w:r>
          </w:p>
        </w:tc>
      </w:tr>
      <w:tr w:rsidR="00777FFC" w:rsidRPr="004A0DDE" w14:paraId="7A692BF2" w14:textId="77777777" w:rsidTr="00894137">
        <w:trPr>
          <w:cantSplit/>
          <w:trHeight w:val="76"/>
        </w:trPr>
        <w:tc>
          <w:tcPr>
            <w:tcW w:w="5828" w:type="dxa"/>
            <w:gridSpan w:val="4"/>
            <w:vAlign w:val="center"/>
          </w:tcPr>
          <w:p w14:paraId="0BC30608" w14:textId="77777777" w:rsidR="00777FFC" w:rsidRPr="004A0DDE" w:rsidRDefault="00777FFC" w:rsidP="006C6038">
            <w:pPr>
              <w:spacing w:after="0" w:line="240" w:lineRule="auto"/>
              <w:ind w:left="-10" w:right="-111"/>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b/>
                <w:sz w:val="24"/>
                <w:szCs w:val="24"/>
                <w:lang w:val="uk-UA" w:eastAsia="ru-RU"/>
              </w:rPr>
              <w:t>Всього за напрямом діяльності</w:t>
            </w:r>
          </w:p>
        </w:tc>
        <w:tc>
          <w:tcPr>
            <w:tcW w:w="1419" w:type="dxa"/>
            <w:vAlign w:val="center"/>
          </w:tcPr>
          <w:p w14:paraId="53CB13A2"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vAlign w:val="center"/>
          </w:tcPr>
          <w:p w14:paraId="30BD0691" w14:textId="245C6C95" w:rsidR="00777FFC" w:rsidRPr="00F77087" w:rsidRDefault="003D250E" w:rsidP="009B1D3B">
            <w:pPr>
              <w:spacing w:after="0" w:line="240" w:lineRule="auto"/>
              <w:jc w:val="center"/>
              <w:rPr>
                <w:rFonts w:ascii="Times New Roman" w:eastAsia="Times New Roman" w:hAnsi="Times New Roman" w:cs="Times New Roman"/>
                <w:b/>
                <w:sz w:val="24"/>
                <w:szCs w:val="24"/>
                <w:lang w:val="uk-UA" w:eastAsia="ru-RU"/>
              </w:rPr>
            </w:pPr>
            <w:r w:rsidRPr="00F77087">
              <w:rPr>
                <w:rFonts w:ascii="Times New Roman" w:eastAsia="Times New Roman" w:hAnsi="Times New Roman" w:cs="Times New Roman"/>
                <w:b/>
                <w:sz w:val="24"/>
                <w:szCs w:val="24"/>
                <w:lang w:val="uk-UA" w:eastAsia="ru-RU"/>
              </w:rPr>
              <w:t>16</w:t>
            </w:r>
            <w:r w:rsidR="00D551CA">
              <w:rPr>
                <w:rFonts w:ascii="Times New Roman" w:eastAsia="Times New Roman" w:hAnsi="Times New Roman" w:cs="Times New Roman"/>
                <w:b/>
                <w:sz w:val="24"/>
                <w:szCs w:val="24"/>
                <w:lang w:val="uk-UA" w:eastAsia="ru-RU"/>
              </w:rPr>
              <w:t>2</w:t>
            </w:r>
            <w:r w:rsidR="009B1D3B">
              <w:rPr>
                <w:rFonts w:ascii="Times New Roman" w:eastAsia="Times New Roman" w:hAnsi="Times New Roman" w:cs="Times New Roman"/>
                <w:b/>
                <w:sz w:val="24"/>
                <w:szCs w:val="24"/>
                <w:lang w:val="uk-UA" w:eastAsia="ru-RU"/>
              </w:rPr>
              <w:t>2</w:t>
            </w:r>
            <w:r w:rsidRPr="00F77087">
              <w:rPr>
                <w:rFonts w:ascii="Times New Roman" w:eastAsia="Times New Roman" w:hAnsi="Times New Roman" w:cs="Times New Roman"/>
                <w:b/>
                <w:sz w:val="24"/>
                <w:szCs w:val="24"/>
                <w:lang w:val="uk-UA" w:eastAsia="ru-RU"/>
              </w:rPr>
              <w:t>1</w:t>
            </w:r>
            <w:r w:rsidR="00777FFC" w:rsidRPr="00F77087">
              <w:rPr>
                <w:rFonts w:ascii="Times New Roman" w:eastAsia="Times New Roman" w:hAnsi="Times New Roman" w:cs="Times New Roman"/>
                <w:b/>
                <w:sz w:val="24"/>
                <w:szCs w:val="24"/>
                <w:lang w:val="uk-UA" w:eastAsia="ru-RU"/>
              </w:rPr>
              <w:t>,0</w:t>
            </w:r>
          </w:p>
        </w:tc>
        <w:tc>
          <w:tcPr>
            <w:tcW w:w="996" w:type="dxa"/>
            <w:gridSpan w:val="4"/>
            <w:vAlign w:val="center"/>
          </w:tcPr>
          <w:p w14:paraId="5EB1C4E9" w14:textId="77777777" w:rsidR="00777FFC" w:rsidRPr="00F77087" w:rsidRDefault="00777FFC" w:rsidP="006C6038">
            <w:pPr>
              <w:spacing w:after="0" w:line="240" w:lineRule="auto"/>
              <w:jc w:val="center"/>
              <w:rPr>
                <w:rFonts w:ascii="Times New Roman" w:eastAsia="Times New Roman" w:hAnsi="Times New Roman" w:cs="Times New Roman"/>
                <w:b/>
                <w:sz w:val="24"/>
                <w:szCs w:val="24"/>
                <w:lang w:val="uk-UA" w:eastAsia="ru-RU"/>
              </w:rPr>
            </w:pPr>
            <w:r w:rsidRPr="00F77087">
              <w:rPr>
                <w:rFonts w:ascii="Times New Roman" w:eastAsia="Times New Roman" w:hAnsi="Times New Roman" w:cs="Times New Roman"/>
                <w:b/>
                <w:sz w:val="24"/>
                <w:szCs w:val="24"/>
                <w:lang w:val="uk-UA" w:eastAsia="ru-RU"/>
              </w:rPr>
              <w:t>2868,0</w:t>
            </w:r>
          </w:p>
        </w:tc>
        <w:tc>
          <w:tcPr>
            <w:tcW w:w="997" w:type="dxa"/>
            <w:gridSpan w:val="4"/>
            <w:vAlign w:val="center"/>
          </w:tcPr>
          <w:p w14:paraId="64DC0F7C" w14:textId="77777777" w:rsidR="00777FFC" w:rsidRPr="00F77087" w:rsidRDefault="00777FFC" w:rsidP="006C6038">
            <w:pPr>
              <w:spacing w:after="0" w:line="240" w:lineRule="auto"/>
              <w:jc w:val="center"/>
              <w:rPr>
                <w:rFonts w:ascii="Times New Roman" w:eastAsia="Times New Roman" w:hAnsi="Times New Roman" w:cs="Times New Roman"/>
                <w:b/>
                <w:sz w:val="24"/>
                <w:szCs w:val="24"/>
                <w:lang w:val="uk-UA" w:eastAsia="ru-RU"/>
              </w:rPr>
            </w:pPr>
            <w:r w:rsidRPr="00F77087">
              <w:rPr>
                <w:rFonts w:ascii="Times New Roman" w:eastAsia="Times New Roman" w:hAnsi="Times New Roman" w:cs="Times New Roman"/>
                <w:b/>
                <w:sz w:val="24"/>
                <w:szCs w:val="24"/>
                <w:lang w:val="uk-UA" w:eastAsia="ru-RU"/>
              </w:rPr>
              <w:t>2705,0</w:t>
            </w:r>
          </w:p>
        </w:tc>
        <w:tc>
          <w:tcPr>
            <w:tcW w:w="996" w:type="dxa"/>
            <w:gridSpan w:val="4"/>
            <w:vAlign w:val="center"/>
          </w:tcPr>
          <w:p w14:paraId="694AF703" w14:textId="77777777" w:rsidR="00777FFC" w:rsidRPr="00F77087" w:rsidRDefault="00777FFC" w:rsidP="006C6038">
            <w:pPr>
              <w:spacing w:after="0" w:line="240" w:lineRule="auto"/>
              <w:jc w:val="center"/>
              <w:rPr>
                <w:rFonts w:ascii="Times New Roman" w:eastAsia="Times New Roman" w:hAnsi="Times New Roman" w:cs="Times New Roman"/>
                <w:b/>
                <w:sz w:val="24"/>
                <w:szCs w:val="24"/>
                <w:lang w:val="uk-UA" w:eastAsia="ru-RU"/>
              </w:rPr>
            </w:pPr>
            <w:r w:rsidRPr="00F77087">
              <w:rPr>
                <w:rFonts w:ascii="Times New Roman" w:eastAsia="Times New Roman" w:hAnsi="Times New Roman" w:cs="Times New Roman"/>
                <w:b/>
                <w:sz w:val="24"/>
                <w:szCs w:val="24"/>
                <w:lang w:val="uk-UA" w:eastAsia="ru-RU"/>
              </w:rPr>
              <w:t>3412,0</w:t>
            </w:r>
          </w:p>
        </w:tc>
        <w:tc>
          <w:tcPr>
            <w:tcW w:w="991" w:type="dxa"/>
            <w:gridSpan w:val="4"/>
            <w:vAlign w:val="center"/>
          </w:tcPr>
          <w:p w14:paraId="7BF32EAA" w14:textId="08EC03B0" w:rsidR="00777FFC" w:rsidRPr="00F77087" w:rsidRDefault="003D250E" w:rsidP="009B1D3B">
            <w:pPr>
              <w:spacing w:after="0" w:line="240" w:lineRule="auto"/>
              <w:jc w:val="center"/>
              <w:rPr>
                <w:rFonts w:ascii="Times New Roman" w:eastAsia="Times New Roman" w:hAnsi="Times New Roman" w:cs="Times New Roman"/>
                <w:b/>
                <w:sz w:val="24"/>
                <w:szCs w:val="24"/>
                <w:lang w:val="uk-UA" w:eastAsia="ru-RU"/>
              </w:rPr>
            </w:pPr>
            <w:r w:rsidRPr="00F77087">
              <w:rPr>
                <w:rFonts w:ascii="Times New Roman" w:eastAsia="Times New Roman" w:hAnsi="Times New Roman" w:cs="Times New Roman"/>
                <w:b/>
                <w:sz w:val="24"/>
                <w:szCs w:val="24"/>
                <w:lang w:val="uk-UA" w:eastAsia="ru-RU"/>
              </w:rPr>
              <w:t>33</w:t>
            </w:r>
            <w:r w:rsidR="009B1D3B">
              <w:rPr>
                <w:rFonts w:ascii="Times New Roman" w:eastAsia="Times New Roman" w:hAnsi="Times New Roman" w:cs="Times New Roman"/>
                <w:b/>
                <w:sz w:val="24"/>
                <w:szCs w:val="24"/>
                <w:lang w:val="uk-UA" w:eastAsia="ru-RU"/>
              </w:rPr>
              <w:t>1</w:t>
            </w:r>
            <w:r w:rsidRPr="00F77087">
              <w:rPr>
                <w:rFonts w:ascii="Times New Roman" w:eastAsia="Times New Roman" w:hAnsi="Times New Roman" w:cs="Times New Roman"/>
                <w:b/>
                <w:sz w:val="24"/>
                <w:szCs w:val="24"/>
                <w:lang w:val="uk-UA" w:eastAsia="ru-RU"/>
              </w:rPr>
              <w:t>6</w:t>
            </w:r>
            <w:r w:rsidR="00777FFC" w:rsidRPr="00F77087">
              <w:rPr>
                <w:rFonts w:ascii="Times New Roman" w:eastAsia="Times New Roman" w:hAnsi="Times New Roman" w:cs="Times New Roman"/>
                <w:b/>
                <w:sz w:val="24"/>
                <w:szCs w:val="24"/>
                <w:lang w:val="uk-UA" w:eastAsia="ru-RU"/>
              </w:rPr>
              <w:t>,0</w:t>
            </w:r>
          </w:p>
        </w:tc>
        <w:tc>
          <w:tcPr>
            <w:tcW w:w="958" w:type="dxa"/>
            <w:gridSpan w:val="2"/>
            <w:vAlign w:val="center"/>
          </w:tcPr>
          <w:p w14:paraId="3B522446" w14:textId="333D5825" w:rsidR="00777FFC" w:rsidRPr="00F77087" w:rsidRDefault="00777FFC" w:rsidP="00D551CA">
            <w:pPr>
              <w:spacing w:after="0" w:line="240" w:lineRule="auto"/>
              <w:rPr>
                <w:rFonts w:ascii="Times New Roman" w:eastAsia="Times New Roman" w:hAnsi="Times New Roman" w:cs="Times New Roman"/>
                <w:b/>
                <w:sz w:val="24"/>
                <w:szCs w:val="24"/>
                <w:lang w:val="uk-UA" w:eastAsia="ru-RU"/>
              </w:rPr>
            </w:pPr>
            <w:r w:rsidRPr="00F77087">
              <w:rPr>
                <w:rFonts w:ascii="Times New Roman" w:eastAsia="Times New Roman" w:hAnsi="Times New Roman" w:cs="Times New Roman"/>
                <w:b/>
                <w:sz w:val="24"/>
                <w:szCs w:val="24"/>
                <w:lang w:val="uk-UA" w:eastAsia="ru-RU"/>
              </w:rPr>
              <w:t>3</w:t>
            </w:r>
            <w:r w:rsidR="00D551CA">
              <w:rPr>
                <w:rFonts w:ascii="Times New Roman" w:eastAsia="Times New Roman" w:hAnsi="Times New Roman" w:cs="Times New Roman"/>
                <w:b/>
                <w:sz w:val="24"/>
                <w:szCs w:val="24"/>
                <w:lang w:val="uk-UA" w:eastAsia="ru-RU"/>
              </w:rPr>
              <w:t>9</w:t>
            </w:r>
            <w:r w:rsidRPr="00F77087">
              <w:rPr>
                <w:rFonts w:ascii="Times New Roman" w:eastAsia="Times New Roman" w:hAnsi="Times New Roman" w:cs="Times New Roman"/>
                <w:b/>
                <w:sz w:val="24"/>
                <w:szCs w:val="24"/>
                <w:lang w:val="uk-UA" w:eastAsia="ru-RU"/>
              </w:rPr>
              <w:t>20,0</w:t>
            </w:r>
          </w:p>
        </w:tc>
        <w:tc>
          <w:tcPr>
            <w:tcW w:w="2551" w:type="dxa"/>
            <w:vAlign w:val="center"/>
          </w:tcPr>
          <w:p w14:paraId="5946564A" w14:textId="77777777" w:rsidR="00777FFC" w:rsidRPr="0000154A" w:rsidRDefault="00777FFC" w:rsidP="006C6038">
            <w:pPr>
              <w:spacing w:after="0" w:line="240" w:lineRule="auto"/>
              <w:rPr>
                <w:rFonts w:ascii="Times New Roman" w:eastAsia="Times New Roman" w:hAnsi="Times New Roman" w:cs="Times New Roman"/>
                <w:sz w:val="24"/>
                <w:szCs w:val="24"/>
                <w:lang w:val="uk-UA" w:eastAsia="ru-RU"/>
              </w:rPr>
            </w:pPr>
          </w:p>
        </w:tc>
      </w:tr>
      <w:tr w:rsidR="00777FFC" w:rsidRPr="001E1645" w14:paraId="22C28340" w14:textId="77777777" w:rsidTr="00894137">
        <w:trPr>
          <w:cantSplit/>
          <w:trHeight w:val="76"/>
        </w:trPr>
        <w:tc>
          <w:tcPr>
            <w:tcW w:w="15735" w:type="dxa"/>
            <w:gridSpan w:val="25"/>
            <w:vAlign w:val="center"/>
          </w:tcPr>
          <w:p w14:paraId="2FC7E5AA" w14:textId="77777777" w:rsidR="00777FFC" w:rsidRPr="00767EB7" w:rsidRDefault="00777FFC" w:rsidP="006C6038">
            <w:pPr>
              <w:numPr>
                <w:ilvl w:val="0"/>
                <w:numId w:val="14"/>
              </w:numPr>
              <w:tabs>
                <w:tab w:val="left" w:pos="318"/>
              </w:tabs>
              <w:spacing w:after="0" w:line="240" w:lineRule="auto"/>
              <w:ind w:left="-10" w:right="-111" w:firstLine="44"/>
              <w:contextualSpacing/>
              <w:jc w:val="center"/>
              <w:rPr>
                <w:rFonts w:ascii="Times New Roman" w:eastAsia="Times New Roman" w:hAnsi="Times New Roman" w:cs="Times New Roman"/>
                <w:b/>
                <w:sz w:val="24"/>
                <w:szCs w:val="24"/>
                <w:lang w:val="uk-UA" w:eastAsia="ru-RU"/>
              </w:rPr>
            </w:pPr>
            <w:r w:rsidRPr="00F80DD5">
              <w:rPr>
                <w:rFonts w:ascii="Times New Roman" w:eastAsia="Times New Roman" w:hAnsi="Times New Roman" w:cs="Times New Roman"/>
                <w:b/>
                <w:color w:val="000000" w:themeColor="text1"/>
                <w:sz w:val="24"/>
                <w:szCs w:val="24"/>
                <w:lang w:val="uk-UA" w:eastAsia="ru-RU"/>
              </w:rPr>
              <w:t xml:space="preserve">Фінансова підтримка </w:t>
            </w:r>
            <w:r>
              <w:rPr>
                <w:rFonts w:ascii="Times New Roman" w:eastAsia="Times New Roman" w:hAnsi="Times New Roman" w:cs="Times New Roman"/>
                <w:b/>
                <w:color w:val="000000" w:themeColor="text1"/>
                <w:sz w:val="24"/>
                <w:szCs w:val="24"/>
                <w:lang w:val="uk-UA" w:eastAsia="ru-RU"/>
              </w:rPr>
              <w:t xml:space="preserve">дітей-сиріт, </w:t>
            </w:r>
            <w:r w:rsidRPr="00F80DD5">
              <w:rPr>
                <w:rFonts w:ascii="Times New Roman" w:eastAsia="Times New Roman" w:hAnsi="Times New Roman" w:cs="Times New Roman"/>
                <w:b/>
                <w:color w:val="000000" w:themeColor="text1"/>
                <w:sz w:val="24"/>
                <w:szCs w:val="24"/>
                <w:lang w:val="uk-UA" w:eastAsia="ru-RU"/>
              </w:rPr>
              <w:t xml:space="preserve">багатодітних сімей </w:t>
            </w:r>
            <w:r>
              <w:rPr>
                <w:rFonts w:ascii="Times New Roman" w:eastAsia="Times New Roman" w:hAnsi="Times New Roman" w:cs="Times New Roman"/>
                <w:b/>
                <w:color w:val="000000" w:themeColor="text1"/>
                <w:sz w:val="24"/>
                <w:szCs w:val="24"/>
                <w:lang w:val="uk-UA" w:eastAsia="ru-RU"/>
              </w:rPr>
              <w:t xml:space="preserve">та сімей, які виховують дітей з інвалідністю, та дітей, які перебувають під опікою чи піклуванням </w:t>
            </w:r>
          </w:p>
        </w:tc>
      </w:tr>
      <w:tr w:rsidR="00777FFC" w:rsidRPr="004A0DDE" w14:paraId="7967BE92" w14:textId="77777777" w:rsidTr="00894137">
        <w:trPr>
          <w:cantSplit/>
          <w:trHeight w:val="1271"/>
        </w:trPr>
        <w:tc>
          <w:tcPr>
            <w:tcW w:w="729" w:type="dxa"/>
            <w:vAlign w:val="center"/>
          </w:tcPr>
          <w:p w14:paraId="1B31F596" w14:textId="77777777" w:rsidR="00777FFC" w:rsidRPr="001B47F3" w:rsidRDefault="00777FFC" w:rsidP="006C6038">
            <w:pPr>
              <w:spacing w:after="200" w:line="276" w:lineRule="auto"/>
              <w:rPr>
                <w:rFonts w:ascii="Times New Roman" w:eastAsia="Times New Roman" w:hAnsi="Times New Roman" w:cs="Times New Roman"/>
                <w:sz w:val="24"/>
                <w:szCs w:val="24"/>
                <w:lang w:val="uk-UA" w:eastAsia="ru-RU"/>
              </w:rPr>
            </w:pPr>
            <w:r w:rsidRPr="001B47F3">
              <w:rPr>
                <w:rFonts w:ascii="Times New Roman" w:eastAsia="Times New Roman" w:hAnsi="Times New Roman" w:cs="Times New Roman"/>
                <w:sz w:val="24"/>
                <w:szCs w:val="24"/>
                <w:lang w:val="uk-UA" w:eastAsia="ru-RU"/>
              </w:rPr>
              <w:lastRenderedPageBreak/>
              <w:t>6.1</w:t>
            </w:r>
          </w:p>
        </w:tc>
        <w:tc>
          <w:tcPr>
            <w:tcW w:w="2831" w:type="dxa"/>
            <w:vAlign w:val="center"/>
          </w:tcPr>
          <w:p w14:paraId="66A72BF8" w14:textId="77777777" w:rsidR="00777FFC" w:rsidRDefault="00777FFC" w:rsidP="006C6038">
            <w:pPr>
              <w:spacing w:after="0" w:line="240" w:lineRule="auto"/>
              <w:ind w:left="-105" w:right="-114"/>
              <w:rPr>
                <w:rFonts w:ascii="Times New Roman" w:eastAsia="Times New Roman" w:hAnsi="Times New Roman" w:cs="Times New Roman"/>
                <w:sz w:val="19"/>
                <w:szCs w:val="19"/>
                <w:lang w:val="uk-UA" w:eastAsia="ru-RU"/>
              </w:rPr>
            </w:pPr>
            <w:r w:rsidRPr="00D12DA8">
              <w:rPr>
                <w:rFonts w:ascii="Times New Roman" w:eastAsia="Times New Roman" w:hAnsi="Times New Roman" w:cs="Times New Roman"/>
                <w:sz w:val="19"/>
                <w:szCs w:val="19"/>
                <w:lang w:val="uk-UA" w:eastAsia="ru-RU"/>
              </w:rPr>
              <w:t>Придбання путівок до дитячих оздоровчих таборів дітям громади, а саме: дітям-сиротам і дітям позбавлених батьківського піклування; дітям з інвалідністю; дітям з багатодітних, малозабез</w:t>
            </w:r>
            <w:r>
              <w:rPr>
                <w:rFonts w:ascii="Times New Roman" w:eastAsia="Times New Roman" w:hAnsi="Times New Roman" w:cs="Times New Roman"/>
                <w:sz w:val="19"/>
                <w:szCs w:val="19"/>
                <w:lang w:val="uk-UA" w:eastAsia="ru-RU"/>
              </w:rPr>
              <w:t>-</w:t>
            </w:r>
          </w:p>
          <w:p w14:paraId="364EB6F1" w14:textId="77777777" w:rsidR="00777FFC" w:rsidRDefault="00777FFC" w:rsidP="006C6038">
            <w:pPr>
              <w:spacing w:after="0" w:line="240" w:lineRule="auto"/>
              <w:ind w:left="-105" w:right="-114"/>
              <w:rPr>
                <w:rFonts w:ascii="Times New Roman" w:eastAsia="Times New Roman" w:hAnsi="Times New Roman" w:cs="Times New Roman"/>
                <w:sz w:val="19"/>
                <w:szCs w:val="19"/>
                <w:lang w:val="uk-UA" w:eastAsia="ru-RU"/>
              </w:rPr>
            </w:pPr>
            <w:r w:rsidRPr="00D12DA8">
              <w:rPr>
                <w:rFonts w:ascii="Times New Roman" w:eastAsia="Times New Roman" w:hAnsi="Times New Roman" w:cs="Times New Roman"/>
                <w:sz w:val="19"/>
                <w:szCs w:val="19"/>
                <w:lang w:val="uk-UA" w:eastAsia="ru-RU"/>
              </w:rPr>
              <w:t>печених сімей; талановитим та обдарованим дітям (переможцям міжнародних, всеукраїнських олімпіад, конкурсів, змагань, фестивалів); дітям, один з батьків яких загинув</w:t>
            </w:r>
            <w:r>
              <w:rPr>
                <w:rFonts w:ascii="Times New Roman" w:eastAsia="Times New Roman" w:hAnsi="Times New Roman" w:cs="Times New Roman"/>
                <w:sz w:val="19"/>
                <w:szCs w:val="19"/>
                <w:lang w:val="uk-UA" w:eastAsia="ru-RU"/>
              </w:rPr>
              <w:t xml:space="preserve"> (помер) </w:t>
            </w:r>
            <w:r w:rsidRPr="00D12DA8">
              <w:rPr>
                <w:rFonts w:ascii="Times New Roman" w:eastAsia="Times New Roman" w:hAnsi="Times New Roman" w:cs="Times New Roman"/>
                <w:sz w:val="19"/>
                <w:szCs w:val="19"/>
                <w:lang w:val="uk-UA" w:eastAsia="ru-RU"/>
              </w:rPr>
              <w:t>у районі АТО-ООС,</w:t>
            </w:r>
            <w:r>
              <w:rPr>
                <w:rFonts w:ascii="Times New Roman" w:eastAsia="Times New Roman" w:hAnsi="Times New Roman" w:cs="Times New Roman"/>
                <w:sz w:val="24"/>
                <w:szCs w:val="24"/>
                <w:lang w:val="uk-UA" w:eastAsia="ru-RU"/>
              </w:rPr>
              <w:t xml:space="preserve">  </w:t>
            </w:r>
            <w:r w:rsidRPr="00704C5B">
              <w:rPr>
                <w:rFonts w:ascii="Times New Roman" w:eastAsia="Times New Roman" w:hAnsi="Times New Roman" w:cs="Times New Roman"/>
                <w:sz w:val="18"/>
                <w:szCs w:val="18"/>
                <w:lang w:val="uk-UA" w:eastAsia="ru-RU"/>
              </w:rPr>
              <w:t>бойових дій  у зв'язку з військовою агресією Російської Федерації проти України</w:t>
            </w:r>
            <w:r>
              <w:rPr>
                <w:rFonts w:ascii="Times New Roman" w:eastAsia="Times New Roman" w:hAnsi="Times New Roman" w:cs="Times New Roman"/>
                <w:sz w:val="18"/>
                <w:szCs w:val="18"/>
                <w:lang w:val="uk-UA" w:eastAsia="ru-RU"/>
              </w:rPr>
              <w:t>,</w:t>
            </w:r>
            <w:r w:rsidRPr="00D12DA8">
              <w:rPr>
                <w:rFonts w:ascii="Times New Roman" w:eastAsia="Times New Roman" w:hAnsi="Times New Roman" w:cs="Times New Roman"/>
                <w:sz w:val="19"/>
                <w:szCs w:val="19"/>
                <w:lang w:val="uk-UA" w:eastAsia="ru-RU"/>
              </w:rPr>
              <w:t xml:space="preserve"> дітям осіб визнаних учасниками бойових дій, дітям, зареєстрованим як внутрішньо переміщені особи; вихованцям дитячих будинків сімейного типу та прийомних сімей; рідним дітям батьків-вихователів, або прийомних батьків, які прожи</w:t>
            </w:r>
            <w:r>
              <w:rPr>
                <w:rFonts w:ascii="Times New Roman" w:eastAsia="Times New Roman" w:hAnsi="Times New Roman" w:cs="Times New Roman"/>
                <w:sz w:val="19"/>
                <w:szCs w:val="19"/>
                <w:lang w:val="uk-UA" w:eastAsia="ru-RU"/>
              </w:rPr>
              <w:t>-</w:t>
            </w:r>
          </w:p>
          <w:p w14:paraId="04CCF9F8" w14:textId="77777777" w:rsidR="00777FFC" w:rsidRPr="00D12DA8" w:rsidRDefault="00777FFC" w:rsidP="006C6038">
            <w:pPr>
              <w:spacing w:after="0" w:line="240" w:lineRule="auto"/>
              <w:ind w:left="-105" w:right="-114"/>
              <w:rPr>
                <w:rFonts w:ascii="Times New Roman" w:eastAsia="Times New Roman" w:hAnsi="Times New Roman" w:cs="Times New Roman"/>
                <w:sz w:val="19"/>
                <w:szCs w:val="19"/>
                <w:lang w:val="uk-UA" w:eastAsia="ru-RU"/>
              </w:rPr>
            </w:pPr>
            <w:r w:rsidRPr="00D12DA8">
              <w:rPr>
                <w:rFonts w:ascii="Times New Roman" w:eastAsia="Times New Roman" w:hAnsi="Times New Roman" w:cs="Times New Roman"/>
                <w:sz w:val="19"/>
                <w:szCs w:val="19"/>
                <w:lang w:val="uk-UA" w:eastAsia="ru-RU"/>
              </w:rPr>
              <w:t xml:space="preserve">вають в одному дитячому будинку сімейного типу, або в одній </w:t>
            </w:r>
            <w:r w:rsidRPr="00C253A5">
              <w:rPr>
                <w:rFonts w:ascii="Times New Roman" w:eastAsia="Times New Roman" w:hAnsi="Times New Roman" w:cs="Times New Roman"/>
                <w:sz w:val="19"/>
                <w:szCs w:val="19"/>
                <w:lang w:val="uk-UA" w:eastAsia="ru-RU"/>
              </w:rPr>
              <w:t>прийомній сім’ї; дітям, взятих на облік службами у справах дітей, як такі, що перебувають у складних життєвих обставинах; вихованцям дитячо-юнацької спортивної школи, в т.ч.</w:t>
            </w:r>
            <w:r w:rsidRPr="00C253A5">
              <w:rPr>
                <w:rFonts w:ascii="Times New Roman" w:hAnsi="Times New Roman" w:cs="Times New Roman"/>
                <w:sz w:val="19"/>
                <w:szCs w:val="19"/>
                <w:lang w:val="uk-UA"/>
              </w:rPr>
              <w:t xml:space="preserve"> оплата консультаційних послуг та організаційної допомоги у проведені процедур закупівлі, які передбачені вимогами Законну України «Про публічні закупівлі».</w:t>
            </w:r>
          </w:p>
        </w:tc>
        <w:tc>
          <w:tcPr>
            <w:tcW w:w="994" w:type="dxa"/>
            <w:vAlign w:val="center"/>
          </w:tcPr>
          <w:p w14:paraId="469E5E55" w14:textId="77777777" w:rsidR="00777FFC" w:rsidRPr="004A0DDE" w:rsidRDefault="00777FFC" w:rsidP="006C6038">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2021-2025 роки</w:t>
            </w:r>
          </w:p>
        </w:tc>
        <w:tc>
          <w:tcPr>
            <w:tcW w:w="1274" w:type="dxa"/>
            <w:vAlign w:val="center"/>
          </w:tcPr>
          <w:p w14:paraId="4495C868"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Відділ  соціальної політики</w:t>
            </w:r>
          </w:p>
        </w:tc>
        <w:tc>
          <w:tcPr>
            <w:tcW w:w="1419" w:type="dxa"/>
            <w:vAlign w:val="center"/>
          </w:tcPr>
          <w:p w14:paraId="41361C57" w14:textId="77777777" w:rsidR="00777FFC" w:rsidRPr="004A0DDE"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vAlign w:val="center"/>
          </w:tcPr>
          <w:p w14:paraId="53EA1849" w14:textId="72EAE252" w:rsidR="00777FFC" w:rsidRPr="001B47F3" w:rsidRDefault="009716BF" w:rsidP="006C6038">
            <w:pPr>
              <w:spacing w:after="0" w:line="240" w:lineRule="auto"/>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815</w:t>
            </w:r>
            <w:r w:rsidR="00777FFC" w:rsidRPr="001B47F3">
              <w:rPr>
                <w:rFonts w:ascii="Times New Roman" w:eastAsia="Times New Roman" w:hAnsi="Times New Roman" w:cs="Times New Roman"/>
                <w:sz w:val="24"/>
                <w:szCs w:val="24"/>
                <w:lang w:val="uk-UA" w:eastAsia="ru-RU"/>
              </w:rPr>
              <w:t>,0</w:t>
            </w:r>
          </w:p>
        </w:tc>
        <w:tc>
          <w:tcPr>
            <w:tcW w:w="996" w:type="dxa"/>
            <w:gridSpan w:val="4"/>
            <w:vAlign w:val="center"/>
          </w:tcPr>
          <w:p w14:paraId="56B28AD3" w14:textId="77777777" w:rsidR="00777FFC" w:rsidRPr="001B47F3" w:rsidRDefault="00777FFC" w:rsidP="006C6038">
            <w:pPr>
              <w:spacing w:after="0" w:line="240" w:lineRule="auto"/>
              <w:jc w:val="center"/>
              <w:rPr>
                <w:rFonts w:ascii="Times New Roman" w:eastAsia="Times New Roman" w:hAnsi="Times New Roman" w:cs="Times New Roman"/>
                <w:sz w:val="24"/>
                <w:szCs w:val="24"/>
                <w:lang w:val="uk-UA" w:eastAsia="ru-RU"/>
              </w:rPr>
            </w:pPr>
            <w:r w:rsidRPr="001B47F3">
              <w:rPr>
                <w:rFonts w:ascii="Times New Roman" w:eastAsia="Times New Roman" w:hAnsi="Times New Roman" w:cs="Times New Roman"/>
                <w:sz w:val="24"/>
                <w:szCs w:val="24"/>
                <w:lang w:val="uk-UA" w:eastAsia="ru-RU"/>
              </w:rPr>
              <w:t>200,00</w:t>
            </w:r>
          </w:p>
        </w:tc>
        <w:tc>
          <w:tcPr>
            <w:tcW w:w="997" w:type="dxa"/>
            <w:gridSpan w:val="4"/>
            <w:vAlign w:val="center"/>
          </w:tcPr>
          <w:p w14:paraId="1A84A67C" w14:textId="77777777" w:rsidR="00777FFC" w:rsidRPr="001B47F3" w:rsidRDefault="00777FFC" w:rsidP="006C6038">
            <w:pPr>
              <w:spacing w:after="0" w:line="240" w:lineRule="auto"/>
              <w:jc w:val="center"/>
              <w:rPr>
                <w:rFonts w:ascii="Times New Roman" w:eastAsia="Times New Roman" w:hAnsi="Times New Roman" w:cs="Times New Roman"/>
                <w:sz w:val="24"/>
                <w:szCs w:val="24"/>
                <w:lang w:val="uk-UA" w:eastAsia="ru-RU"/>
              </w:rPr>
            </w:pPr>
            <w:r w:rsidRPr="001B47F3">
              <w:rPr>
                <w:rFonts w:ascii="Times New Roman" w:eastAsia="Times New Roman" w:hAnsi="Times New Roman" w:cs="Times New Roman"/>
                <w:sz w:val="24"/>
                <w:szCs w:val="24"/>
                <w:lang w:val="uk-UA" w:eastAsia="ru-RU"/>
              </w:rPr>
              <w:t>215,0</w:t>
            </w:r>
          </w:p>
        </w:tc>
        <w:tc>
          <w:tcPr>
            <w:tcW w:w="996" w:type="dxa"/>
            <w:gridSpan w:val="4"/>
            <w:vAlign w:val="center"/>
          </w:tcPr>
          <w:p w14:paraId="6DF390C0" w14:textId="77777777" w:rsidR="00777FFC" w:rsidRPr="001B47F3" w:rsidRDefault="00777FFC" w:rsidP="006C6038">
            <w:pPr>
              <w:spacing w:after="0" w:line="240" w:lineRule="auto"/>
              <w:jc w:val="center"/>
              <w:rPr>
                <w:rFonts w:ascii="Times New Roman" w:eastAsia="Times New Roman" w:hAnsi="Times New Roman" w:cs="Times New Roman"/>
                <w:sz w:val="24"/>
                <w:szCs w:val="24"/>
                <w:lang w:val="uk-UA" w:eastAsia="ru-RU"/>
              </w:rPr>
            </w:pPr>
            <w:r w:rsidRPr="001B47F3">
              <w:rPr>
                <w:rFonts w:ascii="Times New Roman" w:eastAsia="Times New Roman" w:hAnsi="Times New Roman" w:cs="Times New Roman"/>
                <w:sz w:val="24"/>
                <w:szCs w:val="24"/>
                <w:lang w:val="uk-UA" w:eastAsia="ru-RU"/>
              </w:rPr>
              <w:t>0,0</w:t>
            </w:r>
          </w:p>
        </w:tc>
        <w:tc>
          <w:tcPr>
            <w:tcW w:w="991" w:type="dxa"/>
            <w:gridSpan w:val="4"/>
            <w:vAlign w:val="center"/>
          </w:tcPr>
          <w:p w14:paraId="34050E50" w14:textId="6E36CA9F" w:rsidR="00777FFC" w:rsidRPr="001B47F3" w:rsidRDefault="00777FFC" w:rsidP="006C6038">
            <w:pPr>
              <w:spacing w:after="0" w:line="240" w:lineRule="auto"/>
              <w:jc w:val="center"/>
              <w:rPr>
                <w:rFonts w:ascii="Times New Roman" w:eastAsia="Times New Roman" w:hAnsi="Times New Roman" w:cs="Times New Roman"/>
                <w:sz w:val="24"/>
                <w:szCs w:val="24"/>
                <w:lang w:val="uk-UA" w:eastAsia="ru-RU"/>
              </w:rPr>
            </w:pPr>
            <w:r w:rsidRPr="001B47F3">
              <w:rPr>
                <w:rFonts w:ascii="Times New Roman" w:eastAsia="Times New Roman" w:hAnsi="Times New Roman" w:cs="Times New Roman"/>
                <w:sz w:val="24"/>
                <w:szCs w:val="24"/>
                <w:lang w:val="uk-UA" w:eastAsia="ru-RU"/>
              </w:rPr>
              <w:t>0,0</w:t>
            </w:r>
          </w:p>
        </w:tc>
        <w:tc>
          <w:tcPr>
            <w:tcW w:w="958" w:type="dxa"/>
            <w:gridSpan w:val="2"/>
            <w:vAlign w:val="center"/>
          </w:tcPr>
          <w:p w14:paraId="4102D094" w14:textId="77777777" w:rsidR="00777FFC" w:rsidRPr="001B47F3" w:rsidRDefault="00777FFC" w:rsidP="006C6038">
            <w:pPr>
              <w:spacing w:after="0" w:line="240" w:lineRule="auto"/>
              <w:rPr>
                <w:rFonts w:ascii="Times New Roman" w:eastAsia="Times New Roman" w:hAnsi="Times New Roman" w:cs="Times New Roman"/>
                <w:sz w:val="24"/>
                <w:szCs w:val="24"/>
                <w:lang w:val="uk-UA" w:eastAsia="ru-RU"/>
              </w:rPr>
            </w:pPr>
            <w:r w:rsidRPr="001B47F3">
              <w:rPr>
                <w:rFonts w:ascii="Times New Roman" w:eastAsia="Times New Roman" w:hAnsi="Times New Roman" w:cs="Times New Roman"/>
                <w:sz w:val="24"/>
                <w:szCs w:val="24"/>
                <w:lang w:val="uk-UA" w:eastAsia="ru-RU"/>
              </w:rPr>
              <w:t>400,0</w:t>
            </w:r>
          </w:p>
        </w:tc>
        <w:tc>
          <w:tcPr>
            <w:tcW w:w="2551" w:type="dxa"/>
            <w:vAlign w:val="center"/>
          </w:tcPr>
          <w:p w14:paraId="24089C7A" w14:textId="77777777" w:rsidR="00777FFC" w:rsidRPr="004A0DDE" w:rsidRDefault="00777FFC" w:rsidP="006C6038">
            <w:pPr>
              <w:spacing w:after="0" w:line="240" w:lineRule="auto"/>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 xml:space="preserve">Придбання путівок до дитячих оздоровчих таборів дітям </w:t>
            </w:r>
            <w:r>
              <w:rPr>
                <w:rFonts w:ascii="Times New Roman" w:eastAsia="Times New Roman" w:hAnsi="Times New Roman" w:cs="Times New Roman"/>
                <w:sz w:val="24"/>
                <w:szCs w:val="24"/>
                <w:lang w:val="uk-UA" w:eastAsia="ru-RU"/>
              </w:rPr>
              <w:t xml:space="preserve">Овідіопольської громади </w:t>
            </w:r>
          </w:p>
        </w:tc>
      </w:tr>
      <w:tr w:rsidR="00777FFC" w:rsidRPr="00837C89" w14:paraId="2331850F" w14:textId="77777777" w:rsidTr="00894137">
        <w:trPr>
          <w:cantSplit/>
          <w:trHeight w:val="1271"/>
        </w:trPr>
        <w:tc>
          <w:tcPr>
            <w:tcW w:w="729" w:type="dxa"/>
            <w:vAlign w:val="center"/>
          </w:tcPr>
          <w:p w14:paraId="1C06E778" w14:textId="77777777" w:rsidR="00777FFC" w:rsidRPr="00597B05" w:rsidRDefault="00777FFC" w:rsidP="006C6038">
            <w:pPr>
              <w:spacing w:after="200" w:line="276" w:lineRule="auto"/>
              <w:rPr>
                <w:rFonts w:ascii="Times New Roman" w:eastAsia="Times New Roman" w:hAnsi="Times New Roman" w:cs="Times New Roman"/>
                <w:bCs/>
                <w:sz w:val="24"/>
                <w:szCs w:val="24"/>
                <w:lang w:val="uk-UA" w:eastAsia="ru-RU"/>
              </w:rPr>
            </w:pPr>
            <w:r w:rsidRPr="00597B05">
              <w:rPr>
                <w:rFonts w:ascii="Times New Roman" w:eastAsia="Times New Roman" w:hAnsi="Times New Roman" w:cs="Times New Roman"/>
                <w:bCs/>
                <w:sz w:val="24"/>
                <w:szCs w:val="24"/>
                <w:lang w:val="uk-UA" w:eastAsia="ru-RU"/>
              </w:rPr>
              <w:lastRenderedPageBreak/>
              <w:t>6.2</w:t>
            </w:r>
          </w:p>
        </w:tc>
        <w:tc>
          <w:tcPr>
            <w:tcW w:w="2831" w:type="dxa"/>
            <w:vAlign w:val="center"/>
          </w:tcPr>
          <w:p w14:paraId="4FEAA6F5" w14:textId="77777777" w:rsidR="00777FFC" w:rsidRPr="00B03591" w:rsidRDefault="00777FFC" w:rsidP="006C6038">
            <w:pPr>
              <w:spacing w:after="0" w:line="240" w:lineRule="auto"/>
              <w:ind w:right="-34"/>
              <w:rPr>
                <w:rFonts w:ascii="Times New Roman" w:eastAsia="Times New Roman" w:hAnsi="Times New Roman" w:cs="Times New Roman"/>
                <w:sz w:val="24"/>
                <w:szCs w:val="24"/>
                <w:lang w:val="uk-UA" w:eastAsia="ru-RU"/>
              </w:rPr>
            </w:pPr>
            <w:r w:rsidRPr="00B03591">
              <w:rPr>
                <w:rFonts w:ascii="Times New Roman" w:eastAsia="Times New Roman" w:hAnsi="Times New Roman" w:cs="Times New Roman"/>
                <w:sz w:val="24"/>
                <w:szCs w:val="24"/>
                <w:lang w:val="uk-UA" w:eastAsia="ru-RU"/>
              </w:rPr>
              <w:t xml:space="preserve">Надання одноразової допомоги дітям-сиротам і дітям, позбавленим батьківського піклування, після досягнення 18-річного </w:t>
            </w:r>
            <w:r w:rsidRPr="00F77087">
              <w:rPr>
                <w:rFonts w:ascii="Times New Roman" w:eastAsia="Times New Roman" w:hAnsi="Times New Roman" w:cs="Times New Roman"/>
                <w:sz w:val="24"/>
                <w:szCs w:val="24"/>
                <w:lang w:val="uk-UA" w:eastAsia="ru-RU"/>
              </w:rPr>
              <w:t>віку, за поданням відділу освіти, культури, молоді та спорту Овідіопольської селищної ради</w:t>
            </w:r>
          </w:p>
        </w:tc>
        <w:tc>
          <w:tcPr>
            <w:tcW w:w="994" w:type="dxa"/>
            <w:vAlign w:val="center"/>
          </w:tcPr>
          <w:p w14:paraId="7813DFF7" w14:textId="77777777" w:rsidR="00777FFC" w:rsidRPr="00313883" w:rsidRDefault="00777FFC" w:rsidP="006C6038">
            <w:pPr>
              <w:spacing w:after="0" w:line="240" w:lineRule="auto"/>
              <w:jc w:val="center"/>
              <w:rPr>
                <w:rFonts w:ascii="Times New Roman" w:eastAsia="Times New Roman" w:hAnsi="Times New Roman" w:cs="Times New Roman"/>
                <w:sz w:val="24"/>
                <w:szCs w:val="24"/>
                <w:lang w:val="uk-UA" w:eastAsia="ru-RU"/>
              </w:rPr>
            </w:pPr>
            <w:r w:rsidRPr="00313883">
              <w:rPr>
                <w:rFonts w:ascii="Times New Roman" w:eastAsia="Times New Roman" w:hAnsi="Times New Roman" w:cs="Times New Roman"/>
                <w:sz w:val="24"/>
                <w:szCs w:val="24"/>
                <w:lang w:val="uk-UA" w:eastAsia="ru-RU"/>
              </w:rPr>
              <w:t>2021-2025 роки</w:t>
            </w:r>
          </w:p>
        </w:tc>
        <w:tc>
          <w:tcPr>
            <w:tcW w:w="1274" w:type="dxa"/>
            <w:vAlign w:val="center"/>
          </w:tcPr>
          <w:p w14:paraId="7E951E02" w14:textId="77777777" w:rsidR="00777FFC"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313883">
              <w:rPr>
                <w:rFonts w:ascii="Times New Roman" w:eastAsia="Times New Roman" w:hAnsi="Times New Roman" w:cs="Times New Roman"/>
                <w:sz w:val="24"/>
                <w:szCs w:val="24"/>
                <w:lang w:val="uk-UA" w:eastAsia="ru-RU"/>
              </w:rPr>
              <w:t xml:space="preserve">Відділ освіти, культури, молоді та спорту </w:t>
            </w:r>
          </w:p>
          <w:p w14:paraId="39AD2405" w14:textId="77777777" w:rsidR="00544033" w:rsidRDefault="00544033" w:rsidP="006C6038">
            <w:pPr>
              <w:spacing w:after="0" w:line="240" w:lineRule="auto"/>
              <w:ind w:left="-10" w:right="-111"/>
              <w:jc w:val="center"/>
              <w:rPr>
                <w:rFonts w:ascii="Times New Roman" w:eastAsia="Times New Roman" w:hAnsi="Times New Roman" w:cs="Times New Roman"/>
                <w:sz w:val="24"/>
                <w:szCs w:val="24"/>
                <w:lang w:val="uk-UA" w:eastAsia="ru-RU"/>
              </w:rPr>
            </w:pPr>
          </w:p>
          <w:p w14:paraId="2D83F434" w14:textId="424B9FDE" w:rsidR="00544033" w:rsidRPr="00313883" w:rsidRDefault="00544033" w:rsidP="006C6038">
            <w:pPr>
              <w:spacing w:after="0" w:line="240" w:lineRule="auto"/>
              <w:ind w:left="-10" w:right="-111"/>
              <w:jc w:val="center"/>
              <w:rPr>
                <w:rFonts w:ascii="Times New Roman" w:eastAsia="Times New Roman" w:hAnsi="Times New Roman" w:cs="Times New Roman"/>
                <w:sz w:val="24"/>
                <w:szCs w:val="24"/>
                <w:lang w:val="uk-UA" w:eastAsia="ru-RU"/>
              </w:rPr>
            </w:pPr>
            <w:r w:rsidRPr="009D566D">
              <w:rPr>
                <w:rFonts w:ascii="Times New Roman" w:eastAsia="Times New Roman" w:hAnsi="Times New Roman" w:cs="Times New Roman"/>
                <w:sz w:val="24"/>
                <w:szCs w:val="24"/>
                <w:lang w:val="uk-UA" w:eastAsia="ru-RU"/>
              </w:rPr>
              <w:t>Відділ  соціальної політики</w:t>
            </w:r>
          </w:p>
        </w:tc>
        <w:tc>
          <w:tcPr>
            <w:tcW w:w="1419" w:type="dxa"/>
            <w:vAlign w:val="center"/>
          </w:tcPr>
          <w:p w14:paraId="3A3C30E7" w14:textId="77777777" w:rsidR="00777FFC" w:rsidRPr="00313883" w:rsidRDefault="00777FFC" w:rsidP="006C6038">
            <w:pPr>
              <w:spacing w:after="0" w:line="240" w:lineRule="auto"/>
              <w:ind w:left="-10" w:right="-111"/>
              <w:jc w:val="center"/>
              <w:rPr>
                <w:rFonts w:ascii="Times New Roman" w:eastAsia="Times New Roman" w:hAnsi="Times New Roman" w:cs="Times New Roman"/>
                <w:sz w:val="24"/>
                <w:szCs w:val="24"/>
                <w:lang w:val="uk-UA" w:eastAsia="ru-RU"/>
              </w:rPr>
            </w:pPr>
            <w:r w:rsidRPr="00313883">
              <w:rPr>
                <w:rFonts w:ascii="Times New Roman" w:eastAsia="Times New Roman" w:hAnsi="Times New Roman" w:cs="Times New Roman"/>
                <w:sz w:val="24"/>
                <w:szCs w:val="24"/>
                <w:lang w:val="uk-UA" w:eastAsia="ru-RU"/>
              </w:rPr>
              <w:t>Селищний бюджет</w:t>
            </w:r>
          </w:p>
        </w:tc>
        <w:tc>
          <w:tcPr>
            <w:tcW w:w="999" w:type="dxa"/>
            <w:vAlign w:val="center"/>
          </w:tcPr>
          <w:p w14:paraId="322CE8BB" w14:textId="7DDA027C" w:rsidR="00777FFC" w:rsidRPr="00D551CA" w:rsidRDefault="00777FFC" w:rsidP="00D551CA">
            <w:pPr>
              <w:spacing w:after="0" w:line="240" w:lineRule="auto"/>
              <w:jc w:val="center"/>
              <w:rPr>
                <w:rFonts w:ascii="Times New Roman" w:eastAsia="Times New Roman" w:hAnsi="Times New Roman" w:cs="Times New Roman"/>
                <w:b/>
                <w:sz w:val="24"/>
                <w:szCs w:val="24"/>
                <w:lang w:val="uk-UA" w:eastAsia="ru-RU"/>
              </w:rPr>
            </w:pPr>
            <w:r w:rsidRPr="00D551CA">
              <w:rPr>
                <w:rFonts w:ascii="Times New Roman" w:eastAsia="Times New Roman" w:hAnsi="Times New Roman" w:cs="Times New Roman"/>
                <w:b/>
                <w:sz w:val="24"/>
                <w:szCs w:val="24"/>
                <w:lang w:val="uk-UA" w:eastAsia="ru-RU"/>
              </w:rPr>
              <w:t>1</w:t>
            </w:r>
            <w:r w:rsidR="00D551CA" w:rsidRPr="00D551CA">
              <w:rPr>
                <w:rFonts w:ascii="Times New Roman" w:eastAsia="Times New Roman" w:hAnsi="Times New Roman" w:cs="Times New Roman"/>
                <w:b/>
                <w:sz w:val="24"/>
                <w:szCs w:val="24"/>
                <w:lang w:val="uk-UA" w:eastAsia="ru-RU"/>
              </w:rPr>
              <w:t>65</w:t>
            </w:r>
            <w:r w:rsidRPr="00D551CA">
              <w:rPr>
                <w:rFonts w:ascii="Times New Roman" w:eastAsia="Times New Roman" w:hAnsi="Times New Roman" w:cs="Times New Roman"/>
                <w:b/>
                <w:sz w:val="24"/>
                <w:szCs w:val="24"/>
                <w:lang w:val="uk-UA" w:eastAsia="ru-RU"/>
              </w:rPr>
              <w:t>,0</w:t>
            </w:r>
          </w:p>
        </w:tc>
        <w:tc>
          <w:tcPr>
            <w:tcW w:w="996" w:type="dxa"/>
            <w:gridSpan w:val="4"/>
            <w:vAlign w:val="center"/>
          </w:tcPr>
          <w:p w14:paraId="7FE92D77" w14:textId="77777777" w:rsidR="00777FFC" w:rsidRPr="00F77087" w:rsidRDefault="00777FFC" w:rsidP="006C6038">
            <w:pPr>
              <w:spacing w:after="0" w:line="240" w:lineRule="auto"/>
              <w:jc w:val="center"/>
              <w:rPr>
                <w:rFonts w:ascii="Times New Roman" w:eastAsia="Times New Roman" w:hAnsi="Times New Roman" w:cs="Times New Roman"/>
                <w:sz w:val="24"/>
                <w:szCs w:val="24"/>
                <w:lang w:val="uk-UA" w:eastAsia="ru-RU"/>
              </w:rPr>
            </w:pPr>
            <w:r w:rsidRPr="00F77087">
              <w:rPr>
                <w:rFonts w:ascii="Times New Roman" w:eastAsia="Times New Roman" w:hAnsi="Times New Roman" w:cs="Times New Roman"/>
                <w:sz w:val="24"/>
                <w:szCs w:val="24"/>
                <w:lang w:val="uk-UA" w:eastAsia="ru-RU"/>
              </w:rPr>
              <w:t>35,0</w:t>
            </w:r>
          </w:p>
        </w:tc>
        <w:tc>
          <w:tcPr>
            <w:tcW w:w="997" w:type="dxa"/>
            <w:gridSpan w:val="4"/>
            <w:vAlign w:val="center"/>
          </w:tcPr>
          <w:p w14:paraId="2F821EC6" w14:textId="77777777" w:rsidR="00777FFC" w:rsidRPr="00F77087" w:rsidRDefault="00777FFC" w:rsidP="006C6038">
            <w:pPr>
              <w:spacing w:after="0" w:line="240" w:lineRule="auto"/>
              <w:jc w:val="center"/>
              <w:rPr>
                <w:rFonts w:ascii="Times New Roman" w:eastAsia="Times New Roman" w:hAnsi="Times New Roman" w:cs="Times New Roman"/>
                <w:sz w:val="24"/>
                <w:szCs w:val="24"/>
                <w:lang w:val="uk-UA" w:eastAsia="ru-RU"/>
              </w:rPr>
            </w:pPr>
            <w:r w:rsidRPr="00F77087">
              <w:rPr>
                <w:rFonts w:ascii="Times New Roman" w:eastAsia="Times New Roman" w:hAnsi="Times New Roman" w:cs="Times New Roman"/>
                <w:sz w:val="24"/>
                <w:szCs w:val="24"/>
                <w:lang w:val="uk-UA" w:eastAsia="ru-RU"/>
              </w:rPr>
              <w:t>30,0</w:t>
            </w:r>
          </w:p>
        </w:tc>
        <w:tc>
          <w:tcPr>
            <w:tcW w:w="996" w:type="dxa"/>
            <w:gridSpan w:val="4"/>
            <w:vAlign w:val="center"/>
          </w:tcPr>
          <w:p w14:paraId="2DE3652D" w14:textId="77777777" w:rsidR="00777FFC" w:rsidRPr="00F77087" w:rsidRDefault="00777FFC" w:rsidP="006C6038">
            <w:pPr>
              <w:spacing w:after="0" w:line="240" w:lineRule="auto"/>
              <w:jc w:val="center"/>
              <w:rPr>
                <w:rFonts w:ascii="Times New Roman" w:eastAsia="Times New Roman" w:hAnsi="Times New Roman" w:cs="Times New Roman"/>
                <w:sz w:val="24"/>
                <w:szCs w:val="24"/>
                <w:lang w:val="uk-UA" w:eastAsia="ru-RU"/>
              </w:rPr>
            </w:pPr>
            <w:r w:rsidRPr="00F77087">
              <w:rPr>
                <w:rFonts w:ascii="Times New Roman" w:eastAsia="Times New Roman" w:hAnsi="Times New Roman" w:cs="Times New Roman"/>
                <w:sz w:val="24"/>
                <w:szCs w:val="24"/>
                <w:lang w:val="uk-UA" w:eastAsia="ru-RU"/>
              </w:rPr>
              <w:t>20,0</w:t>
            </w:r>
          </w:p>
        </w:tc>
        <w:tc>
          <w:tcPr>
            <w:tcW w:w="991" w:type="dxa"/>
            <w:gridSpan w:val="4"/>
            <w:vAlign w:val="center"/>
          </w:tcPr>
          <w:p w14:paraId="07AD419F" w14:textId="77777777" w:rsidR="00777FFC" w:rsidRPr="00F77087" w:rsidRDefault="00777FFC" w:rsidP="006C6038">
            <w:pPr>
              <w:spacing w:after="0" w:line="240" w:lineRule="auto"/>
              <w:jc w:val="center"/>
              <w:rPr>
                <w:rFonts w:ascii="Times New Roman" w:eastAsia="Times New Roman" w:hAnsi="Times New Roman" w:cs="Times New Roman"/>
                <w:sz w:val="24"/>
                <w:szCs w:val="24"/>
                <w:lang w:val="uk-UA" w:eastAsia="ru-RU"/>
              </w:rPr>
            </w:pPr>
            <w:r w:rsidRPr="00F77087">
              <w:rPr>
                <w:rFonts w:ascii="Times New Roman" w:eastAsia="Times New Roman" w:hAnsi="Times New Roman" w:cs="Times New Roman"/>
                <w:sz w:val="24"/>
                <w:szCs w:val="24"/>
                <w:lang w:val="uk-UA" w:eastAsia="ru-RU"/>
              </w:rPr>
              <w:t>25,0</w:t>
            </w:r>
          </w:p>
        </w:tc>
        <w:tc>
          <w:tcPr>
            <w:tcW w:w="958" w:type="dxa"/>
            <w:gridSpan w:val="2"/>
            <w:vAlign w:val="center"/>
          </w:tcPr>
          <w:p w14:paraId="1CBB352C" w14:textId="7A836E7A" w:rsidR="00777FFC" w:rsidRPr="00D551CA" w:rsidRDefault="00D551CA" w:rsidP="006C6038">
            <w:pPr>
              <w:spacing w:after="0" w:line="240" w:lineRule="auto"/>
              <w:rPr>
                <w:rFonts w:ascii="Times New Roman" w:eastAsia="Times New Roman" w:hAnsi="Times New Roman" w:cs="Times New Roman"/>
                <w:b/>
                <w:sz w:val="24"/>
                <w:szCs w:val="24"/>
                <w:lang w:val="uk-UA" w:eastAsia="ru-RU"/>
              </w:rPr>
            </w:pPr>
            <w:r w:rsidRPr="00D551CA">
              <w:rPr>
                <w:rFonts w:ascii="Times New Roman" w:eastAsia="Times New Roman" w:hAnsi="Times New Roman" w:cs="Times New Roman"/>
                <w:b/>
                <w:sz w:val="24"/>
                <w:szCs w:val="24"/>
                <w:lang w:val="uk-UA" w:eastAsia="ru-RU"/>
              </w:rPr>
              <w:t>55,0</w:t>
            </w:r>
          </w:p>
        </w:tc>
        <w:tc>
          <w:tcPr>
            <w:tcW w:w="2551" w:type="dxa"/>
            <w:vAlign w:val="center"/>
          </w:tcPr>
          <w:p w14:paraId="54F3AC9A" w14:textId="77777777" w:rsidR="00777FFC" w:rsidRPr="00313883" w:rsidRDefault="00777FFC" w:rsidP="006C6038">
            <w:pPr>
              <w:spacing w:after="0" w:line="240" w:lineRule="auto"/>
              <w:rPr>
                <w:rFonts w:ascii="Times New Roman" w:eastAsia="Times New Roman" w:hAnsi="Times New Roman" w:cs="Times New Roman"/>
                <w:sz w:val="24"/>
                <w:szCs w:val="24"/>
                <w:lang w:val="uk-UA" w:eastAsia="ru-RU"/>
              </w:rPr>
            </w:pPr>
            <w:r w:rsidRPr="00313883">
              <w:rPr>
                <w:rFonts w:ascii="Times New Roman" w:eastAsia="Times New Roman" w:hAnsi="Times New Roman" w:cs="Times New Roman"/>
                <w:sz w:val="24"/>
                <w:szCs w:val="24"/>
                <w:lang w:val="uk-UA" w:eastAsia="ru-RU"/>
              </w:rPr>
              <w:t xml:space="preserve">Фінансова підтримка </w:t>
            </w:r>
            <w:r w:rsidRPr="00313883">
              <w:rPr>
                <w:rFonts w:ascii="Times New Roman" w:eastAsia="Times New Roman" w:hAnsi="Times New Roman" w:cs="Times New Roman"/>
                <w:lang w:val="uk-UA" w:eastAsia="ru-RU"/>
              </w:rPr>
              <w:t>дітей-сиріт і дітей, позбавлених батьківського піклування</w:t>
            </w:r>
          </w:p>
        </w:tc>
      </w:tr>
      <w:tr w:rsidR="009D566D" w:rsidRPr="00837C89" w14:paraId="639B0505" w14:textId="77777777" w:rsidTr="00894137">
        <w:trPr>
          <w:cantSplit/>
          <w:trHeight w:val="1271"/>
        </w:trPr>
        <w:tc>
          <w:tcPr>
            <w:tcW w:w="729" w:type="dxa"/>
            <w:vAlign w:val="center"/>
          </w:tcPr>
          <w:p w14:paraId="3BE4B7E7" w14:textId="04F03DA3" w:rsidR="009D566D" w:rsidRPr="00CC071E" w:rsidRDefault="009D566D" w:rsidP="006C6038">
            <w:pPr>
              <w:spacing w:after="200" w:line="276" w:lineRule="auto"/>
              <w:rPr>
                <w:rFonts w:ascii="Times New Roman" w:eastAsia="Times New Roman" w:hAnsi="Times New Roman" w:cs="Times New Roman"/>
                <w:b/>
                <w:bCs/>
                <w:sz w:val="24"/>
                <w:szCs w:val="24"/>
                <w:lang w:val="uk-UA" w:eastAsia="ru-RU"/>
              </w:rPr>
            </w:pPr>
            <w:r w:rsidRPr="00CC071E">
              <w:rPr>
                <w:rFonts w:ascii="Times New Roman" w:eastAsia="Times New Roman" w:hAnsi="Times New Roman" w:cs="Times New Roman"/>
                <w:b/>
                <w:bCs/>
                <w:sz w:val="24"/>
                <w:szCs w:val="24"/>
                <w:lang w:val="uk-UA" w:eastAsia="ru-RU"/>
              </w:rPr>
              <w:t>6.3</w:t>
            </w:r>
          </w:p>
        </w:tc>
        <w:tc>
          <w:tcPr>
            <w:tcW w:w="2831" w:type="dxa"/>
            <w:vAlign w:val="center"/>
          </w:tcPr>
          <w:p w14:paraId="506FE9C4" w14:textId="0F793B4F" w:rsidR="009D566D" w:rsidRPr="009D566D" w:rsidRDefault="009D566D" w:rsidP="006C6038">
            <w:pPr>
              <w:spacing w:after="0" w:line="240" w:lineRule="auto"/>
              <w:ind w:right="-34"/>
              <w:rPr>
                <w:rFonts w:ascii="Times New Roman" w:eastAsia="Times New Roman" w:hAnsi="Times New Roman" w:cs="Times New Roman"/>
                <w:sz w:val="24"/>
                <w:szCs w:val="24"/>
                <w:lang w:val="uk-UA" w:eastAsia="ru-RU"/>
              </w:rPr>
            </w:pPr>
            <w:r w:rsidRPr="009D566D">
              <w:rPr>
                <w:rFonts w:ascii="Times New Roman" w:eastAsia="Times New Roman" w:hAnsi="Times New Roman" w:cs="Times New Roman"/>
                <w:lang w:val="uk-UA" w:eastAsia="ru-RU"/>
              </w:rPr>
              <w:t>Надання субвенції обласному бюджету на реалізацію заходів, передбачених Обласною комплексною програмою соціальної підтримки населення на 2024-2026 роки «Соціальний захист населення в Одеській області», затвердженої розпорядженням Одеської обласної державної адміністрації від 29.12.2023 року №1210/А-2023, для виготовлення посвідчень батьків багатодітної сім’ї та дитини з багатодітної сім’ї в частині передачі міжбюджетних трансфертів</w:t>
            </w:r>
          </w:p>
        </w:tc>
        <w:tc>
          <w:tcPr>
            <w:tcW w:w="994" w:type="dxa"/>
            <w:vAlign w:val="center"/>
          </w:tcPr>
          <w:p w14:paraId="7067DDAA" w14:textId="38E4F5CE" w:rsidR="009D566D" w:rsidRPr="009D566D" w:rsidRDefault="009D566D" w:rsidP="006C6038">
            <w:pPr>
              <w:spacing w:after="0" w:line="240" w:lineRule="auto"/>
              <w:jc w:val="center"/>
              <w:rPr>
                <w:rFonts w:ascii="Times New Roman" w:eastAsia="Times New Roman" w:hAnsi="Times New Roman" w:cs="Times New Roman"/>
                <w:sz w:val="24"/>
                <w:szCs w:val="24"/>
                <w:lang w:val="uk-UA" w:eastAsia="ru-RU"/>
              </w:rPr>
            </w:pPr>
            <w:r w:rsidRPr="009D566D">
              <w:rPr>
                <w:rFonts w:ascii="Times New Roman" w:eastAsia="Times New Roman" w:hAnsi="Times New Roman" w:cs="Times New Roman"/>
                <w:sz w:val="24"/>
                <w:szCs w:val="24"/>
                <w:lang w:val="uk-UA" w:eastAsia="ru-RU"/>
              </w:rPr>
              <w:t>2024-2025 роки</w:t>
            </w:r>
          </w:p>
        </w:tc>
        <w:tc>
          <w:tcPr>
            <w:tcW w:w="1274" w:type="dxa"/>
            <w:vAlign w:val="center"/>
          </w:tcPr>
          <w:p w14:paraId="42B6AAD7" w14:textId="77777777" w:rsidR="009D566D" w:rsidRPr="009D566D" w:rsidRDefault="009D566D" w:rsidP="00A62217">
            <w:pPr>
              <w:spacing w:after="0" w:line="240" w:lineRule="auto"/>
              <w:ind w:left="-10" w:right="-111"/>
              <w:jc w:val="center"/>
              <w:rPr>
                <w:rFonts w:ascii="Times New Roman" w:eastAsia="Times New Roman" w:hAnsi="Times New Roman" w:cs="Times New Roman"/>
                <w:sz w:val="24"/>
                <w:szCs w:val="24"/>
                <w:lang w:val="uk-UA" w:eastAsia="ru-RU"/>
              </w:rPr>
            </w:pPr>
            <w:r w:rsidRPr="009D566D">
              <w:rPr>
                <w:rFonts w:ascii="Times New Roman" w:eastAsia="Times New Roman" w:hAnsi="Times New Roman" w:cs="Times New Roman"/>
                <w:sz w:val="24"/>
                <w:szCs w:val="24"/>
                <w:lang w:val="uk-UA" w:eastAsia="ru-RU"/>
              </w:rPr>
              <w:t>Фінансовий  відділ</w:t>
            </w:r>
          </w:p>
          <w:p w14:paraId="74C4CD20" w14:textId="77777777" w:rsidR="009D566D" w:rsidRPr="009D566D" w:rsidRDefault="009D566D" w:rsidP="00A62217">
            <w:pPr>
              <w:spacing w:after="0" w:line="240" w:lineRule="auto"/>
              <w:ind w:left="-10" w:right="-111"/>
              <w:jc w:val="center"/>
              <w:rPr>
                <w:rFonts w:ascii="Times New Roman" w:eastAsia="Times New Roman" w:hAnsi="Times New Roman" w:cs="Times New Roman"/>
                <w:sz w:val="24"/>
                <w:szCs w:val="24"/>
                <w:lang w:val="uk-UA" w:eastAsia="ru-RU"/>
              </w:rPr>
            </w:pPr>
          </w:p>
          <w:p w14:paraId="5BAFBE50" w14:textId="3CFE285B" w:rsidR="009D566D" w:rsidRPr="009D566D" w:rsidRDefault="009D566D" w:rsidP="006C6038">
            <w:pPr>
              <w:spacing w:after="0" w:line="240" w:lineRule="auto"/>
              <w:ind w:left="-10" w:right="-111"/>
              <w:jc w:val="center"/>
              <w:rPr>
                <w:rFonts w:ascii="Times New Roman" w:eastAsia="Times New Roman" w:hAnsi="Times New Roman" w:cs="Times New Roman"/>
                <w:sz w:val="24"/>
                <w:szCs w:val="24"/>
                <w:lang w:val="uk-UA" w:eastAsia="ru-RU"/>
              </w:rPr>
            </w:pPr>
            <w:r w:rsidRPr="009D566D">
              <w:rPr>
                <w:rFonts w:ascii="Times New Roman" w:eastAsia="Times New Roman" w:hAnsi="Times New Roman" w:cs="Times New Roman"/>
                <w:sz w:val="24"/>
                <w:szCs w:val="24"/>
                <w:lang w:val="uk-UA" w:eastAsia="ru-RU"/>
              </w:rPr>
              <w:t>Відділ  соціальної політики</w:t>
            </w:r>
          </w:p>
        </w:tc>
        <w:tc>
          <w:tcPr>
            <w:tcW w:w="1419" w:type="dxa"/>
            <w:vAlign w:val="center"/>
          </w:tcPr>
          <w:p w14:paraId="0024F123" w14:textId="7D5EFBE7" w:rsidR="009D566D" w:rsidRPr="009D566D" w:rsidRDefault="009D566D" w:rsidP="006C6038">
            <w:pPr>
              <w:spacing w:after="0" w:line="240" w:lineRule="auto"/>
              <w:ind w:left="-10" w:right="-111"/>
              <w:jc w:val="center"/>
              <w:rPr>
                <w:rFonts w:ascii="Times New Roman" w:eastAsia="Times New Roman" w:hAnsi="Times New Roman" w:cs="Times New Roman"/>
                <w:sz w:val="24"/>
                <w:szCs w:val="24"/>
                <w:lang w:val="uk-UA" w:eastAsia="ru-RU"/>
              </w:rPr>
            </w:pPr>
            <w:r w:rsidRPr="009D566D">
              <w:rPr>
                <w:rFonts w:ascii="Times New Roman" w:eastAsia="Times New Roman" w:hAnsi="Times New Roman" w:cs="Times New Roman"/>
                <w:sz w:val="24"/>
                <w:szCs w:val="24"/>
                <w:lang w:val="uk-UA" w:eastAsia="ru-RU"/>
              </w:rPr>
              <w:t>Селищний бюджет</w:t>
            </w:r>
          </w:p>
        </w:tc>
        <w:tc>
          <w:tcPr>
            <w:tcW w:w="999" w:type="dxa"/>
            <w:vAlign w:val="center"/>
          </w:tcPr>
          <w:p w14:paraId="244378AD" w14:textId="7A3F6BBF" w:rsidR="009D566D" w:rsidRPr="00D551CA" w:rsidRDefault="00D551CA" w:rsidP="006C6038">
            <w:pPr>
              <w:spacing w:after="0" w:line="240" w:lineRule="auto"/>
              <w:jc w:val="center"/>
              <w:rPr>
                <w:rFonts w:ascii="Times New Roman" w:eastAsia="Times New Roman" w:hAnsi="Times New Roman" w:cs="Times New Roman"/>
                <w:b/>
                <w:sz w:val="24"/>
                <w:szCs w:val="24"/>
                <w:lang w:val="uk-UA" w:eastAsia="ru-RU"/>
              </w:rPr>
            </w:pPr>
            <w:r w:rsidRPr="00D551CA">
              <w:rPr>
                <w:rFonts w:ascii="Times New Roman" w:eastAsia="Times New Roman" w:hAnsi="Times New Roman" w:cs="Times New Roman"/>
                <w:b/>
                <w:sz w:val="24"/>
                <w:szCs w:val="24"/>
                <w:lang w:val="uk-UA" w:eastAsia="ru-RU"/>
              </w:rPr>
              <w:t>13,0</w:t>
            </w:r>
          </w:p>
        </w:tc>
        <w:tc>
          <w:tcPr>
            <w:tcW w:w="996" w:type="dxa"/>
            <w:gridSpan w:val="4"/>
            <w:vAlign w:val="center"/>
          </w:tcPr>
          <w:p w14:paraId="4B7937BA" w14:textId="60A590BA" w:rsidR="009D566D" w:rsidRPr="009D566D" w:rsidRDefault="009D566D" w:rsidP="006C6038">
            <w:pPr>
              <w:spacing w:after="0" w:line="240" w:lineRule="auto"/>
              <w:jc w:val="center"/>
              <w:rPr>
                <w:rFonts w:ascii="Times New Roman" w:eastAsia="Times New Roman" w:hAnsi="Times New Roman" w:cs="Times New Roman"/>
                <w:sz w:val="24"/>
                <w:szCs w:val="24"/>
                <w:lang w:val="uk-UA" w:eastAsia="ru-RU"/>
              </w:rPr>
            </w:pPr>
            <w:r w:rsidRPr="009D566D">
              <w:rPr>
                <w:rFonts w:ascii="Times New Roman" w:eastAsia="Times New Roman" w:hAnsi="Times New Roman" w:cs="Times New Roman"/>
                <w:sz w:val="24"/>
                <w:szCs w:val="24"/>
                <w:lang w:val="uk-UA" w:eastAsia="ru-RU"/>
              </w:rPr>
              <w:t>0,0</w:t>
            </w:r>
          </w:p>
        </w:tc>
        <w:tc>
          <w:tcPr>
            <w:tcW w:w="997" w:type="dxa"/>
            <w:gridSpan w:val="4"/>
            <w:vAlign w:val="center"/>
          </w:tcPr>
          <w:p w14:paraId="045BA940" w14:textId="4AAE2B80" w:rsidR="009D566D" w:rsidRPr="009D566D" w:rsidRDefault="009D566D" w:rsidP="006C6038">
            <w:pPr>
              <w:spacing w:after="0" w:line="240" w:lineRule="auto"/>
              <w:jc w:val="center"/>
              <w:rPr>
                <w:rFonts w:ascii="Times New Roman" w:eastAsia="Times New Roman" w:hAnsi="Times New Roman" w:cs="Times New Roman"/>
                <w:sz w:val="24"/>
                <w:szCs w:val="24"/>
                <w:lang w:val="uk-UA" w:eastAsia="ru-RU"/>
              </w:rPr>
            </w:pPr>
            <w:r w:rsidRPr="009D566D">
              <w:rPr>
                <w:rFonts w:ascii="Times New Roman" w:eastAsia="Times New Roman" w:hAnsi="Times New Roman" w:cs="Times New Roman"/>
                <w:sz w:val="24"/>
                <w:szCs w:val="24"/>
                <w:lang w:val="uk-UA" w:eastAsia="ru-RU"/>
              </w:rPr>
              <w:t>0,0</w:t>
            </w:r>
          </w:p>
        </w:tc>
        <w:tc>
          <w:tcPr>
            <w:tcW w:w="996" w:type="dxa"/>
            <w:gridSpan w:val="4"/>
            <w:vAlign w:val="center"/>
          </w:tcPr>
          <w:p w14:paraId="4B78A516" w14:textId="16C7B7FA" w:rsidR="009D566D" w:rsidRPr="009D566D" w:rsidRDefault="009D566D" w:rsidP="006C6038">
            <w:pPr>
              <w:spacing w:after="0" w:line="240" w:lineRule="auto"/>
              <w:jc w:val="center"/>
              <w:rPr>
                <w:rFonts w:ascii="Times New Roman" w:eastAsia="Times New Roman" w:hAnsi="Times New Roman" w:cs="Times New Roman"/>
                <w:sz w:val="24"/>
                <w:szCs w:val="24"/>
                <w:lang w:val="uk-UA" w:eastAsia="ru-RU"/>
              </w:rPr>
            </w:pPr>
            <w:r w:rsidRPr="009D566D">
              <w:rPr>
                <w:rFonts w:ascii="Times New Roman" w:eastAsia="Times New Roman" w:hAnsi="Times New Roman" w:cs="Times New Roman"/>
                <w:sz w:val="24"/>
                <w:szCs w:val="24"/>
                <w:lang w:val="uk-UA" w:eastAsia="ru-RU"/>
              </w:rPr>
              <w:t>0,0</w:t>
            </w:r>
          </w:p>
        </w:tc>
        <w:tc>
          <w:tcPr>
            <w:tcW w:w="991" w:type="dxa"/>
            <w:gridSpan w:val="4"/>
            <w:vAlign w:val="center"/>
          </w:tcPr>
          <w:p w14:paraId="6E62169B" w14:textId="06E9A992" w:rsidR="009D566D" w:rsidRPr="009D566D" w:rsidRDefault="009D566D" w:rsidP="006C6038">
            <w:pPr>
              <w:spacing w:after="0" w:line="240" w:lineRule="auto"/>
              <w:jc w:val="center"/>
              <w:rPr>
                <w:rFonts w:ascii="Times New Roman" w:eastAsia="Times New Roman" w:hAnsi="Times New Roman" w:cs="Times New Roman"/>
                <w:sz w:val="24"/>
                <w:szCs w:val="24"/>
                <w:lang w:val="uk-UA" w:eastAsia="ru-RU"/>
              </w:rPr>
            </w:pPr>
            <w:r w:rsidRPr="009D566D">
              <w:rPr>
                <w:rFonts w:ascii="Times New Roman" w:eastAsia="Times New Roman" w:hAnsi="Times New Roman" w:cs="Times New Roman"/>
                <w:sz w:val="24"/>
                <w:szCs w:val="24"/>
                <w:lang w:val="uk-UA" w:eastAsia="ru-RU"/>
              </w:rPr>
              <w:t>5,0</w:t>
            </w:r>
          </w:p>
        </w:tc>
        <w:tc>
          <w:tcPr>
            <w:tcW w:w="958" w:type="dxa"/>
            <w:gridSpan w:val="2"/>
            <w:vAlign w:val="center"/>
          </w:tcPr>
          <w:p w14:paraId="440A1B70" w14:textId="653C740D" w:rsidR="009D566D" w:rsidRPr="00D551CA" w:rsidRDefault="00D551CA" w:rsidP="006C6038">
            <w:pPr>
              <w:spacing w:after="0" w:line="240" w:lineRule="auto"/>
              <w:rPr>
                <w:rFonts w:ascii="Times New Roman" w:eastAsia="Times New Roman" w:hAnsi="Times New Roman" w:cs="Times New Roman"/>
                <w:b/>
                <w:sz w:val="24"/>
                <w:szCs w:val="24"/>
                <w:lang w:val="uk-UA" w:eastAsia="ru-RU"/>
              </w:rPr>
            </w:pPr>
            <w:r w:rsidRPr="00D551CA">
              <w:rPr>
                <w:rFonts w:ascii="Times New Roman" w:eastAsia="Times New Roman" w:hAnsi="Times New Roman" w:cs="Times New Roman"/>
                <w:b/>
                <w:sz w:val="24"/>
                <w:szCs w:val="24"/>
                <w:lang w:val="uk-UA" w:eastAsia="ru-RU"/>
              </w:rPr>
              <w:t>8</w:t>
            </w:r>
            <w:r w:rsidR="009D566D" w:rsidRPr="00D551CA">
              <w:rPr>
                <w:rFonts w:ascii="Times New Roman" w:eastAsia="Times New Roman" w:hAnsi="Times New Roman" w:cs="Times New Roman"/>
                <w:b/>
                <w:sz w:val="24"/>
                <w:szCs w:val="24"/>
                <w:lang w:val="uk-UA" w:eastAsia="ru-RU"/>
              </w:rPr>
              <w:t>,0</w:t>
            </w:r>
          </w:p>
        </w:tc>
        <w:tc>
          <w:tcPr>
            <w:tcW w:w="2551" w:type="dxa"/>
            <w:vAlign w:val="center"/>
          </w:tcPr>
          <w:p w14:paraId="52CB7D84" w14:textId="1FB20551" w:rsidR="009D566D" w:rsidRPr="00D551CA" w:rsidRDefault="009D566D" w:rsidP="006C6038">
            <w:pPr>
              <w:spacing w:after="0" w:line="240" w:lineRule="auto"/>
              <w:rPr>
                <w:rFonts w:ascii="Times New Roman" w:eastAsia="Times New Roman" w:hAnsi="Times New Roman" w:cs="Times New Roman"/>
                <w:lang w:val="uk-UA" w:eastAsia="ru-RU"/>
              </w:rPr>
            </w:pPr>
            <w:r w:rsidRPr="00D551CA">
              <w:rPr>
                <w:rFonts w:ascii="Times New Roman" w:eastAsia="Times New Roman" w:hAnsi="Times New Roman" w:cs="Times New Roman"/>
                <w:lang w:val="uk-UA" w:eastAsia="ru-RU"/>
              </w:rPr>
              <w:t>Отримання батьками та дітьми з багатодітних сімей посвідчень батьків багатодітної сім’ї та дитини з багатодітної сім’ї</w:t>
            </w:r>
          </w:p>
        </w:tc>
      </w:tr>
      <w:tr w:rsidR="009D566D" w:rsidRPr="004A0DDE" w14:paraId="37124A6C" w14:textId="77777777" w:rsidTr="00894137">
        <w:trPr>
          <w:cantSplit/>
          <w:trHeight w:val="76"/>
        </w:trPr>
        <w:tc>
          <w:tcPr>
            <w:tcW w:w="5828" w:type="dxa"/>
            <w:gridSpan w:val="4"/>
            <w:vAlign w:val="center"/>
          </w:tcPr>
          <w:p w14:paraId="3DCA669E" w14:textId="77777777" w:rsidR="009D566D" w:rsidRPr="004A0DDE" w:rsidRDefault="009D566D" w:rsidP="006C6038">
            <w:pPr>
              <w:spacing w:after="0" w:line="240" w:lineRule="auto"/>
              <w:ind w:left="-10" w:right="-111"/>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b/>
                <w:sz w:val="24"/>
                <w:szCs w:val="24"/>
                <w:lang w:val="uk-UA" w:eastAsia="ru-RU"/>
              </w:rPr>
              <w:t>Всього за напрямом діяльності</w:t>
            </w:r>
          </w:p>
        </w:tc>
        <w:tc>
          <w:tcPr>
            <w:tcW w:w="1419" w:type="dxa"/>
            <w:vAlign w:val="center"/>
          </w:tcPr>
          <w:p w14:paraId="18CF90E5" w14:textId="77777777" w:rsidR="009D566D" w:rsidRPr="004A0DDE" w:rsidRDefault="009D566D"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vAlign w:val="center"/>
          </w:tcPr>
          <w:p w14:paraId="6DF65E55" w14:textId="2F4D7BBB" w:rsidR="009D566D" w:rsidRPr="009D566D" w:rsidRDefault="00D551CA" w:rsidP="006C6038">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993,0</w:t>
            </w:r>
          </w:p>
        </w:tc>
        <w:tc>
          <w:tcPr>
            <w:tcW w:w="996" w:type="dxa"/>
            <w:gridSpan w:val="4"/>
            <w:vAlign w:val="center"/>
          </w:tcPr>
          <w:p w14:paraId="1F8DC51D" w14:textId="77777777" w:rsidR="009D566D" w:rsidRPr="009D566D" w:rsidRDefault="009D566D" w:rsidP="006C6038">
            <w:pPr>
              <w:spacing w:after="0" w:line="240" w:lineRule="auto"/>
              <w:jc w:val="center"/>
              <w:rPr>
                <w:rFonts w:ascii="Times New Roman" w:eastAsia="Times New Roman" w:hAnsi="Times New Roman" w:cs="Times New Roman"/>
                <w:b/>
                <w:sz w:val="24"/>
                <w:szCs w:val="24"/>
                <w:lang w:val="uk-UA" w:eastAsia="ru-RU"/>
              </w:rPr>
            </w:pPr>
            <w:r w:rsidRPr="009D566D">
              <w:rPr>
                <w:rFonts w:ascii="Times New Roman" w:eastAsia="Times New Roman" w:hAnsi="Times New Roman" w:cs="Times New Roman"/>
                <w:b/>
                <w:sz w:val="24"/>
                <w:szCs w:val="24"/>
                <w:lang w:val="uk-UA" w:eastAsia="ru-RU"/>
              </w:rPr>
              <w:t>235,0</w:t>
            </w:r>
          </w:p>
        </w:tc>
        <w:tc>
          <w:tcPr>
            <w:tcW w:w="997" w:type="dxa"/>
            <w:gridSpan w:val="4"/>
            <w:vAlign w:val="center"/>
          </w:tcPr>
          <w:p w14:paraId="1CCFA21C" w14:textId="77777777" w:rsidR="009D566D" w:rsidRPr="009D566D" w:rsidRDefault="009D566D" w:rsidP="006C6038">
            <w:pPr>
              <w:spacing w:after="0" w:line="240" w:lineRule="auto"/>
              <w:jc w:val="center"/>
              <w:rPr>
                <w:rFonts w:ascii="Times New Roman" w:eastAsia="Times New Roman" w:hAnsi="Times New Roman" w:cs="Times New Roman"/>
                <w:b/>
                <w:sz w:val="24"/>
                <w:szCs w:val="24"/>
                <w:lang w:val="uk-UA" w:eastAsia="ru-RU"/>
              </w:rPr>
            </w:pPr>
            <w:r w:rsidRPr="009D566D">
              <w:rPr>
                <w:rFonts w:ascii="Times New Roman" w:eastAsia="Times New Roman" w:hAnsi="Times New Roman" w:cs="Times New Roman"/>
                <w:b/>
                <w:sz w:val="24"/>
                <w:szCs w:val="24"/>
                <w:lang w:val="uk-UA" w:eastAsia="ru-RU"/>
              </w:rPr>
              <w:t>245,0</w:t>
            </w:r>
          </w:p>
        </w:tc>
        <w:tc>
          <w:tcPr>
            <w:tcW w:w="996" w:type="dxa"/>
            <w:gridSpan w:val="4"/>
            <w:vAlign w:val="center"/>
          </w:tcPr>
          <w:p w14:paraId="648AC4F7" w14:textId="77777777" w:rsidR="009D566D" w:rsidRPr="009D566D" w:rsidRDefault="009D566D" w:rsidP="006C6038">
            <w:pPr>
              <w:spacing w:after="0" w:line="240" w:lineRule="auto"/>
              <w:jc w:val="center"/>
              <w:rPr>
                <w:rFonts w:ascii="Times New Roman" w:eastAsia="Times New Roman" w:hAnsi="Times New Roman" w:cs="Times New Roman"/>
                <w:b/>
                <w:sz w:val="24"/>
                <w:szCs w:val="24"/>
                <w:lang w:val="uk-UA" w:eastAsia="ru-RU"/>
              </w:rPr>
            </w:pPr>
            <w:r w:rsidRPr="009D566D">
              <w:rPr>
                <w:rFonts w:ascii="Times New Roman" w:eastAsia="Times New Roman" w:hAnsi="Times New Roman" w:cs="Times New Roman"/>
                <w:b/>
                <w:sz w:val="24"/>
                <w:szCs w:val="24"/>
                <w:lang w:val="uk-UA" w:eastAsia="ru-RU"/>
              </w:rPr>
              <w:t>20,0</w:t>
            </w:r>
          </w:p>
        </w:tc>
        <w:tc>
          <w:tcPr>
            <w:tcW w:w="991" w:type="dxa"/>
            <w:gridSpan w:val="4"/>
            <w:vAlign w:val="center"/>
          </w:tcPr>
          <w:p w14:paraId="3AB32BCC" w14:textId="0460BA04" w:rsidR="009D566D" w:rsidRPr="009D566D" w:rsidRDefault="009D566D" w:rsidP="00F77087">
            <w:pPr>
              <w:spacing w:after="0" w:line="240" w:lineRule="auto"/>
              <w:jc w:val="center"/>
              <w:rPr>
                <w:rFonts w:ascii="Times New Roman" w:eastAsia="Times New Roman" w:hAnsi="Times New Roman" w:cs="Times New Roman"/>
                <w:b/>
                <w:sz w:val="24"/>
                <w:szCs w:val="24"/>
                <w:lang w:val="uk-UA" w:eastAsia="ru-RU"/>
              </w:rPr>
            </w:pPr>
            <w:r w:rsidRPr="009D566D">
              <w:rPr>
                <w:rFonts w:ascii="Times New Roman" w:eastAsia="Times New Roman" w:hAnsi="Times New Roman" w:cs="Times New Roman"/>
                <w:b/>
                <w:sz w:val="24"/>
                <w:szCs w:val="24"/>
                <w:lang w:val="uk-UA" w:eastAsia="ru-RU"/>
              </w:rPr>
              <w:t>30,0</w:t>
            </w:r>
          </w:p>
        </w:tc>
        <w:tc>
          <w:tcPr>
            <w:tcW w:w="958" w:type="dxa"/>
            <w:gridSpan w:val="2"/>
            <w:vAlign w:val="center"/>
          </w:tcPr>
          <w:p w14:paraId="06A3F273" w14:textId="7876D297" w:rsidR="009D566D" w:rsidRPr="009D566D" w:rsidRDefault="009D566D" w:rsidP="00D551CA">
            <w:pPr>
              <w:spacing w:after="0" w:line="240" w:lineRule="auto"/>
              <w:rPr>
                <w:rFonts w:ascii="Times New Roman" w:eastAsia="Times New Roman" w:hAnsi="Times New Roman" w:cs="Times New Roman"/>
                <w:b/>
                <w:sz w:val="24"/>
                <w:szCs w:val="24"/>
                <w:lang w:val="uk-UA" w:eastAsia="ru-RU"/>
              </w:rPr>
            </w:pPr>
            <w:r w:rsidRPr="009D566D">
              <w:rPr>
                <w:rFonts w:ascii="Times New Roman" w:eastAsia="Times New Roman" w:hAnsi="Times New Roman" w:cs="Times New Roman"/>
                <w:b/>
                <w:sz w:val="24"/>
                <w:szCs w:val="24"/>
                <w:lang w:val="uk-UA" w:eastAsia="ru-RU"/>
              </w:rPr>
              <w:t>4</w:t>
            </w:r>
            <w:r w:rsidR="00D551CA">
              <w:rPr>
                <w:rFonts w:ascii="Times New Roman" w:eastAsia="Times New Roman" w:hAnsi="Times New Roman" w:cs="Times New Roman"/>
                <w:b/>
                <w:sz w:val="24"/>
                <w:szCs w:val="24"/>
                <w:lang w:val="uk-UA" w:eastAsia="ru-RU"/>
              </w:rPr>
              <w:t>63</w:t>
            </w:r>
            <w:r w:rsidRPr="009D566D">
              <w:rPr>
                <w:rFonts w:ascii="Times New Roman" w:eastAsia="Times New Roman" w:hAnsi="Times New Roman" w:cs="Times New Roman"/>
                <w:b/>
                <w:sz w:val="24"/>
                <w:szCs w:val="24"/>
                <w:lang w:val="uk-UA" w:eastAsia="ru-RU"/>
              </w:rPr>
              <w:t>,0</w:t>
            </w:r>
          </w:p>
        </w:tc>
        <w:tc>
          <w:tcPr>
            <w:tcW w:w="2551" w:type="dxa"/>
            <w:vAlign w:val="center"/>
          </w:tcPr>
          <w:p w14:paraId="5A98E83D" w14:textId="77777777" w:rsidR="009D566D" w:rsidRPr="004A0DDE" w:rsidRDefault="009D566D" w:rsidP="006C6038">
            <w:pPr>
              <w:spacing w:after="0" w:line="240" w:lineRule="auto"/>
              <w:rPr>
                <w:rFonts w:ascii="Times New Roman" w:eastAsia="Times New Roman" w:hAnsi="Times New Roman" w:cs="Times New Roman"/>
                <w:sz w:val="24"/>
                <w:szCs w:val="24"/>
                <w:lang w:val="uk-UA" w:eastAsia="ru-RU"/>
              </w:rPr>
            </w:pPr>
          </w:p>
        </w:tc>
      </w:tr>
      <w:tr w:rsidR="009D566D" w:rsidRPr="00EB31A0" w14:paraId="3515EA6D" w14:textId="77777777" w:rsidTr="00894137">
        <w:trPr>
          <w:cantSplit/>
          <w:trHeight w:val="76"/>
        </w:trPr>
        <w:tc>
          <w:tcPr>
            <w:tcW w:w="15735" w:type="dxa"/>
            <w:gridSpan w:val="25"/>
            <w:vAlign w:val="center"/>
          </w:tcPr>
          <w:p w14:paraId="53BDD80A" w14:textId="77777777" w:rsidR="009D566D" w:rsidRPr="00EB31A0" w:rsidRDefault="009D566D" w:rsidP="006C6038">
            <w:pPr>
              <w:spacing w:after="0" w:line="240" w:lineRule="auto"/>
              <w:ind w:left="-10" w:right="-111"/>
              <w:jc w:val="center"/>
              <w:rPr>
                <w:rFonts w:ascii="Times New Roman" w:eastAsia="Times New Roman" w:hAnsi="Times New Roman" w:cs="Times New Roman"/>
                <w:b/>
                <w:sz w:val="24"/>
                <w:szCs w:val="24"/>
                <w:lang w:val="uk-UA" w:eastAsia="ru-RU"/>
              </w:rPr>
            </w:pPr>
            <w:r w:rsidRPr="00EB31A0">
              <w:rPr>
                <w:rFonts w:ascii="Times New Roman" w:eastAsia="Times New Roman" w:hAnsi="Times New Roman" w:cs="Times New Roman"/>
                <w:b/>
                <w:sz w:val="24"/>
                <w:szCs w:val="24"/>
                <w:lang w:val="uk-UA" w:eastAsia="ru-RU"/>
              </w:rPr>
              <w:lastRenderedPageBreak/>
              <w:t xml:space="preserve">7. Фінансова підтримка в особливих випадках мешканцям, які зареєстровані та фактично проживають на території Овідіопольської громади </w:t>
            </w:r>
          </w:p>
        </w:tc>
      </w:tr>
      <w:tr w:rsidR="009D566D" w:rsidRPr="00EB31A0" w14:paraId="7638398D" w14:textId="77777777" w:rsidTr="00894137">
        <w:trPr>
          <w:cantSplit/>
          <w:trHeight w:val="76"/>
        </w:trPr>
        <w:tc>
          <w:tcPr>
            <w:tcW w:w="729" w:type="dxa"/>
            <w:vAlign w:val="center"/>
          </w:tcPr>
          <w:p w14:paraId="24CF1591" w14:textId="77777777" w:rsidR="009D566D" w:rsidRPr="009D566D" w:rsidRDefault="009D566D" w:rsidP="006C6038">
            <w:pPr>
              <w:spacing w:after="0" w:line="240" w:lineRule="auto"/>
              <w:rPr>
                <w:rFonts w:ascii="Times New Roman" w:eastAsia="Times New Roman" w:hAnsi="Times New Roman" w:cs="Times New Roman"/>
                <w:bCs/>
                <w:sz w:val="24"/>
                <w:szCs w:val="24"/>
                <w:lang w:val="uk-UA" w:eastAsia="ru-RU"/>
              </w:rPr>
            </w:pPr>
            <w:r w:rsidRPr="009D566D">
              <w:rPr>
                <w:rFonts w:ascii="Times New Roman" w:eastAsia="Times New Roman" w:hAnsi="Times New Roman" w:cs="Times New Roman"/>
                <w:bCs/>
                <w:sz w:val="24"/>
                <w:szCs w:val="24"/>
                <w:lang w:val="uk-UA" w:eastAsia="ru-RU"/>
              </w:rPr>
              <w:t>7.1</w:t>
            </w:r>
          </w:p>
        </w:tc>
        <w:tc>
          <w:tcPr>
            <w:tcW w:w="2831" w:type="dxa"/>
            <w:vAlign w:val="center"/>
          </w:tcPr>
          <w:p w14:paraId="377B1778" w14:textId="4F75ADDE" w:rsidR="009D566D" w:rsidRPr="009D566D" w:rsidRDefault="009D566D" w:rsidP="00134A6D">
            <w:pPr>
              <w:spacing w:after="0" w:line="240" w:lineRule="auto"/>
              <w:ind w:right="-34"/>
              <w:rPr>
                <w:rFonts w:ascii="Times New Roman" w:eastAsia="Times New Roman" w:hAnsi="Times New Roman" w:cs="Times New Roman"/>
                <w:sz w:val="24"/>
                <w:szCs w:val="24"/>
                <w:lang w:val="uk-UA" w:eastAsia="ru-RU"/>
              </w:rPr>
            </w:pPr>
            <w:r w:rsidRPr="009D566D">
              <w:rPr>
                <w:rFonts w:ascii="Times New Roman" w:eastAsia="Times New Roman" w:hAnsi="Times New Roman" w:cs="Times New Roman"/>
                <w:lang w:val="uk-UA" w:eastAsia="ru-RU"/>
              </w:rPr>
              <w:t>Надання фінансової підтримки в особливих випадках мешканцям громади шляхом перерахування коштів на їх банківські рахунки або безпосередньо виконавцю робіт згідно акту виконаних робіт з ліквідації наслідків стихійного лиха, тощо</w:t>
            </w:r>
          </w:p>
        </w:tc>
        <w:tc>
          <w:tcPr>
            <w:tcW w:w="994" w:type="dxa"/>
            <w:vAlign w:val="center"/>
          </w:tcPr>
          <w:p w14:paraId="08402E7D" w14:textId="77777777" w:rsidR="009D566D" w:rsidRPr="009D566D" w:rsidRDefault="009D566D" w:rsidP="006C6038">
            <w:pPr>
              <w:spacing w:after="0" w:line="240" w:lineRule="auto"/>
              <w:jc w:val="center"/>
              <w:rPr>
                <w:rFonts w:ascii="Times New Roman" w:eastAsia="Times New Roman" w:hAnsi="Times New Roman" w:cs="Times New Roman"/>
                <w:sz w:val="24"/>
                <w:szCs w:val="24"/>
                <w:lang w:val="uk-UA" w:eastAsia="ru-RU"/>
              </w:rPr>
            </w:pPr>
            <w:r w:rsidRPr="009D566D">
              <w:rPr>
                <w:rFonts w:ascii="Times New Roman" w:eastAsia="Times New Roman" w:hAnsi="Times New Roman" w:cs="Times New Roman"/>
                <w:lang w:val="uk-UA" w:eastAsia="ru-RU"/>
              </w:rPr>
              <w:t>2021-2025 роки</w:t>
            </w:r>
          </w:p>
        </w:tc>
        <w:tc>
          <w:tcPr>
            <w:tcW w:w="1274" w:type="dxa"/>
            <w:vAlign w:val="center"/>
          </w:tcPr>
          <w:p w14:paraId="2144275C" w14:textId="77777777" w:rsidR="009D566D" w:rsidRPr="009D566D" w:rsidRDefault="009D566D" w:rsidP="006C6038">
            <w:pPr>
              <w:spacing w:after="0" w:line="240" w:lineRule="auto"/>
              <w:ind w:left="-10" w:right="-111"/>
              <w:jc w:val="center"/>
              <w:rPr>
                <w:rFonts w:ascii="Times New Roman" w:eastAsia="Times New Roman" w:hAnsi="Times New Roman" w:cs="Times New Roman"/>
                <w:lang w:val="uk-UA" w:eastAsia="ru-RU"/>
              </w:rPr>
            </w:pPr>
            <w:r w:rsidRPr="009D566D">
              <w:rPr>
                <w:rFonts w:ascii="Times New Roman" w:eastAsia="Times New Roman" w:hAnsi="Times New Roman" w:cs="Times New Roman"/>
                <w:lang w:val="uk-UA" w:eastAsia="ru-RU"/>
              </w:rPr>
              <w:t xml:space="preserve">Овідіополь ська селищна рада </w:t>
            </w:r>
          </w:p>
          <w:p w14:paraId="4EA6C5DE" w14:textId="77777777" w:rsidR="009D566D" w:rsidRPr="009D566D" w:rsidRDefault="009D566D" w:rsidP="006C6038">
            <w:pPr>
              <w:spacing w:after="0" w:line="240" w:lineRule="auto"/>
              <w:ind w:left="-10" w:right="-111"/>
              <w:jc w:val="center"/>
              <w:rPr>
                <w:rFonts w:ascii="Times New Roman" w:eastAsia="Times New Roman" w:hAnsi="Times New Roman" w:cs="Times New Roman"/>
                <w:lang w:val="uk-UA" w:eastAsia="ru-RU"/>
              </w:rPr>
            </w:pPr>
          </w:p>
          <w:p w14:paraId="6F01C07E" w14:textId="77777777" w:rsidR="009D566D" w:rsidRPr="009D566D" w:rsidRDefault="009D566D" w:rsidP="006C6038">
            <w:pPr>
              <w:spacing w:after="0" w:line="240" w:lineRule="auto"/>
              <w:ind w:left="-10" w:right="-111"/>
              <w:jc w:val="center"/>
              <w:rPr>
                <w:rFonts w:ascii="Times New Roman" w:eastAsia="Times New Roman" w:hAnsi="Times New Roman" w:cs="Times New Roman"/>
                <w:sz w:val="24"/>
                <w:szCs w:val="24"/>
                <w:lang w:val="uk-UA" w:eastAsia="ru-RU"/>
              </w:rPr>
            </w:pPr>
            <w:r w:rsidRPr="009D566D">
              <w:rPr>
                <w:rFonts w:ascii="Times New Roman" w:eastAsia="Times New Roman" w:hAnsi="Times New Roman" w:cs="Times New Roman"/>
                <w:lang w:val="uk-UA" w:eastAsia="ru-RU"/>
              </w:rPr>
              <w:t>Відділ  соціальної політики</w:t>
            </w:r>
          </w:p>
        </w:tc>
        <w:tc>
          <w:tcPr>
            <w:tcW w:w="1419" w:type="dxa"/>
            <w:vAlign w:val="center"/>
          </w:tcPr>
          <w:p w14:paraId="3142A2BA" w14:textId="77777777" w:rsidR="009D566D" w:rsidRPr="009D566D" w:rsidRDefault="009D566D" w:rsidP="006C6038">
            <w:pPr>
              <w:spacing w:after="0" w:line="240" w:lineRule="auto"/>
              <w:ind w:left="-10" w:right="-111"/>
              <w:jc w:val="center"/>
              <w:rPr>
                <w:rFonts w:ascii="Times New Roman" w:eastAsia="Times New Roman" w:hAnsi="Times New Roman" w:cs="Times New Roman"/>
                <w:sz w:val="24"/>
                <w:szCs w:val="24"/>
                <w:lang w:val="uk-UA" w:eastAsia="ru-RU"/>
              </w:rPr>
            </w:pPr>
            <w:r w:rsidRPr="009D566D">
              <w:rPr>
                <w:rFonts w:ascii="Times New Roman" w:eastAsia="Times New Roman" w:hAnsi="Times New Roman" w:cs="Times New Roman"/>
                <w:lang w:val="uk-UA" w:eastAsia="ru-RU"/>
              </w:rPr>
              <w:t>Селищний бюджет</w:t>
            </w:r>
          </w:p>
        </w:tc>
        <w:tc>
          <w:tcPr>
            <w:tcW w:w="999" w:type="dxa"/>
            <w:vAlign w:val="center"/>
          </w:tcPr>
          <w:p w14:paraId="64698446" w14:textId="77777777" w:rsidR="009D566D" w:rsidRPr="009D566D" w:rsidRDefault="009D566D" w:rsidP="006C6038">
            <w:pPr>
              <w:spacing w:after="0" w:line="240" w:lineRule="auto"/>
              <w:jc w:val="center"/>
              <w:rPr>
                <w:rFonts w:ascii="Times New Roman" w:eastAsia="Times New Roman" w:hAnsi="Times New Roman" w:cs="Times New Roman"/>
                <w:bCs/>
                <w:sz w:val="24"/>
                <w:szCs w:val="24"/>
                <w:lang w:val="uk-UA" w:eastAsia="ru-RU"/>
              </w:rPr>
            </w:pPr>
            <w:r w:rsidRPr="009D566D">
              <w:rPr>
                <w:rFonts w:ascii="Times New Roman" w:eastAsia="Times New Roman" w:hAnsi="Times New Roman" w:cs="Times New Roman"/>
                <w:bCs/>
                <w:lang w:val="uk-UA" w:eastAsia="ru-RU"/>
              </w:rPr>
              <w:t>1074,0</w:t>
            </w:r>
          </w:p>
        </w:tc>
        <w:tc>
          <w:tcPr>
            <w:tcW w:w="996" w:type="dxa"/>
            <w:gridSpan w:val="4"/>
            <w:vAlign w:val="center"/>
          </w:tcPr>
          <w:p w14:paraId="3F044EF1" w14:textId="77777777" w:rsidR="009D566D" w:rsidRPr="009D566D" w:rsidRDefault="009D566D" w:rsidP="006C6038">
            <w:pPr>
              <w:spacing w:after="0" w:line="240" w:lineRule="auto"/>
              <w:jc w:val="center"/>
              <w:rPr>
                <w:rFonts w:ascii="Times New Roman" w:eastAsia="Times New Roman" w:hAnsi="Times New Roman" w:cs="Times New Roman"/>
                <w:bCs/>
                <w:sz w:val="24"/>
                <w:szCs w:val="24"/>
                <w:lang w:val="uk-UA" w:eastAsia="ru-RU"/>
              </w:rPr>
            </w:pPr>
            <w:r w:rsidRPr="009D566D">
              <w:rPr>
                <w:rFonts w:ascii="Times New Roman" w:eastAsia="Times New Roman" w:hAnsi="Times New Roman" w:cs="Times New Roman"/>
                <w:bCs/>
                <w:lang w:val="uk-UA" w:eastAsia="ru-RU"/>
              </w:rPr>
              <w:t>54,0</w:t>
            </w:r>
          </w:p>
        </w:tc>
        <w:tc>
          <w:tcPr>
            <w:tcW w:w="997" w:type="dxa"/>
            <w:gridSpan w:val="4"/>
            <w:vAlign w:val="center"/>
          </w:tcPr>
          <w:p w14:paraId="23554167" w14:textId="77777777" w:rsidR="009D566D" w:rsidRPr="009D566D" w:rsidRDefault="009D566D" w:rsidP="006C6038">
            <w:pPr>
              <w:spacing w:after="0" w:line="240" w:lineRule="auto"/>
              <w:jc w:val="center"/>
              <w:rPr>
                <w:rFonts w:ascii="Times New Roman" w:eastAsia="Times New Roman" w:hAnsi="Times New Roman" w:cs="Times New Roman"/>
                <w:sz w:val="24"/>
                <w:szCs w:val="24"/>
                <w:lang w:val="uk-UA" w:eastAsia="ru-RU"/>
              </w:rPr>
            </w:pPr>
            <w:r w:rsidRPr="009D566D">
              <w:rPr>
                <w:rFonts w:ascii="Times New Roman" w:eastAsia="Times New Roman" w:hAnsi="Times New Roman" w:cs="Times New Roman"/>
                <w:lang w:val="uk-UA" w:eastAsia="ru-RU"/>
              </w:rPr>
              <w:t>120,0</w:t>
            </w:r>
          </w:p>
        </w:tc>
        <w:tc>
          <w:tcPr>
            <w:tcW w:w="996" w:type="dxa"/>
            <w:gridSpan w:val="4"/>
            <w:vAlign w:val="center"/>
          </w:tcPr>
          <w:p w14:paraId="18BADBB2" w14:textId="77777777" w:rsidR="009D566D" w:rsidRPr="009D566D" w:rsidRDefault="009D566D" w:rsidP="006C6038">
            <w:pPr>
              <w:spacing w:after="0" w:line="240" w:lineRule="auto"/>
              <w:jc w:val="center"/>
              <w:rPr>
                <w:rFonts w:ascii="Times New Roman" w:eastAsia="Times New Roman" w:hAnsi="Times New Roman" w:cs="Times New Roman"/>
                <w:sz w:val="24"/>
                <w:szCs w:val="24"/>
                <w:lang w:val="uk-UA" w:eastAsia="ru-RU"/>
              </w:rPr>
            </w:pPr>
            <w:r w:rsidRPr="009D566D">
              <w:rPr>
                <w:rFonts w:ascii="Times New Roman" w:eastAsia="Times New Roman" w:hAnsi="Times New Roman" w:cs="Times New Roman"/>
                <w:lang w:val="uk-UA" w:eastAsia="ru-RU"/>
              </w:rPr>
              <w:t>300,0</w:t>
            </w:r>
          </w:p>
        </w:tc>
        <w:tc>
          <w:tcPr>
            <w:tcW w:w="991" w:type="dxa"/>
            <w:gridSpan w:val="4"/>
            <w:vAlign w:val="center"/>
          </w:tcPr>
          <w:p w14:paraId="538AF5E2" w14:textId="77777777" w:rsidR="009D566D" w:rsidRPr="009D566D" w:rsidRDefault="009D566D" w:rsidP="006C6038">
            <w:pPr>
              <w:spacing w:after="0" w:line="240" w:lineRule="auto"/>
              <w:jc w:val="center"/>
              <w:rPr>
                <w:rFonts w:ascii="Times New Roman" w:eastAsia="Times New Roman" w:hAnsi="Times New Roman" w:cs="Times New Roman"/>
                <w:sz w:val="24"/>
                <w:szCs w:val="24"/>
                <w:lang w:val="uk-UA" w:eastAsia="ru-RU"/>
              </w:rPr>
            </w:pPr>
            <w:r w:rsidRPr="009D566D">
              <w:rPr>
                <w:rFonts w:ascii="Times New Roman" w:eastAsia="Times New Roman" w:hAnsi="Times New Roman" w:cs="Times New Roman"/>
                <w:lang w:val="uk-UA" w:eastAsia="ru-RU"/>
              </w:rPr>
              <w:t>300,0</w:t>
            </w:r>
          </w:p>
        </w:tc>
        <w:tc>
          <w:tcPr>
            <w:tcW w:w="958" w:type="dxa"/>
            <w:gridSpan w:val="2"/>
            <w:vAlign w:val="center"/>
          </w:tcPr>
          <w:p w14:paraId="1507BE1D" w14:textId="77777777" w:rsidR="009D566D" w:rsidRPr="009D566D" w:rsidRDefault="009D566D" w:rsidP="006C6038">
            <w:pPr>
              <w:spacing w:after="0" w:line="240" w:lineRule="auto"/>
              <w:rPr>
                <w:rFonts w:ascii="Times New Roman" w:eastAsia="Times New Roman" w:hAnsi="Times New Roman" w:cs="Times New Roman"/>
                <w:sz w:val="24"/>
                <w:szCs w:val="24"/>
                <w:lang w:val="uk-UA" w:eastAsia="ru-RU"/>
              </w:rPr>
            </w:pPr>
            <w:r w:rsidRPr="009D566D">
              <w:rPr>
                <w:rFonts w:ascii="Times New Roman" w:eastAsia="Times New Roman" w:hAnsi="Times New Roman" w:cs="Times New Roman"/>
                <w:lang w:val="uk-UA" w:eastAsia="ru-RU"/>
              </w:rPr>
              <w:t>300,0</w:t>
            </w:r>
          </w:p>
        </w:tc>
        <w:tc>
          <w:tcPr>
            <w:tcW w:w="2551" w:type="dxa"/>
            <w:vAlign w:val="center"/>
          </w:tcPr>
          <w:p w14:paraId="65151E4C" w14:textId="6DE79EF0" w:rsidR="009D566D" w:rsidRPr="006D5529" w:rsidRDefault="009D566D" w:rsidP="006C603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lang w:val="uk-UA" w:eastAsia="ru-RU"/>
              </w:rPr>
              <w:t>П</w:t>
            </w:r>
            <w:r w:rsidRPr="006D5529">
              <w:rPr>
                <w:rFonts w:ascii="Times New Roman" w:eastAsia="Times New Roman" w:hAnsi="Times New Roman" w:cs="Times New Roman"/>
                <w:lang w:val="uk-UA" w:eastAsia="ru-RU"/>
              </w:rPr>
              <w:t>ідтримка в особливих випадках мешканцям громади</w:t>
            </w:r>
          </w:p>
        </w:tc>
      </w:tr>
      <w:tr w:rsidR="009D566D" w:rsidRPr="005A6471" w14:paraId="292074C4" w14:textId="77777777" w:rsidTr="00894137">
        <w:trPr>
          <w:cantSplit/>
          <w:trHeight w:val="456"/>
        </w:trPr>
        <w:tc>
          <w:tcPr>
            <w:tcW w:w="5828" w:type="dxa"/>
            <w:gridSpan w:val="4"/>
            <w:vAlign w:val="center"/>
          </w:tcPr>
          <w:p w14:paraId="6604BE4C" w14:textId="77777777" w:rsidR="009D566D" w:rsidRPr="005A6471" w:rsidRDefault="009D566D" w:rsidP="006C6038">
            <w:pPr>
              <w:spacing w:after="0" w:line="240" w:lineRule="auto"/>
              <w:ind w:left="-10" w:right="-111"/>
              <w:rPr>
                <w:rFonts w:ascii="Times New Roman" w:eastAsia="Times New Roman" w:hAnsi="Times New Roman" w:cs="Times New Roman"/>
                <w:sz w:val="24"/>
                <w:szCs w:val="24"/>
                <w:lang w:val="uk-UA" w:eastAsia="ru-RU"/>
              </w:rPr>
            </w:pPr>
            <w:r w:rsidRPr="005A6471">
              <w:rPr>
                <w:rFonts w:ascii="Times New Roman" w:eastAsia="Times New Roman" w:hAnsi="Times New Roman" w:cs="Times New Roman"/>
                <w:b/>
                <w:sz w:val="24"/>
                <w:szCs w:val="24"/>
                <w:lang w:val="uk-UA" w:eastAsia="ru-RU"/>
              </w:rPr>
              <w:t>Всього за напрямом діяльності</w:t>
            </w:r>
          </w:p>
        </w:tc>
        <w:tc>
          <w:tcPr>
            <w:tcW w:w="1419" w:type="dxa"/>
            <w:vAlign w:val="center"/>
          </w:tcPr>
          <w:p w14:paraId="5F054EFC" w14:textId="77777777" w:rsidR="009D566D" w:rsidRPr="005A6471" w:rsidRDefault="009D566D" w:rsidP="006C6038">
            <w:pPr>
              <w:spacing w:after="0" w:line="240" w:lineRule="auto"/>
              <w:ind w:left="-10" w:right="-111"/>
              <w:jc w:val="center"/>
              <w:rPr>
                <w:rFonts w:ascii="Times New Roman" w:eastAsia="Times New Roman" w:hAnsi="Times New Roman" w:cs="Times New Roman"/>
                <w:sz w:val="24"/>
                <w:szCs w:val="24"/>
                <w:lang w:val="uk-UA" w:eastAsia="ru-RU"/>
              </w:rPr>
            </w:pPr>
            <w:r w:rsidRPr="005A6471">
              <w:rPr>
                <w:rFonts w:ascii="Times New Roman" w:eastAsia="Times New Roman" w:hAnsi="Times New Roman" w:cs="Times New Roman"/>
                <w:sz w:val="24"/>
                <w:szCs w:val="24"/>
                <w:lang w:val="uk-UA" w:eastAsia="ru-RU"/>
              </w:rPr>
              <w:t>Селищний бюджет</w:t>
            </w:r>
          </w:p>
        </w:tc>
        <w:tc>
          <w:tcPr>
            <w:tcW w:w="999" w:type="dxa"/>
            <w:vAlign w:val="center"/>
          </w:tcPr>
          <w:p w14:paraId="69B41088" w14:textId="77777777" w:rsidR="009D566D" w:rsidRPr="009D566D" w:rsidRDefault="009D566D" w:rsidP="006C6038">
            <w:pPr>
              <w:spacing w:after="0" w:line="240" w:lineRule="auto"/>
              <w:jc w:val="center"/>
              <w:rPr>
                <w:rFonts w:ascii="Times New Roman" w:eastAsia="Times New Roman" w:hAnsi="Times New Roman" w:cs="Times New Roman"/>
                <w:b/>
                <w:sz w:val="24"/>
                <w:szCs w:val="24"/>
                <w:lang w:val="uk-UA" w:eastAsia="ru-RU"/>
              </w:rPr>
            </w:pPr>
            <w:r w:rsidRPr="009D566D">
              <w:rPr>
                <w:rFonts w:ascii="Times New Roman" w:eastAsia="Times New Roman" w:hAnsi="Times New Roman" w:cs="Times New Roman"/>
                <w:b/>
                <w:sz w:val="24"/>
                <w:szCs w:val="24"/>
                <w:lang w:val="uk-UA" w:eastAsia="ru-RU"/>
              </w:rPr>
              <w:t>1074,0</w:t>
            </w:r>
          </w:p>
        </w:tc>
        <w:tc>
          <w:tcPr>
            <w:tcW w:w="996" w:type="dxa"/>
            <w:gridSpan w:val="4"/>
            <w:vAlign w:val="center"/>
          </w:tcPr>
          <w:p w14:paraId="3BEB1C54" w14:textId="77777777" w:rsidR="009D566D" w:rsidRPr="009D566D" w:rsidRDefault="009D566D" w:rsidP="006C6038">
            <w:pPr>
              <w:spacing w:after="0" w:line="240" w:lineRule="auto"/>
              <w:jc w:val="center"/>
              <w:rPr>
                <w:rFonts w:ascii="Times New Roman" w:eastAsia="Times New Roman" w:hAnsi="Times New Roman" w:cs="Times New Roman"/>
                <w:b/>
                <w:sz w:val="24"/>
                <w:szCs w:val="24"/>
                <w:lang w:val="uk-UA" w:eastAsia="ru-RU"/>
              </w:rPr>
            </w:pPr>
            <w:r w:rsidRPr="009D566D">
              <w:rPr>
                <w:rFonts w:ascii="Times New Roman" w:eastAsia="Times New Roman" w:hAnsi="Times New Roman" w:cs="Times New Roman"/>
                <w:b/>
                <w:sz w:val="24"/>
                <w:szCs w:val="24"/>
                <w:lang w:val="uk-UA" w:eastAsia="ru-RU"/>
              </w:rPr>
              <w:t>54,00</w:t>
            </w:r>
          </w:p>
        </w:tc>
        <w:tc>
          <w:tcPr>
            <w:tcW w:w="997" w:type="dxa"/>
            <w:gridSpan w:val="4"/>
            <w:vAlign w:val="center"/>
          </w:tcPr>
          <w:p w14:paraId="45AAA412" w14:textId="77777777" w:rsidR="009D566D" w:rsidRPr="009D566D" w:rsidRDefault="009D566D" w:rsidP="006C6038">
            <w:pPr>
              <w:spacing w:after="0" w:line="240" w:lineRule="auto"/>
              <w:jc w:val="center"/>
              <w:rPr>
                <w:rFonts w:ascii="Times New Roman" w:eastAsia="Times New Roman" w:hAnsi="Times New Roman" w:cs="Times New Roman"/>
                <w:b/>
                <w:sz w:val="24"/>
                <w:szCs w:val="24"/>
                <w:lang w:val="uk-UA" w:eastAsia="ru-RU"/>
              </w:rPr>
            </w:pPr>
            <w:r w:rsidRPr="009D566D">
              <w:rPr>
                <w:rFonts w:ascii="Times New Roman" w:eastAsia="Times New Roman" w:hAnsi="Times New Roman" w:cs="Times New Roman"/>
                <w:b/>
                <w:sz w:val="24"/>
                <w:szCs w:val="24"/>
                <w:lang w:val="uk-UA" w:eastAsia="ru-RU"/>
              </w:rPr>
              <w:t>120,0</w:t>
            </w:r>
          </w:p>
        </w:tc>
        <w:tc>
          <w:tcPr>
            <w:tcW w:w="996" w:type="dxa"/>
            <w:gridSpan w:val="4"/>
            <w:vAlign w:val="center"/>
          </w:tcPr>
          <w:p w14:paraId="3E653369" w14:textId="77777777" w:rsidR="009D566D" w:rsidRPr="009D566D" w:rsidRDefault="009D566D" w:rsidP="006C6038">
            <w:pPr>
              <w:spacing w:after="0" w:line="240" w:lineRule="auto"/>
              <w:jc w:val="center"/>
              <w:rPr>
                <w:rFonts w:ascii="Times New Roman" w:eastAsia="Times New Roman" w:hAnsi="Times New Roman" w:cs="Times New Roman"/>
                <w:b/>
                <w:sz w:val="24"/>
                <w:szCs w:val="24"/>
                <w:lang w:val="uk-UA" w:eastAsia="ru-RU"/>
              </w:rPr>
            </w:pPr>
            <w:r w:rsidRPr="009D566D">
              <w:rPr>
                <w:rFonts w:ascii="Times New Roman" w:eastAsia="Times New Roman" w:hAnsi="Times New Roman" w:cs="Times New Roman"/>
                <w:b/>
                <w:sz w:val="24"/>
                <w:szCs w:val="24"/>
                <w:lang w:val="uk-UA" w:eastAsia="ru-RU"/>
              </w:rPr>
              <w:t>300,0</w:t>
            </w:r>
          </w:p>
        </w:tc>
        <w:tc>
          <w:tcPr>
            <w:tcW w:w="991" w:type="dxa"/>
            <w:gridSpan w:val="4"/>
            <w:vAlign w:val="center"/>
          </w:tcPr>
          <w:p w14:paraId="4B721A10" w14:textId="77777777" w:rsidR="009D566D" w:rsidRPr="009D566D" w:rsidRDefault="009D566D" w:rsidP="006C6038">
            <w:pPr>
              <w:spacing w:after="0" w:line="240" w:lineRule="auto"/>
              <w:jc w:val="center"/>
              <w:rPr>
                <w:rFonts w:ascii="Times New Roman" w:eastAsia="Times New Roman" w:hAnsi="Times New Roman" w:cs="Times New Roman"/>
                <w:b/>
                <w:sz w:val="24"/>
                <w:szCs w:val="24"/>
                <w:lang w:val="uk-UA" w:eastAsia="ru-RU"/>
              </w:rPr>
            </w:pPr>
            <w:r w:rsidRPr="009D566D">
              <w:rPr>
                <w:rFonts w:ascii="Times New Roman" w:eastAsia="Times New Roman" w:hAnsi="Times New Roman" w:cs="Times New Roman"/>
                <w:b/>
                <w:sz w:val="24"/>
                <w:szCs w:val="24"/>
                <w:lang w:val="uk-UA" w:eastAsia="ru-RU"/>
              </w:rPr>
              <w:t>300,0</w:t>
            </w:r>
          </w:p>
        </w:tc>
        <w:tc>
          <w:tcPr>
            <w:tcW w:w="958" w:type="dxa"/>
            <w:gridSpan w:val="2"/>
            <w:vAlign w:val="center"/>
          </w:tcPr>
          <w:p w14:paraId="735EA642" w14:textId="77777777" w:rsidR="009D566D" w:rsidRPr="009D566D" w:rsidRDefault="009D566D" w:rsidP="006C6038">
            <w:pPr>
              <w:spacing w:after="0" w:line="240" w:lineRule="auto"/>
              <w:rPr>
                <w:rFonts w:ascii="Times New Roman" w:eastAsia="Times New Roman" w:hAnsi="Times New Roman" w:cs="Times New Roman"/>
                <w:b/>
                <w:sz w:val="24"/>
                <w:szCs w:val="24"/>
                <w:lang w:val="uk-UA" w:eastAsia="ru-RU"/>
              </w:rPr>
            </w:pPr>
            <w:r w:rsidRPr="009D566D">
              <w:rPr>
                <w:rFonts w:ascii="Times New Roman" w:eastAsia="Times New Roman" w:hAnsi="Times New Roman" w:cs="Times New Roman"/>
                <w:b/>
                <w:sz w:val="24"/>
                <w:szCs w:val="24"/>
                <w:lang w:val="uk-UA" w:eastAsia="ru-RU"/>
              </w:rPr>
              <w:t>300,0</w:t>
            </w:r>
          </w:p>
        </w:tc>
        <w:tc>
          <w:tcPr>
            <w:tcW w:w="2551" w:type="dxa"/>
            <w:vAlign w:val="center"/>
          </w:tcPr>
          <w:p w14:paraId="111D3900" w14:textId="77777777" w:rsidR="009D566D" w:rsidRPr="005A6471" w:rsidRDefault="009D566D" w:rsidP="006C6038">
            <w:pPr>
              <w:spacing w:after="0" w:line="240" w:lineRule="auto"/>
              <w:rPr>
                <w:rFonts w:ascii="Times New Roman" w:eastAsia="Times New Roman" w:hAnsi="Times New Roman" w:cs="Times New Roman"/>
                <w:sz w:val="24"/>
                <w:szCs w:val="24"/>
                <w:lang w:val="uk-UA" w:eastAsia="ru-RU"/>
              </w:rPr>
            </w:pPr>
          </w:p>
        </w:tc>
      </w:tr>
      <w:tr w:rsidR="009D566D" w:rsidRPr="004A0DDE" w14:paraId="078A7CBC" w14:textId="77777777" w:rsidTr="00894137">
        <w:trPr>
          <w:cantSplit/>
          <w:trHeight w:val="76"/>
        </w:trPr>
        <w:tc>
          <w:tcPr>
            <w:tcW w:w="15735" w:type="dxa"/>
            <w:gridSpan w:val="25"/>
            <w:vAlign w:val="center"/>
          </w:tcPr>
          <w:p w14:paraId="5D2C4CC8" w14:textId="77777777" w:rsidR="009D566D" w:rsidRPr="004A0DDE" w:rsidRDefault="009D566D" w:rsidP="006C6038">
            <w:pPr>
              <w:spacing w:after="0" w:line="240" w:lineRule="auto"/>
              <w:ind w:left="-10" w:right="-111"/>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8</w:t>
            </w:r>
            <w:r w:rsidRPr="004A0DDE">
              <w:rPr>
                <w:rFonts w:ascii="Times New Roman" w:eastAsia="Times New Roman" w:hAnsi="Times New Roman" w:cs="Times New Roman"/>
                <w:b/>
                <w:sz w:val="24"/>
                <w:szCs w:val="24"/>
                <w:lang w:val="uk-UA" w:eastAsia="ru-RU"/>
              </w:rPr>
              <w:t>. Відзначення пам’ятних дат та свят</w:t>
            </w:r>
          </w:p>
        </w:tc>
      </w:tr>
      <w:tr w:rsidR="009D566D" w:rsidRPr="00E34C0F" w14:paraId="4C1565DF" w14:textId="77777777" w:rsidTr="00D551CA">
        <w:trPr>
          <w:cantSplit/>
          <w:trHeight w:val="7095"/>
        </w:trPr>
        <w:tc>
          <w:tcPr>
            <w:tcW w:w="729" w:type="dxa"/>
            <w:vAlign w:val="center"/>
          </w:tcPr>
          <w:p w14:paraId="66DFF73C" w14:textId="77777777" w:rsidR="009D566D" w:rsidRPr="00016567" w:rsidRDefault="009D566D" w:rsidP="006C6038">
            <w:pPr>
              <w:spacing w:after="0" w:line="240" w:lineRule="auto"/>
              <w:rPr>
                <w:rFonts w:ascii="Times New Roman" w:eastAsia="Times New Roman" w:hAnsi="Times New Roman" w:cs="Times New Roman"/>
                <w:sz w:val="24"/>
                <w:szCs w:val="24"/>
                <w:lang w:val="uk-UA" w:eastAsia="ru-RU"/>
              </w:rPr>
            </w:pPr>
            <w:r w:rsidRPr="00016567">
              <w:rPr>
                <w:rFonts w:ascii="Times New Roman" w:eastAsia="Times New Roman" w:hAnsi="Times New Roman" w:cs="Times New Roman"/>
                <w:sz w:val="24"/>
                <w:szCs w:val="24"/>
                <w:lang w:val="uk-UA" w:eastAsia="ru-RU"/>
              </w:rPr>
              <w:lastRenderedPageBreak/>
              <w:t>8.1</w:t>
            </w:r>
          </w:p>
        </w:tc>
        <w:tc>
          <w:tcPr>
            <w:tcW w:w="2831" w:type="dxa"/>
            <w:vAlign w:val="center"/>
          </w:tcPr>
          <w:p w14:paraId="391CA8D1" w14:textId="77777777" w:rsidR="009D566D" w:rsidRPr="00CC071E" w:rsidRDefault="009D566D" w:rsidP="006C6038">
            <w:pPr>
              <w:spacing w:after="0" w:line="240" w:lineRule="auto"/>
              <w:ind w:right="-34"/>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Проведення святкових та урочистих заходів</w:t>
            </w:r>
          </w:p>
        </w:tc>
        <w:tc>
          <w:tcPr>
            <w:tcW w:w="994" w:type="dxa"/>
            <w:vAlign w:val="center"/>
          </w:tcPr>
          <w:p w14:paraId="1B85229C" w14:textId="77777777" w:rsidR="009D566D" w:rsidRPr="00CC071E" w:rsidRDefault="009D566D" w:rsidP="006C6038">
            <w:pPr>
              <w:spacing w:after="0" w:line="240" w:lineRule="auto"/>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2021-2025 роки</w:t>
            </w:r>
          </w:p>
        </w:tc>
        <w:tc>
          <w:tcPr>
            <w:tcW w:w="1274" w:type="dxa"/>
            <w:vAlign w:val="center"/>
          </w:tcPr>
          <w:p w14:paraId="5D8D757D" w14:textId="77777777" w:rsidR="009D566D" w:rsidRPr="00CC071E" w:rsidRDefault="009D566D" w:rsidP="006C6038">
            <w:pPr>
              <w:spacing w:after="0" w:line="240" w:lineRule="auto"/>
              <w:ind w:left="-10" w:right="-111"/>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 xml:space="preserve">Овідіополь ська селищна рада   </w:t>
            </w:r>
          </w:p>
          <w:p w14:paraId="16E12CCE" w14:textId="77777777" w:rsidR="009D566D" w:rsidRPr="00CC071E" w:rsidRDefault="009D566D" w:rsidP="006C6038">
            <w:pPr>
              <w:spacing w:after="0" w:line="240" w:lineRule="auto"/>
              <w:ind w:left="-10" w:right="-111"/>
              <w:jc w:val="center"/>
              <w:rPr>
                <w:rFonts w:ascii="Times New Roman" w:eastAsia="Times New Roman" w:hAnsi="Times New Roman" w:cs="Times New Roman"/>
                <w:lang w:val="uk-UA" w:eastAsia="ru-RU"/>
              </w:rPr>
            </w:pPr>
          </w:p>
          <w:p w14:paraId="57809FFE" w14:textId="77777777" w:rsidR="009D566D" w:rsidRPr="00CC071E" w:rsidRDefault="009D566D" w:rsidP="006C6038">
            <w:pPr>
              <w:spacing w:after="0" w:line="240" w:lineRule="auto"/>
              <w:ind w:left="-10" w:right="-111"/>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Відділ  соціальної політики</w:t>
            </w:r>
          </w:p>
        </w:tc>
        <w:tc>
          <w:tcPr>
            <w:tcW w:w="1419" w:type="dxa"/>
            <w:vAlign w:val="center"/>
          </w:tcPr>
          <w:p w14:paraId="7C86C636" w14:textId="77777777" w:rsidR="009D566D" w:rsidRPr="00CC071E" w:rsidRDefault="009D566D" w:rsidP="006C6038">
            <w:pPr>
              <w:spacing w:after="0" w:line="240" w:lineRule="auto"/>
              <w:ind w:left="-10" w:right="-111"/>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Селищний бюджет</w:t>
            </w:r>
          </w:p>
        </w:tc>
        <w:tc>
          <w:tcPr>
            <w:tcW w:w="1016" w:type="dxa"/>
            <w:gridSpan w:val="2"/>
            <w:vAlign w:val="center"/>
          </w:tcPr>
          <w:p w14:paraId="596EF7E2" w14:textId="77777777" w:rsidR="009D566D" w:rsidRPr="00CC071E" w:rsidRDefault="009D566D" w:rsidP="006C6038">
            <w:pPr>
              <w:spacing w:after="0" w:line="240" w:lineRule="auto"/>
              <w:jc w:val="center"/>
              <w:rPr>
                <w:rFonts w:ascii="Times New Roman" w:eastAsia="Times New Roman" w:hAnsi="Times New Roman" w:cs="Times New Roman"/>
                <w:bCs/>
                <w:lang w:val="uk-UA" w:eastAsia="ru-RU"/>
              </w:rPr>
            </w:pPr>
            <w:r w:rsidRPr="00CC071E">
              <w:rPr>
                <w:rFonts w:ascii="Times New Roman" w:eastAsia="Times New Roman" w:hAnsi="Times New Roman" w:cs="Times New Roman"/>
                <w:bCs/>
                <w:lang w:val="uk-UA" w:eastAsia="ru-RU"/>
              </w:rPr>
              <w:t>495,00</w:t>
            </w:r>
          </w:p>
        </w:tc>
        <w:tc>
          <w:tcPr>
            <w:tcW w:w="994" w:type="dxa"/>
            <w:gridSpan w:val="4"/>
            <w:vAlign w:val="center"/>
          </w:tcPr>
          <w:p w14:paraId="11287318" w14:textId="77777777" w:rsidR="009D566D" w:rsidRPr="00CC071E" w:rsidRDefault="009D566D" w:rsidP="006C6038">
            <w:pPr>
              <w:spacing w:after="0" w:line="240" w:lineRule="auto"/>
              <w:jc w:val="center"/>
              <w:rPr>
                <w:rFonts w:ascii="Times New Roman" w:eastAsia="Times New Roman" w:hAnsi="Times New Roman" w:cs="Times New Roman"/>
                <w:bCs/>
                <w:lang w:val="uk-UA" w:eastAsia="ru-RU"/>
              </w:rPr>
            </w:pPr>
            <w:r w:rsidRPr="00CC071E">
              <w:rPr>
                <w:rFonts w:ascii="Times New Roman" w:eastAsia="Times New Roman" w:hAnsi="Times New Roman" w:cs="Times New Roman"/>
                <w:bCs/>
                <w:lang w:val="uk-UA" w:eastAsia="ru-RU"/>
              </w:rPr>
              <w:t>120,0</w:t>
            </w:r>
          </w:p>
        </w:tc>
        <w:tc>
          <w:tcPr>
            <w:tcW w:w="997" w:type="dxa"/>
            <w:gridSpan w:val="4"/>
            <w:vAlign w:val="center"/>
          </w:tcPr>
          <w:p w14:paraId="57D418F6" w14:textId="77777777" w:rsidR="009D566D" w:rsidRPr="00CC071E" w:rsidRDefault="009D566D" w:rsidP="006C6038">
            <w:pPr>
              <w:spacing w:after="0" w:line="240" w:lineRule="auto"/>
              <w:jc w:val="center"/>
              <w:rPr>
                <w:rFonts w:ascii="Times New Roman" w:eastAsia="Times New Roman" w:hAnsi="Times New Roman" w:cs="Times New Roman"/>
                <w:bCs/>
                <w:lang w:val="uk-UA" w:eastAsia="ru-RU"/>
              </w:rPr>
            </w:pPr>
            <w:r w:rsidRPr="00CC071E">
              <w:rPr>
                <w:rFonts w:ascii="Times New Roman" w:eastAsia="Times New Roman" w:hAnsi="Times New Roman" w:cs="Times New Roman"/>
                <w:bCs/>
                <w:lang w:val="uk-UA" w:eastAsia="ru-RU"/>
              </w:rPr>
              <w:t>100,0</w:t>
            </w:r>
          </w:p>
        </w:tc>
        <w:tc>
          <w:tcPr>
            <w:tcW w:w="996" w:type="dxa"/>
            <w:gridSpan w:val="4"/>
            <w:vAlign w:val="center"/>
          </w:tcPr>
          <w:p w14:paraId="7ECE8CE0" w14:textId="77777777" w:rsidR="009D566D" w:rsidRPr="00CC071E" w:rsidRDefault="009D566D" w:rsidP="006C6038">
            <w:pPr>
              <w:spacing w:after="0" w:line="240" w:lineRule="auto"/>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75,0</w:t>
            </w:r>
          </w:p>
        </w:tc>
        <w:tc>
          <w:tcPr>
            <w:tcW w:w="991" w:type="dxa"/>
            <w:gridSpan w:val="4"/>
            <w:vAlign w:val="center"/>
          </w:tcPr>
          <w:p w14:paraId="54FF62B6" w14:textId="77777777" w:rsidR="009D566D" w:rsidRPr="00CC071E" w:rsidRDefault="009D566D" w:rsidP="006C6038">
            <w:pPr>
              <w:spacing w:after="0" w:line="240" w:lineRule="auto"/>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100,0</w:t>
            </w:r>
          </w:p>
        </w:tc>
        <w:tc>
          <w:tcPr>
            <w:tcW w:w="943" w:type="dxa"/>
            <w:vAlign w:val="center"/>
          </w:tcPr>
          <w:p w14:paraId="647ACB56" w14:textId="77777777" w:rsidR="009D566D" w:rsidRPr="00CC071E" w:rsidRDefault="009D566D" w:rsidP="006C6038">
            <w:pPr>
              <w:spacing w:after="0" w:line="240" w:lineRule="auto"/>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100,0</w:t>
            </w:r>
          </w:p>
        </w:tc>
        <w:tc>
          <w:tcPr>
            <w:tcW w:w="2551" w:type="dxa"/>
            <w:vAlign w:val="center"/>
          </w:tcPr>
          <w:p w14:paraId="55D79FAC" w14:textId="59813249" w:rsidR="009D566D" w:rsidRPr="00C8551C" w:rsidRDefault="009D566D" w:rsidP="006C6038">
            <w:pPr>
              <w:snapToGrid w:val="0"/>
              <w:spacing w:after="0" w:line="228" w:lineRule="auto"/>
              <w:rPr>
                <w:rFonts w:ascii="Times New Roman" w:eastAsia="Times New Roman" w:hAnsi="Times New Roman" w:cs="Times New Roman"/>
                <w:sz w:val="18"/>
                <w:szCs w:val="18"/>
                <w:lang w:val="uk-UA" w:eastAsia="ru-RU"/>
              </w:rPr>
            </w:pPr>
            <w:r w:rsidRPr="00C8551C">
              <w:rPr>
                <w:rFonts w:ascii="Times New Roman" w:eastAsia="Times New Roman" w:hAnsi="Times New Roman" w:cs="Times New Roman"/>
                <w:sz w:val="18"/>
                <w:szCs w:val="18"/>
                <w:lang w:val="uk-UA" w:eastAsia="ru-RU"/>
              </w:rPr>
              <w:t>Відзначення загальнодержавних святкових та урочистих дат:15 лютого-День вшанування учасників бойових дій на території інших держав; 26 квітня- День Чорнобильської траге</w:t>
            </w:r>
            <w:r>
              <w:rPr>
                <w:rFonts w:ascii="Times New Roman" w:eastAsia="Times New Roman" w:hAnsi="Times New Roman" w:cs="Times New Roman"/>
                <w:sz w:val="18"/>
                <w:szCs w:val="18"/>
                <w:lang w:val="uk-UA" w:eastAsia="ru-RU"/>
              </w:rPr>
              <w:t xml:space="preserve">дії; 8 травня- День пам’яті та перемоги над нацизмом; </w:t>
            </w:r>
            <w:r w:rsidRPr="00C8551C">
              <w:rPr>
                <w:rFonts w:ascii="Times New Roman" w:eastAsia="Times New Roman" w:hAnsi="Times New Roman" w:cs="Times New Roman"/>
                <w:sz w:val="18"/>
                <w:szCs w:val="18"/>
                <w:lang w:val="uk-UA" w:eastAsia="ru-RU"/>
              </w:rPr>
              <w:t>2-ганеділя травня- День матері; 20 травня- День пам’яті жертв політичних репресій; 1 червня – Міжнародний день захисту дітей; 22 червня – День скорботи та вшанування пам’яті жертв війни; 8 липня – День родини; 29 серпня – День пам’яті захисників України;30 вересня- День усиновителя; 1 жовтня- День ветерана. Міжнародний</w:t>
            </w:r>
            <w:r>
              <w:rPr>
                <w:rFonts w:ascii="Times New Roman" w:eastAsia="Times New Roman" w:hAnsi="Times New Roman" w:cs="Times New Roman"/>
                <w:sz w:val="18"/>
                <w:szCs w:val="18"/>
                <w:lang w:val="uk-UA" w:eastAsia="ru-RU"/>
              </w:rPr>
              <w:t xml:space="preserve"> день громадян </w:t>
            </w:r>
            <w:r w:rsidRPr="009716BF">
              <w:rPr>
                <w:rFonts w:ascii="Times New Roman" w:eastAsia="Times New Roman" w:hAnsi="Times New Roman" w:cs="Times New Roman"/>
                <w:sz w:val="18"/>
                <w:szCs w:val="18"/>
                <w:lang w:val="uk-UA" w:eastAsia="ru-RU"/>
              </w:rPr>
              <w:t>похилого віку</w:t>
            </w:r>
            <w:r w:rsidRPr="009716BF">
              <w:rPr>
                <w:rFonts w:ascii="Times New Roman" w:eastAsia="Times New Roman" w:hAnsi="Times New Roman" w:cs="Times New Roman"/>
                <w:color w:val="FF0000"/>
                <w:sz w:val="18"/>
                <w:szCs w:val="18"/>
                <w:lang w:val="uk-UA" w:eastAsia="ru-RU"/>
              </w:rPr>
              <w:t xml:space="preserve">; </w:t>
            </w:r>
            <w:r w:rsidRPr="009716BF">
              <w:rPr>
                <w:rFonts w:ascii="Times New Roman" w:eastAsia="Times New Roman" w:hAnsi="Times New Roman" w:cs="Times New Roman"/>
                <w:sz w:val="18"/>
                <w:szCs w:val="18"/>
                <w:lang w:val="uk-UA" w:eastAsia="ru-RU"/>
              </w:rPr>
              <w:t>1 жовтня – День захисників і захисниць України; 1-ша неділя  листопада- День працівника соціальної сфери; 3 грудня –</w:t>
            </w:r>
            <w:r w:rsidRPr="00C8551C">
              <w:rPr>
                <w:rFonts w:ascii="Times New Roman" w:eastAsia="Times New Roman" w:hAnsi="Times New Roman" w:cs="Times New Roman"/>
                <w:sz w:val="18"/>
                <w:szCs w:val="18"/>
                <w:lang w:val="uk-UA" w:eastAsia="ru-RU"/>
              </w:rPr>
              <w:t xml:space="preserve"> Міжнародний день людей з обмеженими можливостями; 14 грудня – День вшанування учасників ліквідації наслідків аварії</w:t>
            </w:r>
            <w:r>
              <w:rPr>
                <w:rFonts w:ascii="Times New Roman" w:eastAsia="Times New Roman" w:hAnsi="Times New Roman" w:cs="Times New Roman"/>
                <w:sz w:val="18"/>
                <w:szCs w:val="18"/>
                <w:lang w:val="uk-UA" w:eastAsia="ru-RU"/>
              </w:rPr>
              <w:t xml:space="preserve"> </w:t>
            </w:r>
            <w:r w:rsidRPr="00C8551C">
              <w:rPr>
                <w:rFonts w:ascii="Times New Roman" w:eastAsia="Times New Roman" w:hAnsi="Times New Roman" w:cs="Times New Roman"/>
                <w:sz w:val="18"/>
                <w:szCs w:val="18"/>
                <w:lang w:val="uk-UA" w:eastAsia="ru-RU"/>
              </w:rPr>
              <w:t>на Чорнобильської АЕС; проведення святкових ранків, присвячених Дню Святого Миколая, Новому</w:t>
            </w:r>
            <w:r w:rsidR="00D551CA">
              <w:rPr>
                <w:rFonts w:ascii="Times New Roman" w:eastAsia="Times New Roman" w:hAnsi="Times New Roman" w:cs="Times New Roman"/>
                <w:sz w:val="18"/>
                <w:szCs w:val="18"/>
                <w:lang w:val="uk-UA" w:eastAsia="ru-RU"/>
              </w:rPr>
              <w:t xml:space="preserve"> </w:t>
            </w:r>
          </w:p>
        </w:tc>
      </w:tr>
      <w:tr w:rsidR="009D566D" w:rsidRPr="009D566D" w14:paraId="17B2FE52" w14:textId="77777777" w:rsidTr="00894137">
        <w:trPr>
          <w:cantSplit/>
          <w:trHeight w:val="293"/>
        </w:trPr>
        <w:tc>
          <w:tcPr>
            <w:tcW w:w="729" w:type="dxa"/>
            <w:vAlign w:val="center"/>
          </w:tcPr>
          <w:p w14:paraId="6BF1F46D" w14:textId="77777777" w:rsidR="009D566D" w:rsidRPr="001B47F3" w:rsidRDefault="009D566D" w:rsidP="006C6038">
            <w:pPr>
              <w:spacing w:after="0" w:line="240" w:lineRule="auto"/>
              <w:rPr>
                <w:rFonts w:ascii="Times New Roman" w:eastAsia="Times New Roman" w:hAnsi="Times New Roman" w:cs="Times New Roman"/>
                <w:b/>
                <w:bCs/>
                <w:sz w:val="24"/>
                <w:szCs w:val="24"/>
                <w:lang w:val="uk-UA" w:eastAsia="ru-RU"/>
              </w:rPr>
            </w:pPr>
          </w:p>
        </w:tc>
        <w:tc>
          <w:tcPr>
            <w:tcW w:w="2831" w:type="dxa"/>
            <w:vAlign w:val="center"/>
          </w:tcPr>
          <w:p w14:paraId="3C3AE053" w14:textId="77777777" w:rsidR="009D566D" w:rsidRPr="004A0DDE" w:rsidRDefault="009D566D" w:rsidP="006C6038">
            <w:pPr>
              <w:tabs>
                <w:tab w:val="left" w:pos="462"/>
              </w:tabs>
              <w:spacing w:after="0" w:line="240" w:lineRule="auto"/>
              <w:rPr>
                <w:rFonts w:ascii="Times New Roman" w:eastAsia="Times New Roman" w:hAnsi="Times New Roman" w:cs="Times New Roman"/>
                <w:sz w:val="24"/>
                <w:szCs w:val="24"/>
                <w:lang w:val="uk-UA" w:eastAsia="ru-RU"/>
              </w:rPr>
            </w:pPr>
          </w:p>
        </w:tc>
        <w:tc>
          <w:tcPr>
            <w:tcW w:w="994" w:type="dxa"/>
            <w:vAlign w:val="center"/>
          </w:tcPr>
          <w:p w14:paraId="39BCAB31" w14:textId="77777777" w:rsidR="009D566D" w:rsidRPr="004A0DDE" w:rsidRDefault="009D566D" w:rsidP="006C6038">
            <w:pPr>
              <w:spacing w:after="0" w:line="240" w:lineRule="auto"/>
              <w:jc w:val="center"/>
              <w:rPr>
                <w:rFonts w:ascii="Times New Roman" w:eastAsia="Times New Roman" w:hAnsi="Times New Roman" w:cs="Times New Roman"/>
                <w:sz w:val="24"/>
                <w:szCs w:val="24"/>
                <w:lang w:val="uk-UA" w:eastAsia="ru-RU"/>
              </w:rPr>
            </w:pPr>
          </w:p>
        </w:tc>
        <w:tc>
          <w:tcPr>
            <w:tcW w:w="1274" w:type="dxa"/>
            <w:vAlign w:val="center"/>
          </w:tcPr>
          <w:p w14:paraId="160044E1" w14:textId="77777777" w:rsidR="009D566D" w:rsidRPr="004A0DDE" w:rsidRDefault="009D566D" w:rsidP="006C6038">
            <w:pPr>
              <w:spacing w:after="0" w:line="240" w:lineRule="auto"/>
              <w:ind w:left="-10" w:right="-111"/>
              <w:jc w:val="center"/>
              <w:rPr>
                <w:rFonts w:ascii="Times New Roman" w:eastAsia="Times New Roman" w:hAnsi="Times New Roman" w:cs="Times New Roman"/>
                <w:sz w:val="24"/>
                <w:szCs w:val="24"/>
                <w:lang w:val="uk-UA" w:eastAsia="ru-RU"/>
              </w:rPr>
            </w:pPr>
          </w:p>
        </w:tc>
        <w:tc>
          <w:tcPr>
            <w:tcW w:w="1419" w:type="dxa"/>
            <w:vAlign w:val="center"/>
          </w:tcPr>
          <w:p w14:paraId="235F298E" w14:textId="77777777" w:rsidR="009D566D" w:rsidRPr="004A0DDE" w:rsidRDefault="009D566D" w:rsidP="006C6038">
            <w:pPr>
              <w:spacing w:after="0" w:line="240" w:lineRule="auto"/>
              <w:ind w:left="-10" w:right="-111"/>
              <w:jc w:val="center"/>
              <w:rPr>
                <w:rFonts w:ascii="Times New Roman" w:eastAsia="Times New Roman" w:hAnsi="Times New Roman" w:cs="Times New Roman"/>
                <w:sz w:val="24"/>
                <w:szCs w:val="24"/>
                <w:lang w:val="uk-UA" w:eastAsia="ru-RU"/>
              </w:rPr>
            </w:pPr>
          </w:p>
        </w:tc>
        <w:tc>
          <w:tcPr>
            <w:tcW w:w="1016" w:type="dxa"/>
            <w:gridSpan w:val="2"/>
            <w:vAlign w:val="center"/>
          </w:tcPr>
          <w:p w14:paraId="14CA00CF" w14:textId="77777777" w:rsidR="009D566D" w:rsidRPr="00EF2B39" w:rsidRDefault="009D566D" w:rsidP="006C6038">
            <w:pPr>
              <w:spacing w:after="0" w:line="240" w:lineRule="auto"/>
              <w:jc w:val="center"/>
              <w:rPr>
                <w:rFonts w:ascii="Times New Roman" w:eastAsia="Times New Roman" w:hAnsi="Times New Roman" w:cs="Times New Roman"/>
                <w:sz w:val="24"/>
                <w:szCs w:val="24"/>
                <w:lang w:val="uk-UA" w:eastAsia="ru-RU"/>
              </w:rPr>
            </w:pPr>
          </w:p>
        </w:tc>
        <w:tc>
          <w:tcPr>
            <w:tcW w:w="994" w:type="dxa"/>
            <w:gridSpan w:val="4"/>
            <w:vAlign w:val="center"/>
          </w:tcPr>
          <w:p w14:paraId="248DBEF9" w14:textId="77777777" w:rsidR="009D566D" w:rsidRPr="00EF2B39" w:rsidRDefault="009D566D" w:rsidP="006C6038">
            <w:pPr>
              <w:spacing w:after="0" w:line="240" w:lineRule="auto"/>
              <w:jc w:val="center"/>
              <w:rPr>
                <w:rFonts w:ascii="Times New Roman" w:eastAsia="Times New Roman" w:hAnsi="Times New Roman" w:cs="Times New Roman"/>
                <w:sz w:val="24"/>
                <w:szCs w:val="24"/>
                <w:lang w:val="uk-UA" w:eastAsia="ru-RU"/>
              </w:rPr>
            </w:pPr>
          </w:p>
        </w:tc>
        <w:tc>
          <w:tcPr>
            <w:tcW w:w="997" w:type="dxa"/>
            <w:gridSpan w:val="4"/>
            <w:vAlign w:val="center"/>
          </w:tcPr>
          <w:p w14:paraId="6CE40BA7" w14:textId="77777777" w:rsidR="009D566D" w:rsidRPr="00EF2B39" w:rsidRDefault="009D566D" w:rsidP="006C6038">
            <w:pPr>
              <w:spacing w:after="0" w:line="240" w:lineRule="auto"/>
              <w:jc w:val="center"/>
              <w:rPr>
                <w:rFonts w:ascii="Times New Roman" w:eastAsia="Times New Roman" w:hAnsi="Times New Roman" w:cs="Times New Roman"/>
                <w:sz w:val="24"/>
                <w:szCs w:val="24"/>
                <w:lang w:val="uk-UA" w:eastAsia="ru-RU"/>
              </w:rPr>
            </w:pPr>
          </w:p>
        </w:tc>
        <w:tc>
          <w:tcPr>
            <w:tcW w:w="996" w:type="dxa"/>
            <w:gridSpan w:val="4"/>
            <w:vAlign w:val="center"/>
          </w:tcPr>
          <w:p w14:paraId="03A00487" w14:textId="77777777" w:rsidR="009D566D" w:rsidRPr="00EF2B39" w:rsidRDefault="009D566D" w:rsidP="006C6038">
            <w:pPr>
              <w:spacing w:after="0" w:line="240" w:lineRule="auto"/>
              <w:jc w:val="center"/>
              <w:rPr>
                <w:rFonts w:ascii="Times New Roman" w:eastAsia="Times New Roman" w:hAnsi="Times New Roman" w:cs="Times New Roman"/>
                <w:sz w:val="24"/>
                <w:szCs w:val="24"/>
                <w:lang w:val="uk-UA" w:eastAsia="ru-RU"/>
              </w:rPr>
            </w:pPr>
          </w:p>
        </w:tc>
        <w:tc>
          <w:tcPr>
            <w:tcW w:w="991" w:type="dxa"/>
            <w:gridSpan w:val="4"/>
            <w:vAlign w:val="center"/>
          </w:tcPr>
          <w:p w14:paraId="2CDA5016" w14:textId="77777777" w:rsidR="009D566D" w:rsidRPr="00EF2B39" w:rsidRDefault="009D566D" w:rsidP="006C6038">
            <w:pPr>
              <w:spacing w:after="0" w:line="240" w:lineRule="auto"/>
              <w:jc w:val="center"/>
              <w:rPr>
                <w:rFonts w:ascii="Times New Roman" w:eastAsia="Times New Roman" w:hAnsi="Times New Roman" w:cs="Times New Roman"/>
                <w:sz w:val="24"/>
                <w:szCs w:val="24"/>
                <w:lang w:val="uk-UA" w:eastAsia="ru-RU"/>
              </w:rPr>
            </w:pPr>
          </w:p>
        </w:tc>
        <w:tc>
          <w:tcPr>
            <w:tcW w:w="943" w:type="dxa"/>
            <w:vAlign w:val="center"/>
          </w:tcPr>
          <w:p w14:paraId="4E3F39CD" w14:textId="77777777" w:rsidR="009D566D" w:rsidRPr="00EF2B39" w:rsidRDefault="009D566D" w:rsidP="006C6038">
            <w:pPr>
              <w:spacing w:after="0" w:line="240" w:lineRule="auto"/>
              <w:jc w:val="center"/>
              <w:rPr>
                <w:rFonts w:ascii="Times New Roman" w:eastAsia="Times New Roman" w:hAnsi="Times New Roman" w:cs="Times New Roman"/>
                <w:sz w:val="24"/>
                <w:szCs w:val="24"/>
                <w:lang w:val="uk-UA" w:eastAsia="ru-RU"/>
              </w:rPr>
            </w:pPr>
          </w:p>
        </w:tc>
        <w:tc>
          <w:tcPr>
            <w:tcW w:w="2551" w:type="dxa"/>
            <w:vAlign w:val="center"/>
          </w:tcPr>
          <w:p w14:paraId="6A995732" w14:textId="13469CD1" w:rsidR="009D566D" w:rsidRPr="00026466" w:rsidRDefault="009D566D" w:rsidP="006C6038">
            <w:pPr>
              <w:spacing w:after="0" w:line="240" w:lineRule="auto"/>
              <w:rPr>
                <w:rFonts w:ascii="Times New Roman" w:eastAsia="Times New Roman" w:hAnsi="Times New Roman" w:cs="Times New Roman"/>
                <w:sz w:val="18"/>
                <w:szCs w:val="18"/>
                <w:lang w:val="uk-UA" w:eastAsia="ru-RU"/>
              </w:rPr>
            </w:pPr>
            <w:r w:rsidRPr="00026466">
              <w:rPr>
                <w:rFonts w:ascii="Times New Roman" w:eastAsia="Times New Roman" w:hAnsi="Times New Roman" w:cs="Times New Roman"/>
                <w:sz w:val="18"/>
                <w:szCs w:val="18"/>
                <w:lang w:val="uk-UA" w:eastAsia="ru-RU"/>
              </w:rPr>
              <w:t xml:space="preserve">року та Різдву, для дітей соціально-незахищених категорій із врученням подарунків; привітання жінок громади з почесним званням «Мати Героїня», святкові обіди, привітання голови селищної ради громадських організацій та окремих категорій громадян з нагоди пам’ятних  дат </w:t>
            </w:r>
            <w:r w:rsidRPr="00026466">
              <w:rPr>
                <w:rFonts w:ascii="Times New Roman" w:eastAsia="Times New Roman" w:hAnsi="Times New Roman" w:cs="Times New Roman"/>
                <w:bCs/>
                <w:sz w:val="18"/>
                <w:szCs w:val="18"/>
                <w:lang w:val="uk-UA" w:eastAsia="ru-RU"/>
              </w:rPr>
              <w:t xml:space="preserve">та придбання квітів для вшанування пам’яті учасників бойових дій, які загинули в результаті військової агресії російської федерації проти України, в т.ч. осіб,  які є родичами першого ступеня споріднення внутрішньо переміщених осіб, які перемістилися з 24.02.2022 року з зони ведення бойових дій на територію Овідіопольської громади   </w:t>
            </w:r>
            <w:r w:rsidRPr="00026466">
              <w:rPr>
                <w:rFonts w:ascii="Times New Roman" w:eastAsia="Times New Roman" w:hAnsi="Times New Roman" w:cs="Times New Roman"/>
                <w:sz w:val="18"/>
                <w:szCs w:val="18"/>
                <w:lang w:val="uk-UA" w:eastAsia="ru-RU"/>
              </w:rPr>
              <w:t xml:space="preserve">            </w:t>
            </w:r>
          </w:p>
        </w:tc>
      </w:tr>
      <w:tr w:rsidR="009D566D" w:rsidRPr="00837C89" w14:paraId="083083E7" w14:textId="77777777" w:rsidTr="00894137">
        <w:trPr>
          <w:cantSplit/>
          <w:trHeight w:val="293"/>
        </w:trPr>
        <w:tc>
          <w:tcPr>
            <w:tcW w:w="729" w:type="dxa"/>
            <w:vAlign w:val="center"/>
          </w:tcPr>
          <w:p w14:paraId="48D34B82" w14:textId="77777777" w:rsidR="009D566D" w:rsidRPr="00CC071E" w:rsidRDefault="009D566D" w:rsidP="006C6038">
            <w:pPr>
              <w:spacing w:after="0" w:line="240" w:lineRule="auto"/>
              <w:rPr>
                <w:rFonts w:ascii="Times New Roman" w:eastAsia="Times New Roman" w:hAnsi="Times New Roman" w:cs="Times New Roman"/>
                <w:bCs/>
                <w:sz w:val="24"/>
                <w:szCs w:val="24"/>
                <w:lang w:val="uk-UA" w:eastAsia="ru-RU"/>
              </w:rPr>
            </w:pPr>
            <w:r w:rsidRPr="00CC071E">
              <w:rPr>
                <w:rFonts w:ascii="Times New Roman" w:eastAsia="Times New Roman" w:hAnsi="Times New Roman" w:cs="Times New Roman"/>
                <w:bCs/>
                <w:sz w:val="24"/>
                <w:szCs w:val="24"/>
                <w:lang w:val="uk-UA" w:eastAsia="ru-RU"/>
              </w:rPr>
              <w:t>8.2</w:t>
            </w:r>
          </w:p>
        </w:tc>
        <w:tc>
          <w:tcPr>
            <w:tcW w:w="2831" w:type="dxa"/>
            <w:vAlign w:val="center"/>
          </w:tcPr>
          <w:p w14:paraId="6D048B26" w14:textId="77777777" w:rsidR="009D566D" w:rsidRPr="00D551CA" w:rsidRDefault="009D566D" w:rsidP="006C6038">
            <w:pPr>
              <w:tabs>
                <w:tab w:val="left" w:pos="462"/>
              </w:tabs>
              <w:spacing w:after="0" w:line="240" w:lineRule="auto"/>
              <w:rPr>
                <w:rFonts w:ascii="Times New Roman" w:eastAsia="Times New Roman" w:hAnsi="Times New Roman" w:cs="Times New Roman"/>
                <w:lang w:val="uk-UA" w:eastAsia="ru-RU"/>
              </w:rPr>
            </w:pPr>
            <w:r w:rsidRPr="00D551CA">
              <w:rPr>
                <w:rFonts w:ascii="Times New Roman" w:eastAsia="Times New Roman" w:hAnsi="Times New Roman" w:cs="Times New Roman"/>
                <w:lang w:val="uk-UA" w:eastAsia="ru-RU"/>
              </w:rPr>
              <w:t>Надання адресної одноразової матеріальної допомоги на привітання осіб, яким виповнюється 100 і більше років</w:t>
            </w:r>
          </w:p>
        </w:tc>
        <w:tc>
          <w:tcPr>
            <w:tcW w:w="994" w:type="dxa"/>
            <w:vAlign w:val="center"/>
          </w:tcPr>
          <w:p w14:paraId="625B113C" w14:textId="77777777" w:rsidR="009D566D" w:rsidRPr="004A0DDE" w:rsidRDefault="009D566D" w:rsidP="006C6038">
            <w:pPr>
              <w:spacing w:after="0" w:line="240" w:lineRule="auto"/>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2021-2025 роки</w:t>
            </w:r>
          </w:p>
        </w:tc>
        <w:tc>
          <w:tcPr>
            <w:tcW w:w="1274" w:type="dxa"/>
            <w:vAlign w:val="center"/>
          </w:tcPr>
          <w:p w14:paraId="5AB1224E" w14:textId="77777777" w:rsidR="009D566D" w:rsidRPr="004A0DDE" w:rsidRDefault="009D566D"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Відділ  соціальної політики</w:t>
            </w:r>
          </w:p>
        </w:tc>
        <w:tc>
          <w:tcPr>
            <w:tcW w:w="1419" w:type="dxa"/>
            <w:vAlign w:val="center"/>
          </w:tcPr>
          <w:p w14:paraId="587DFFAC" w14:textId="77777777" w:rsidR="009D566D" w:rsidRPr="004A0DDE" w:rsidRDefault="009D566D"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1016" w:type="dxa"/>
            <w:gridSpan w:val="2"/>
            <w:vAlign w:val="center"/>
          </w:tcPr>
          <w:p w14:paraId="74C6548E" w14:textId="77777777" w:rsidR="009D566D" w:rsidRPr="009D566D" w:rsidRDefault="009D566D" w:rsidP="006C6038">
            <w:pPr>
              <w:spacing w:after="0" w:line="240" w:lineRule="auto"/>
              <w:jc w:val="center"/>
              <w:rPr>
                <w:rFonts w:ascii="Times New Roman" w:eastAsia="Times New Roman" w:hAnsi="Times New Roman" w:cs="Times New Roman"/>
                <w:sz w:val="24"/>
                <w:szCs w:val="24"/>
                <w:lang w:val="uk-UA" w:eastAsia="ru-RU"/>
              </w:rPr>
            </w:pPr>
            <w:r w:rsidRPr="009D566D">
              <w:rPr>
                <w:rFonts w:ascii="Times New Roman" w:eastAsia="Times New Roman" w:hAnsi="Times New Roman" w:cs="Times New Roman"/>
                <w:sz w:val="24"/>
                <w:szCs w:val="24"/>
                <w:lang w:val="uk-UA" w:eastAsia="ru-RU"/>
              </w:rPr>
              <w:t>60,0</w:t>
            </w:r>
          </w:p>
        </w:tc>
        <w:tc>
          <w:tcPr>
            <w:tcW w:w="994" w:type="dxa"/>
            <w:gridSpan w:val="4"/>
            <w:vAlign w:val="center"/>
          </w:tcPr>
          <w:p w14:paraId="77A6BB13" w14:textId="77777777" w:rsidR="009D566D" w:rsidRPr="009D566D" w:rsidRDefault="009D566D" w:rsidP="006C6038">
            <w:pPr>
              <w:spacing w:after="0" w:line="240" w:lineRule="auto"/>
              <w:jc w:val="center"/>
              <w:rPr>
                <w:rFonts w:ascii="Times New Roman" w:eastAsia="Times New Roman" w:hAnsi="Times New Roman" w:cs="Times New Roman"/>
                <w:sz w:val="24"/>
                <w:szCs w:val="24"/>
                <w:lang w:val="uk-UA" w:eastAsia="ru-RU"/>
              </w:rPr>
            </w:pPr>
            <w:r w:rsidRPr="009D566D">
              <w:rPr>
                <w:rFonts w:ascii="Times New Roman" w:eastAsia="Times New Roman" w:hAnsi="Times New Roman" w:cs="Times New Roman"/>
                <w:sz w:val="24"/>
                <w:szCs w:val="24"/>
                <w:lang w:val="uk-UA" w:eastAsia="ru-RU"/>
              </w:rPr>
              <w:t>20,00</w:t>
            </w:r>
          </w:p>
        </w:tc>
        <w:tc>
          <w:tcPr>
            <w:tcW w:w="997" w:type="dxa"/>
            <w:gridSpan w:val="4"/>
            <w:vAlign w:val="center"/>
          </w:tcPr>
          <w:p w14:paraId="5263D2E5" w14:textId="77777777" w:rsidR="009D566D" w:rsidRPr="009D566D" w:rsidRDefault="009D566D" w:rsidP="006C6038">
            <w:pPr>
              <w:spacing w:after="0" w:line="240" w:lineRule="auto"/>
              <w:jc w:val="center"/>
              <w:rPr>
                <w:rFonts w:ascii="Times New Roman" w:eastAsia="Times New Roman" w:hAnsi="Times New Roman" w:cs="Times New Roman"/>
                <w:sz w:val="24"/>
                <w:szCs w:val="24"/>
                <w:lang w:val="uk-UA" w:eastAsia="ru-RU"/>
              </w:rPr>
            </w:pPr>
            <w:r w:rsidRPr="009D566D">
              <w:rPr>
                <w:rFonts w:ascii="Times New Roman" w:eastAsia="Times New Roman" w:hAnsi="Times New Roman" w:cs="Times New Roman"/>
                <w:sz w:val="24"/>
                <w:szCs w:val="24"/>
                <w:lang w:val="uk-UA" w:eastAsia="ru-RU"/>
              </w:rPr>
              <w:t>20,0</w:t>
            </w:r>
          </w:p>
        </w:tc>
        <w:tc>
          <w:tcPr>
            <w:tcW w:w="996" w:type="dxa"/>
            <w:gridSpan w:val="4"/>
            <w:vAlign w:val="center"/>
          </w:tcPr>
          <w:p w14:paraId="5A9E72EE" w14:textId="77777777" w:rsidR="009D566D" w:rsidRPr="009D566D" w:rsidRDefault="009D566D" w:rsidP="006C6038">
            <w:pPr>
              <w:spacing w:after="0" w:line="240" w:lineRule="auto"/>
              <w:jc w:val="center"/>
              <w:rPr>
                <w:rFonts w:ascii="Times New Roman" w:eastAsia="Times New Roman" w:hAnsi="Times New Roman" w:cs="Times New Roman"/>
                <w:sz w:val="24"/>
                <w:szCs w:val="24"/>
                <w:lang w:val="uk-UA" w:eastAsia="ru-RU"/>
              </w:rPr>
            </w:pPr>
            <w:r w:rsidRPr="009D566D">
              <w:rPr>
                <w:rFonts w:ascii="Times New Roman" w:eastAsia="Times New Roman" w:hAnsi="Times New Roman" w:cs="Times New Roman"/>
                <w:sz w:val="24"/>
                <w:szCs w:val="24"/>
                <w:lang w:val="uk-UA" w:eastAsia="ru-RU"/>
              </w:rPr>
              <w:t>0,0</w:t>
            </w:r>
          </w:p>
        </w:tc>
        <w:tc>
          <w:tcPr>
            <w:tcW w:w="991" w:type="dxa"/>
            <w:gridSpan w:val="4"/>
            <w:vAlign w:val="center"/>
          </w:tcPr>
          <w:p w14:paraId="0BAC0934" w14:textId="77777777" w:rsidR="009D566D" w:rsidRPr="009D566D" w:rsidRDefault="009D566D" w:rsidP="006C6038">
            <w:pPr>
              <w:spacing w:after="0" w:line="240" w:lineRule="auto"/>
              <w:jc w:val="center"/>
              <w:rPr>
                <w:rFonts w:ascii="Times New Roman" w:eastAsia="Times New Roman" w:hAnsi="Times New Roman" w:cs="Times New Roman"/>
                <w:sz w:val="24"/>
                <w:szCs w:val="24"/>
                <w:lang w:val="uk-UA" w:eastAsia="ru-RU"/>
              </w:rPr>
            </w:pPr>
            <w:r w:rsidRPr="009D566D">
              <w:rPr>
                <w:rFonts w:ascii="Times New Roman" w:eastAsia="Times New Roman" w:hAnsi="Times New Roman" w:cs="Times New Roman"/>
                <w:sz w:val="24"/>
                <w:szCs w:val="24"/>
                <w:lang w:val="uk-UA" w:eastAsia="ru-RU"/>
              </w:rPr>
              <w:t>10,0</w:t>
            </w:r>
          </w:p>
        </w:tc>
        <w:tc>
          <w:tcPr>
            <w:tcW w:w="943" w:type="dxa"/>
            <w:vAlign w:val="center"/>
          </w:tcPr>
          <w:p w14:paraId="61E9C337" w14:textId="77777777" w:rsidR="009D566D" w:rsidRPr="00EF2B39" w:rsidRDefault="009D566D" w:rsidP="006C6038">
            <w:pPr>
              <w:spacing w:after="0" w:line="240" w:lineRule="auto"/>
              <w:jc w:val="center"/>
              <w:rPr>
                <w:rFonts w:ascii="Times New Roman" w:eastAsia="Times New Roman" w:hAnsi="Times New Roman" w:cs="Times New Roman"/>
                <w:sz w:val="24"/>
                <w:szCs w:val="24"/>
                <w:lang w:val="uk-UA" w:eastAsia="ru-RU"/>
              </w:rPr>
            </w:pPr>
            <w:r w:rsidRPr="00EF2B39">
              <w:rPr>
                <w:rFonts w:ascii="Times New Roman" w:eastAsia="Times New Roman" w:hAnsi="Times New Roman" w:cs="Times New Roman"/>
                <w:sz w:val="24"/>
                <w:szCs w:val="24"/>
                <w:lang w:val="uk-UA" w:eastAsia="ru-RU"/>
              </w:rPr>
              <w:t>10,0</w:t>
            </w:r>
          </w:p>
        </w:tc>
        <w:tc>
          <w:tcPr>
            <w:tcW w:w="2551" w:type="dxa"/>
            <w:vAlign w:val="center"/>
          </w:tcPr>
          <w:p w14:paraId="5FF2FF14" w14:textId="77777777" w:rsidR="009D566D" w:rsidRPr="00444FEA" w:rsidRDefault="009D566D" w:rsidP="006C6038">
            <w:pPr>
              <w:spacing w:after="0" w:line="240" w:lineRule="auto"/>
              <w:rPr>
                <w:rFonts w:ascii="Times New Roman" w:eastAsia="Times New Roman" w:hAnsi="Times New Roman" w:cs="Times New Roman"/>
                <w:sz w:val="18"/>
                <w:szCs w:val="18"/>
                <w:lang w:val="uk-UA" w:eastAsia="ru-RU"/>
              </w:rPr>
            </w:pPr>
            <w:r w:rsidRPr="00444FEA">
              <w:rPr>
                <w:rFonts w:ascii="Times New Roman" w:eastAsia="Times New Roman" w:hAnsi="Times New Roman" w:cs="Times New Roman"/>
                <w:sz w:val="18"/>
                <w:szCs w:val="18"/>
                <w:lang w:val="uk-UA" w:eastAsia="ru-RU"/>
              </w:rPr>
              <w:t xml:space="preserve">Привітання мешканців територіальної громади, яким виповнюється 100 і більше років, з виплатою грошової допомоги </w:t>
            </w:r>
          </w:p>
        </w:tc>
      </w:tr>
      <w:tr w:rsidR="009D566D" w:rsidRPr="001B47F3" w14:paraId="2837FB8D" w14:textId="77777777" w:rsidTr="00894137">
        <w:trPr>
          <w:cantSplit/>
          <w:trHeight w:val="295"/>
        </w:trPr>
        <w:tc>
          <w:tcPr>
            <w:tcW w:w="5828" w:type="dxa"/>
            <w:gridSpan w:val="4"/>
            <w:vAlign w:val="center"/>
          </w:tcPr>
          <w:p w14:paraId="4840DC08" w14:textId="77777777" w:rsidR="009D566D" w:rsidRPr="001B47F3" w:rsidRDefault="009D566D" w:rsidP="006C6038">
            <w:pPr>
              <w:spacing w:after="0" w:line="240" w:lineRule="auto"/>
              <w:ind w:left="-10" w:right="-111"/>
              <w:jc w:val="center"/>
              <w:rPr>
                <w:rFonts w:ascii="Times New Roman" w:eastAsia="Times New Roman" w:hAnsi="Times New Roman" w:cs="Times New Roman"/>
                <w:sz w:val="24"/>
                <w:szCs w:val="24"/>
                <w:lang w:val="uk-UA" w:eastAsia="ru-RU"/>
              </w:rPr>
            </w:pPr>
            <w:r w:rsidRPr="001B47F3">
              <w:rPr>
                <w:rFonts w:ascii="Times New Roman" w:eastAsia="Times New Roman" w:hAnsi="Times New Roman" w:cs="Times New Roman"/>
                <w:b/>
                <w:sz w:val="24"/>
                <w:szCs w:val="24"/>
                <w:lang w:val="uk-UA" w:eastAsia="ru-RU"/>
              </w:rPr>
              <w:t>Всього за напрямом діяльності</w:t>
            </w:r>
          </w:p>
        </w:tc>
        <w:tc>
          <w:tcPr>
            <w:tcW w:w="1419" w:type="dxa"/>
            <w:vAlign w:val="center"/>
          </w:tcPr>
          <w:p w14:paraId="7B45F1B3" w14:textId="77777777" w:rsidR="009D566D" w:rsidRPr="001B47F3" w:rsidRDefault="009D566D" w:rsidP="006C6038">
            <w:pPr>
              <w:spacing w:after="0" w:line="240" w:lineRule="auto"/>
              <w:ind w:left="-10" w:right="-111"/>
              <w:jc w:val="center"/>
              <w:rPr>
                <w:rFonts w:ascii="Times New Roman" w:eastAsia="Times New Roman" w:hAnsi="Times New Roman" w:cs="Times New Roman"/>
                <w:sz w:val="24"/>
                <w:szCs w:val="24"/>
                <w:lang w:val="uk-UA" w:eastAsia="ru-RU"/>
              </w:rPr>
            </w:pPr>
            <w:r w:rsidRPr="001B47F3">
              <w:rPr>
                <w:rFonts w:ascii="Times New Roman" w:eastAsia="Times New Roman" w:hAnsi="Times New Roman" w:cs="Times New Roman"/>
                <w:sz w:val="24"/>
                <w:szCs w:val="24"/>
                <w:lang w:val="uk-UA" w:eastAsia="ru-RU"/>
              </w:rPr>
              <w:t>Селищний бюджет</w:t>
            </w:r>
          </w:p>
        </w:tc>
        <w:tc>
          <w:tcPr>
            <w:tcW w:w="999" w:type="dxa"/>
            <w:vAlign w:val="center"/>
          </w:tcPr>
          <w:p w14:paraId="45565537" w14:textId="77777777" w:rsidR="009D566D" w:rsidRPr="006D5529" w:rsidRDefault="009D566D" w:rsidP="006C6038">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55</w:t>
            </w:r>
            <w:r w:rsidRPr="006D5529">
              <w:rPr>
                <w:rFonts w:ascii="Times New Roman" w:eastAsia="Times New Roman" w:hAnsi="Times New Roman" w:cs="Times New Roman"/>
                <w:b/>
                <w:sz w:val="24"/>
                <w:szCs w:val="24"/>
                <w:lang w:val="uk-UA" w:eastAsia="ru-RU"/>
              </w:rPr>
              <w:t>5,0</w:t>
            </w:r>
          </w:p>
        </w:tc>
        <w:tc>
          <w:tcPr>
            <w:tcW w:w="996" w:type="dxa"/>
            <w:gridSpan w:val="4"/>
            <w:vAlign w:val="center"/>
          </w:tcPr>
          <w:p w14:paraId="1C0FFC1E" w14:textId="77777777" w:rsidR="009D566D" w:rsidRPr="009D566D" w:rsidRDefault="009D566D" w:rsidP="006C6038">
            <w:pPr>
              <w:spacing w:after="0" w:line="240" w:lineRule="auto"/>
              <w:jc w:val="center"/>
              <w:rPr>
                <w:rFonts w:ascii="Times New Roman" w:eastAsia="Times New Roman" w:hAnsi="Times New Roman" w:cs="Times New Roman"/>
                <w:b/>
                <w:sz w:val="24"/>
                <w:szCs w:val="24"/>
                <w:lang w:val="uk-UA" w:eastAsia="ru-RU"/>
              </w:rPr>
            </w:pPr>
            <w:r w:rsidRPr="009D566D">
              <w:rPr>
                <w:rFonts w:ascii="Times New Roman" w:eastAsia="Times New Roman" w:hAnsi="Times New Roman" w:cs="Times New Roman"/>
                <w:b/>
                <w:sz w:val="24"/>
                <w:szCs w:val="24"/>
                <w:lang w:val="uk-UA" w:eastAsia="ru-RU"/>
              </w:rPr>
              <w:t>140,0</w:t>
            </w:r>
          </w:p>
        </w:tc>
        <w:tc>
          <w:tcPr>
            <w:tcW w:w="997" w:type="dxa"/>
            <w:gridSpan w:val="4"/>
            <w:vAlign w:val="center"/>
          </w:tcPr>
          <w:p w14:paraId="2C47DC46" w14:textId="77777777" w:rsidR="009D566D" w:rsidRPr="009D566D" w:rsidRDefault="009D566D" w:rsidP="006C6038">
            <w:pPr>
              <w:spacing w:after="0" w:line="240" w:lineRule="auto"/>
              <w:jc w:val="center"/>
              <w:rPr>
                <w:rFonts w:ascii="Times New Roman" w:eastAsia="Times New Roman" w:hAnsi="Times New Roman" w:cs="Times New Roman"/>
                <w:b/>
                <w:sz w:val="24"/>
                <w:szCs w:val="24"/>
                <w:lang w:val="uk-UA" w:eastAsia="ru-RU"/>
              </w:rPr>
            </w:pPr>
            <w:r w:rsidRPr="009D566D">
              <w:rPr>
                <w:rFonts w:ascii="Times New Roman" w:eastAsia="Times New Roman" w:hAnsi="Times New Roman" w:cs="Times New Roman"/>
                <w:b/>
                <w:sz w:val="24"/>
                <w:szCs w:val="24"/>
                <w:lang w:val="uk-UA" w:eastAsia="ru-RU"/>
              </w:rPr>
              <w:t>120,0</w:t>
            </w:r>
          </w:p>
        </w:tc>
        <w:tc>
          <w:tcPr>
            <w:tcW w:w="996" w:type="dxa"/>
            <w:gridSpan w:val="4"/>
            <w:vAlign w:val="center"/>
          </w:tcPr>
          <w:p w14:paraId="5BDA26F2" w14:textId="77777777" w:rsidR="009D566D" w:rsidRPr="009D566D" w:rsidRDefault="009D566D" w:rsidP="006C6038">
            <w:pPr>
              <w:spacing w:after="0" w:line="240" w:lineRule="auto"/>
              <w:jc w:val="center"/>
              <w:rPr>
                <w:rFonts w:ascii="Times New Roman" w:eastAsia="Times New Roman" w:hAnsi="Times New Roman" w:cs="Times New Roman"/>
                <w:b/>
                <w:sz w:val="24"/>
                <w:szCs w:val="24"/>
                <w:lang w:val="uk-UA" w:eastAsia="ru-RU"/>
              </w:rPr>
            </w:pPr>
            <w:r w:rsidRPr="009D566D">
              <w:rPr>
                <w:rFonts w:ascii="Times New Roman" w:eastAsia="Times New Roman" w:hAnsi="Times New Roman" w:cs="Times New Roman"/>
                <w:b/>
                <w:sz w:val="24"/>
                <w:szCs w:val="24"/>
                <w:lang w:val="uk-UA" w:eastAsia="ru-RU"/>
              </w:rPr>
              <w:t>75,0</w:t>
            </w:r>
          </w:p>
        </w:tc>
        <w:tc>
          <w:tcPr>
            <w:tcW w:w="991" w:type="dxa"/>
            <w:gridSpan w:val="4"/>
            <w:vAlign w:val="center"/>
          </w:tcPr>
          <w:p w14:paraId="5B14F09F" w14:textId="77777777" w:rsidR="009D566D" w:rsidRPr="009D566D" w:rsidRDefault="009D566D" w:rsidP="006C6038">
            <w:pPr>
              <w:spacing w:after="0" w:line="240" w:lineRule="auto"/>
              <w:jc w:val="center"/>
              <w:rPr>
                <w:rFonts w:ascii="Times New Roman" w:eastAsia="Times New Roman" w:hAnsi="Times New Roman" w:cs="Times New Roman"/>
                <w:b/>
                <w:sz w:val="24"/>
                <w:szCs w:val="24"/>
                <w:lang w:val="uk-UA" w:eastAsia="ru-RU"/>
              </w:rPr>
            </w:pPr>
            <w:r w:rsidRPr="009D566D">
              <w:rPr>
                <w:rFonts w:ascii="Times New Roman" w:eastAsia="Times New Roman" w:hAnsi="Times New Roman" w:cs="Times New Roman"/>
                <w:b/>
                <w:sz w:val="24"/>
                <w:szCs w:val="24"/>
                <w:lang w:val="uk-UA" w:eastAsia="ru-RU"/>
              </w:rPr>
              <w:t>110,0</w:t>
            </w:r>
          </w:p>
        </w:tc>
        <w:tc>
          <w:tcPr>
            <w:tcW w:w="958" w:type="dxa"/>
            <w:gridSpan w:val="2"/>
            <w:vAlign w:val="center"/>
          </w:tcPr>
          <w:p w14:paraId="4D5FF461" w14:textId="77777777" w:rsidR="009D566D" w:rsidRPr="006D5529" w:rsidRDefault="009D566D" w:rsidP="006C6038">
            <w:pPr>
              <w:spacing w:after="0" w:line="240" w:lineRule="auto"/>
              <w:jc w:val="center"/>
              <w:rPr>
                <w:rFonts w:ascii="Times New Roman" w:eastAsia="Times New Roman" w:hAnsi="Times New Roman" w:cs="Times New Roman"/>
                <w:b/>
                <w:sz w:val="24"/>
                <w:szCs w:val="24"/>
                <w:lang w:val="uk-UA" w:eastAsia="ru-RU"/>
              </w:rPr>
            </w:pPr>
            <w:r>
              <w:rPr>
                <w:rFonts w:ascii="Times New Roman" w:eastAsia="Times New Roman" w:hAnsi="Times New Roman" w:cs="Times New Roman"/>
                <w:b/>
                <w:sz w:val="24"/>
                <w:szCs w:val="24"/>
                <w:lang w:val="uk-UA" w:eastAsia="ru-RU"/>
              </w:rPr>
              <w:t>11</w:t>
            </w:r>
            <w:r w:rsidRPr="006D5529">
              <w:rPr>
                <w:rFonts w:ascii="Times New Roman" w:eastAsia="Times New Roman" w:hAnsi="Times New Roman" w:cs="Times New Roman"/>
                <w:b/>
                <w:sz w:val="24"/>
                <w:szCs w:val="24"/>
                <w:lang w:val="uk-UA" w:eastAsia="ru-RU"/>
              </w:rPr>
              <w:t>0,0</w:t>
            </w:r>
          </w:p>
        </w:tc>
        <w:tc>
          <w:tcPr>
            <w:tcW w:w="2551" w:type="dxa"/>
            <w:vAlign w:val="center"/>
          </w:tcPr>
          <w:p w14:paraId="752F074D" w14:textId="77777777" w:rsidR="009D566D" w:rsidRPr="001B47F3" w:rsidRDefault="009D566D" w:rsidP="006C6038">
            <w:pPr>
              <w:spacing w:after="0" w:line="240" w:lineRule="auto"/>
              <w:rPr>
                <w:rFonts w:ascii="Times New Roman" w:eastAsia="Times New Roman" w:hAnsi="Times New Roman" w:cs="Times New Roman"/>
                <w:sz w:val="24"/>
                <w:szCs w:val="24"/>
                <w:lang w:val="uk-UA" w:eastAsia="ru-RU"/>
              </w:rPr>
            </w:pPr>
          </w:p>
        </w:tc>
      </w:tr>
      <w:tr w:rsidR="009D566D" w:rsidRPr="000F55E7" w14:paraId="2D03CF79" w14:textId="77777777" w:rsidTr="00894137">
        <w:trPr>
          <w:cantSplit/>
          <w:trHeight w:val="144"/>
        </w:trPr>
        <w:tc>
          <w:tcPr>
            <w:tcW w:w="15735" w:type="dxa"/>
            <w:gridSpan w:val="25"/>
            <w:vAlign w:val="center"/>
          </w:tcPr>
          <w:p w14:paraId="06BA1D54" w14:textId="77777777" w:rsidR="009D566D" w:rsidRPr="000F55E7" w:rsidRDefault="009D566D" w:rsidP="006C6038">
            <w:pPr>
              <w:spacing w:after="0" w:line="240" w:lineRule="auto"/>
              <w:ind w:left="-10" w:right="-111"/>
              <w:jc w:val="center"/>
              <w:rPr>
                <w:rFonts w:ascii="Times New Roman" w:eastAsia="Times New Roman" w:hAnsi="Times New Roman" w:cs="Times New Roman"/>
                <w:sz w:val="24"/>
                <w:szCs w:val="24"/>
                <w:lang w:val="uk-UA" w:eastAsia="ru-RU"/>
              </w:rPr>
            </w:pPr>
            <w:r w:rsidRPr="000F55E7">
              <w:rPr>
                <w:rFonts w:ascii="Times New Roman" w:eastAsia="Times New Roman" w:hAnsi="Times New Roman" w:cs="Times New Roman"/>
                <w:b/>
                <w:sz w:val="24"/>
                <w:szCs w:val="24"/>
                <w:lang w:val="uk-UA" w:eastAsia="ru-RU"/>
              </w:rPr>
              <w:t>9. Виплата компенсації фізичним особам, які надають соціальні послуги з догляду на непрофесійній та професійній основах</w:t>
            </w:r>
          </w:p>
        </w:tc>
      </w:tr>
      <w:tr w:rsidR="009D566D" w:rsidRPr="00D20E9C" w14:paraId="33A84503" w14:textId="77777777" w:rsidTr="00894137">
        <w:trPr>
          <w:cantSplit/>
          <w:trHeight w:val="726"/>
        </w:trPr>
        <w:tc>
          <w:tcPr>
            <w:tcW w:w="729" w:type="dxa"/>
            <w:vAlign w:val="center"/>
          </w:tcPr>
          <w:p w14:paraId="063B1207" w14:textId="77777777" w:rsidR="009D566D" w:rsidRPr="00CC071E" w:rsidRDefault="009D566D" w:rsidP="006C6038">
            <w:pPr>
              <w:spacing w:after="0" w:line="240" w:lineRule="auto"/>
              <w:rPr>
                <w:rFonts w:ascii="Times New Roman" w:eastAsia="Times New Roman" w:hAnsi="Times New Roman" w:cs="Times New Roman"/>
                <w:bCs/>
                <w:sz w:val="24"/>
                <w:szCs w:val="24"/>
                <w:lang w:val="uk-UA" w:eastAsia="ru-RU"/>
              </w:rPr>
            </w:pPr>
            <w:r w:rsidRPr="00CC071E">
              <w:rPr>
                <w:rFonts w:ascii="Times New Roman" w:eastAsia="Times New Roman" w:hAnsi="Times New Roman" w:cs="Times New Roman"/>
                <w:bCs/>
                <w:sz w:val="24"/>
                <w:szCs w:val="24"/>
                <w:lang w:val="uk-UA" w:eastAsia="ru-RU"/>
              </w:rPr>
              <w:lastRenderedPageBreak/>
              <w:t>9.1</w:t>
            </w:r>
          </w:p>
        </w:tc>
        <w:tc>
          <w:tcPr>
            <w:tcW w:w="2831" w:type="dxa"/>
            <w:vAlign w:val="center"/>
          </w:tcPr>
          <w:p w14:paraId="232F4B72" w14:textId="77777777" w:rsidR="009D566D" w:rsidRPr="00A62AD5" w:rsidRDefault="009D566D" w:rsidP="006C6038">
            <w:pPr>
              <w:spacing w:after="0" w:line="240" w:lineRule="auto"/>
              <w:ind w:right="-34"/>
              <w:rPr>
                <w:rFonts w:ascii="Times New Roman" w:eastAsia="Times New Roman" w:hAnsi="Times New Roman" w:cs="Times New Roman"/>
                <w:sz w:val="24"/>
                <w:szCs w:val="24"/>
                <w:lang w:val="uk-UA" w:eastAsia="ru-RU"/>
              </w:rPr>
            </w:pPr>
            <w:r w:rsidRPr="00623524">
              <w:rPr>
                <w:rFonts w:ascii="Times New Roman" w:eastAsia="Times New Roman" w:hAnsi="Times New Roman" w:cs="Times New Roman"/>
                <w:sz w:val="24"/>
                <w:szCs w:val="24"/>
                <w:lang w:val="uk-UA" w:eastAsia="ru-RU"/>
              </w:rPr>
              <w:t>Виплата компенсації фізичним особам, які надають соціальні послуги з догляду на непрофесійній основі</w:t>
            </w:r>
            <w:r>
              <w:rPr>
                <w:rFonts w:ascii="Times New Roman" w:eastAsia="Times New Roman" w:hAnsi="Times New Roman" w:cs="Times New Roman"/>
                <w:sz w:val="24"/>
                <w:szCs w:val="24"/>
                <w:lang w:val="uk-UA" w:eastAsia="ru-RU"/>
              </w:rPr>
              <w:t xml:space="preserve">, відповідно до вимог постанови Кабінету Міністрів України від 23.09.2020 року № 859 </w:t>
            </w:r>
          </w:p>
        </w:tc>
        <w:tc>
          <w:tcPr>
            <w:tcW w:w="994" w:type="dxa"/>
          </w:tcPr>
          <w:p w14:paraId="686E1107" w14:textId="77777777" w:rsidR="009D566D" w:rsidRDefault="009D566D" w:rsidP="006C6038">
            <w:pPr>
              <w:rPr>
                <w:rFonts w:ascii="Times New Roman" w:hAnsi="Times New Roman" w:cs="Times New Roman"/>
                <w:sz w:val="24"/>
                <w:szCs w:val="24"/>
                <w:lang w:val="uk-UA"/>
              </w:rPr>
            </w:pPr>
          </w:p>
          <w:p w14:paraId="619037B8" w14:textId="77777777" w:rsidR="009D566D" w:rsidRPr="00623524" w:rsidRDefault="009D566D" w:rsidP="006C6038">
            <w:pPr>
              <w:rPr>
                <w:rFonts w:ascii="Times New Roman" w:hAnsi="Times New Roman" w:cs="Times New Roman"/>
                <w:sz w:val="24"/>
                <w:szCs w:val="24"/>
                <w:lang w:val="uk-UA"/>
              </w:rPr>
            </w:pPr>
            <w:r w:rsidRPr="00623524">
              <w:rPr>
                <w:rFonts w:ascii="Times New Roman" w:hAnsi="Times New Roman" w:cs="Times New Roman"/>
                <w:sz w:val="24"/>
                <w:szCs w:val="24"/>
                <w:lang w:val="uk-UA"/>
              </w:rPr>
              <w:t>2021-2025 роки</w:t>
            </w:r>
          </w:p>
        </w:tc>
        <w:tc>
          <w:tcPr>
            <w:tcW w:w="1274" w:type="dxa"/>
          </w:tcPr>
          <w:p w14:paraId="74B6898C" w14:textId="77777777" w:rsidR="009D566D" w:rsidRDefault="009D566D" w:rsidP="006C6038">
            <w:pPr>
              <w:ind w:left="-10" w:right="-111"/>
              <w:rPr>
                <w:rFonts w:ascii="Times New Roman" w:hAnsi="Times New Roman" w:cs="Times New Roman"/>
                <w:sz w:val="24"/>
                <w:szCs w:val="24"/>
                <w:lang w:val="uk-UA"/>
              </w:rPr>
            </w:pPr>
          </w:p>
          <w:p w14:paraId="19C7BBCB" w14:textId="77777777" w:rsidR="009D566D" w:rsidRPr="00623524" w:rsidRDefault="009D566D" w:rsidP="006C6038">
            <w:pPr>
              <w:ind w:left="-10" w:right="-111"/>
              <w:rPr>
                <w:rFonts w:ascii="Times New Roman" w:hAnsi="Times New Roman" w:cs="Times New Roman"/>
                <w:sz w:val="24"/>
                <w:szCs w:val="24"/>
                <w:lang w:val="uk-UA"/>
              </w:rPr>
            </w:pPr>
            <w:r w:rsidRPr="00623524">
              <w:rPr>
                <w:rFonts w:ascii="Times New Roman" w:hAnsi="Times New Roman" w:cs="Times New Roman"/>
                <w:sz w:val="24"/>
                <w:szCs w:val="24"/>
                <w:lang w:val="uk-UA"/>
              </w:rPr>
              <w:t>Відділ  соціальної політики</w:t>
            </w:r>
          </w:p>
        </w:tc>
        <w:tc>
          <w:tcPr>
            <w:tcW w:w="1419" w:type="dxa"/>
          </w:tcPr>
          <w:p w14:paraId="1E7C1F02" w14:textId="77777777" w:rsidR="009D566D" w:rsidRDefault="009D566D" w:rsidP="006C6038">
            <w:pPr>
              <w:ind w:left="-10" w:right="-111"/>
              <w:jc w:val="center"/>
              <w:rPr>
                <w:rFonts w:ascii="Times New Roman" w:hAnsi="Times New Roman" w:cs="Times New Roman"/>
                <w:sz w:val="24"/>
                <w:szCs w:val="24"/>
                <w:lang w:val="uk-UA"/>
              </w:rPr>
            </w:pPr>
          </w:p>
          <w:p w14:paraId="1ABE556A" w14:textId="77777777" w:rsidR="009D566D" w:rsidRDefault="009D566D" w:rsidP="006C6038">
            <w:pPr>
              <w:ind w:left="-10" w:right="-111"/>
              <w:jc w:val="center"/>
              <w:rPr>
                <w:rFonts w:ascii="Times New Roman" w:hAnsi="Times New Roman" w:cs="Times New Roman"/>
                <w:sz w:val="24"/>
                <w:szCs w:val="24"/>
                <w:lang w:val="uk-UA"/>
              </w:rPr>
            </w:pPr>
          </w:p>
          <w:p w14:paraId="12DF7424" w14:textId="77777777" w:rsidR="009D566D" w:rsidRPr="00623524" w:rsidRDefault="009D566D" w:rsidP="006C6038">
            <w:pPr>
              <w:ind w:left="-10" w:right="-111"/>
              <w:jc w:val="center"/>
              <w:rPr>
                <w:rFonts w:ascii="Times New Roman" w:hAnsi="Times New Roman" w:cs="Times New Roman"/>
                <w:sz w:val="24"/>
                <w:szCs w:val="24"/>
                <w:lang w:val="uk-UA"/>
              </w:rPr>
            </w:pPr>
            <w:r w:rsidRPr="00623524">
              <w:rPr>
                <w:rFonts w:ascii="Times New Roman" w:hAnsi="Times New Roman" w:cs="Times New Roman"/>
                <w:sz w:val="24"/>
                <w:szCs w:val="24"/>
                <w:lang w:val="uk-UA"/>
              </w:rPr>
              <w:t>Селищний бюджет</w:t>
            </w:r>
          </w:p>
        </w:tc>
        <w:tc>
          <w:tcPr>
            <w:tcW w:w="1016" w:type="dxa"/>
            <w:gridSpan w:val="2"/>
            <w:vAlign w:val="center"/>
          </w:tcPr>
          <w:p w14:paraId="21773823" w14:textId="77777777" w:rsidR="009D566D" w:rsidRPr="00026466" w:rsidRDefault="009D566D" w:rsidP="006C6038">
            <w:pPr>
              <w:spacing w:after="0" w:line="240" w:lineRule="auto"/>
              <w:jc w:val="center"/>
              <w:rPr>
                <w:rFonts w:ascii="Times New Roman" w:eastAsia="Times New Roman" w:hAnsi="Times New Roman" w:cs="Times New Roman"/>
                <w:bCs/>
                <w:sz w:val="24"/>
                <w:szCs w:val="24"/>
                <w:lang w:val="uk-UA" w:eastAsia="ru-RU"/>
              </w:rPr>
            </w:pPr>
            <w:r w:rsidRPr="00026466">
              <w:rPr>
                <w:rFonts w:ascii="Times New Roman" w:eastAsia="Times New Roman" w:hAnsi="Times New Roman" w:cs="Times New Roman"/>
                <w:bCs/>
                <w:sz w:val="24"/>
                <w:szCs w:val="24"/>
                <w:lang w:val="uk-UA" w:eastAsia="ru-RU"/>
              </w:rPr>
              <w:t>2503,0</w:t>
            </w:r>
          </w:p>
        </w:tc>
        <w:tc>
          <w:tcPr>
            <w:tcW w:w="994" w:type="dxa"/>
            <w:gridSpan w:val="4"/>
            <w:vAlign w:val="center"/>
          </w:tcPr>
          <w:p w14:paraId="75B14CE3" w14:textId="77777777" w:rsidR="009D566D" w:rsidRPr="00026466" w:rsidRDefault="009D566D" w:rsidP="006C6038">
            <w:pPr>
              <w:spacing w:after="0" w:line="240" w:lineRule="auto"/>
              <w:jc w:val="center"/>
              <w:rPr>
                <w:rFonts w:ascii="Times New Roman" w:eastAsia="Times New Roman" w:hAnsi="Times New Roman" w:cs="Times New Roman"/>
                <w:bCs/>
                <w:sz w:val="24"/>
                <w:szCs w:val="24"/>
                <w:lang w:val="uk-UA" w:eastAsia="ru-RU"/>
              </w:rPr>
            </w:pPr>
            <w:r w:rsidRPr="00026466">
              <w:rPr>
                <w:rFonts w:ascii="Times New Roman" w:eastAsia="Times New Roman" w:hAnsi="Times New Roman" w:cs="Times New Roman"/>
                <w:bCs/>
                <w:sz w:val="24"/>
                <w:szCs w:val="24"/>
                <w:lang w:val="uk-UA" w:eastAsia="ru-RU"/>
              </w:rPr>
              <w:t>180,0</w:t>
            </w:r>
          </w:p>
        </w:tc>
        <w:tc>
          <w:tcPr>
            <w:tcW w:w="997" w:type="dxa"/>
            <w:gridSpan w:val="4"/>
            <w:vAlign w:val="center"/>
          </w:tcPr>
          <w:p w14:paraId="2DDF86D1" w14:textId="77777777" w:rsidR="009D566D" w:rsidRPr="00026466" w:rsidRDefault="009D566D" w:rsidP="006C6038">
            <w:pPr>
              <w:spacing w:after="0" w:line="240" w:lineRule="auto"/>
              <w:jc w:val="center"/>
              <w:rPr>
                <w:rFonts w:ascii="Times New Roman" w:eastAsia="Times New Roman" w:hAnsi="Times New Roman" w:cs="Times New Roman"/>
                <w:bCs/>
                <w:sz w:val="24"/>
                <w:szCs w:val="24"/>
                <w:lang w:val="uk-UA" w:eastAsia="ru-RU"/>
              </w:rPr>
            </w:pPr>
            <w:r w:rsidRPr="00026466">
              <w:rPr>
                <w:rFonts w:ascii="Times New Roman" w:eastAsia="Times New Roman" w:hAnsi="Times New Roman" w:cs="Times New Roman"/>
                <w:bCs/>
                <w:sz w:val="24"/>
                <w:szCs w:val="24"/>
                <w:lang w:val="uk-UA" w:eastAsia="ru-RU"/>
              </w:rPr>
              <w:t>605,0</w:t>
            </w:r>
          </w:p>
        </w:tc>
        <w:tc>
          <w:tcPr>
            <w:tcW w:w="996" w:type="dxa"/>
            <w:gridSpan w:val="4"/>
            <w:vAlign w:val="center"/>
          </w:tcPr>
          <w:p w14:paraId="7343DE8F" w14:textId="77777777" w:rsidR="009D566D" w:rsidRPr="00026466" w:rsidRDefault="009D566D" w:rsidP="006C6038">
            <w:pPr>
              <w:spacing w:after="200" w:line="276" w:lineRule="auto"/>
              <w:jc w:val="center"/>
              <w:rPr>
                <w:rFonts w:ascii="Times New Roman" w:eastAsia="Times New Roman" w:hAnsi="Times New Roman" w:cs="Times New Roman"/>
                <w:bCs/>
                <w:sz w:val="24"/>
                <w:szCs w:val="24"/>
                <w:lang w:val="uk-UA" w:eastAsia="ru-RU"/>
              </w:rPr>
            </w:pPr>
            <w:r w:rsidRPr="00026466">
              <w:rPr>
                <w:rFonts w:ascii="Times New Roman" w:eastAsia="Times New Roman" w:hAnsi="Times New Roman" w:cs="Times New Roman"/>
                <w:bCs/>
                <w:sz w:val="24"/>
                <w:szCs w:val="24"/>
                <w:lang w:val="uk-UA" w:eastAsia="ru-RU"/>
              </w:rPr>
              <w:t>518,0</w:t>
            </w:r>
          </w:p>
        </w:tc>
        <w:tc>
          <w:tcPr>
            <w:tcW w:w="991" w:type="dxa"/>
            <w:gridSpan w:val="4"/>
            <w:vAlign w:val="center"/>
          </w:tcPr>
          <w:p w14:paraId="0DBDFD9A" w14:textId="77777777" w:rsidR="009D566D" w:rsidRPr="00026466" w:rsidRDefault="009D566D" w:rsidP="006C6038">
            <w:pPr>
              <w:spacing w:after="200" w:line="276" w:lineRule="auto"/>
              <w:jc w:val="center"/>
              <w:rPr>
                <w:rFonts w:ascii="Times New Roman" w:eastAsia="Times New Roman" w:hAnsi="Times New Roman" w:cs="Times New Roman"/>
                <w:bCs/>
                <w:sz w:val="24"/>
                <w:szCs w:val="24"/>
                <w:lang w:val="uk-UA" w:eastAsia="ru-RU"/>
              </w:rPr>
            </w:pPr>
          </w:p>
          <w:p w14:paraId="4CB6B4EB" w14:textId="77777777" w:rsidR="009D566D" w:rsidRPr="00026466" w:rsidRDefault="009D566D" w:rsidP="006C6038">
            <w:pPr>
              <w:spacing w:after="200" w:line="276" w:lineRule="auto"/>
              <w:jc w:val="center"/>
              <w:rPr>
                <w:rFonts w:ascii="Times New Roman" w:eastAsia="Times New Roman" w:hAnsi="Times New Roman" w:cs="Times New Roman"/>
                <w:bCs/>
                <w:sz w:val="24"/>
                <w:szCs w:val="24"/>
                <w:lang w:val="uk-UA" w:eastAsia="ru-RU"/>
              </w:rPr>
            </w:pPr>
            <w:r w:rsidRPr="00026466">
              <w:rPr>
                <w:rFonts w:ascii="Times New Roman" w:eastAsia="Times New Roman" w:hAnsi="Times New Roman" w:cs="Times New Roman"/>
                <w:bCs/>
                <w:sz w:val="24"/>
                <w:szCs w:val="24"/>
                <w:lang w:val="uk-UA" w:eastAsia="ru-RU"/>
              </w:rPr>
              <w:t>600,0</w:t>
            </w:r>
          </w:p>
          <w:p w14:paraId="18476926" w14:textId="77777777" w:rsidR="009D566D" w:rsidRPr="00026466" w:rsidRDefault="009D566D" w:rsidP="006C6038">
            <w:pPr>
              <w:spacing w:after="200" w:line="276" w:lineRule="auto"/>
              <w:jc w:val="center"/>
              <w:rPr>
                <w:rFonts w:ascii="Times New Roman" w:eastAsia="Times New Roman" w:hAnsi="Times New Roman" w:cs="Times New Roman"/>
                <w:bCs/>
                <w:sz w:val="24"/>
                <w:szCs w:val="24"/>
                <w:lang w:val="uk-UA" w:eastAsia="ru-RU"/>
              </w:rPr>
            </w:pPr>
          </w:p>
        </w:tc>
        <w:tc>
          <w:tcPr>
            <w:tcW w:w="943" w:type="dxa"/>
            <w:vAlign w:val="center"/>
          </w:tcPr>
          <w:p w14:paraId="06999F1D" w14:textId="77777777" w:rsidR="009D566D" w:rsidRPr="00026466" w:rsidRDefault="009D566D" w:rsidP="006C6038">
            <w:pPr>
              <w:spacing w:after="200" w:line="276" w:lineRule="auto"/>
              <w:jc w:val="center"/>
              <w:rPr>
                <w:rFonts w:ascii="Times New Roman" w:eastAsia="Times New Roman" w:hAnsi="Times New Roman" w:cs="Times New Roman"/>
                <w:bCs/>
                <w:sz w:val="24"/>
                <w:szCs w:val="24"/>
                <w:lang w:val="uk-UA" w:eastAsia="ru-RU"/>
              </w:rPr>
            </w:pPr>
            <w:r w:rsidRPr="00026466">
              <w:rPr>
                <w:rFonts w:ascii="Times New Roman" w:eastAsia="Times New Roman" w:hAnsi="Times New Roman" w:cs="Times New Roman"/>
                <w:bCs/>
                <w:sz w:val="24"/>
                <w:szCs w:val="24"/>
                <w:lang w:val="uk-UA" w:eastAsia="ru-RU"/>
              </w:rPr>
              <w:t>600,0</w:t>
            </w:r>
          </w:p>
        </w:tc>
        <w:tc>
          <w:tcPr>
            <w:tcW w:w="2551" w:type="dxa"/>
            <w:vAlign w:val="center"/>
          </w:tcPr>
          <w:p w14:paraId="4E79D9E0" w14:textId="77777777" w:rsidR="009D566D" w:rsidRPr="004A0DDE" w:rsidRDefault="009D566D" w:rsidP="006C6038">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Здійснення виплат</w:t>
            </w:r>
            <w:r w:rsidRPr="00E56547">
              <w:rPr>
                <w:rFonts w:ascii="Times New Roman" w:eastAsia="Times New Roman" w:hAnsi="Times New Roman" w:cs="Times New Roman"/>
                <w:sz w:val="24"/>
                <w:szCs w:val="24"/>
                <w:lang w:val="uk-UA" w:eastAsia="ru-RU"/>
              </w:rPr>
              <w:t xml:space="preserve"> компенсації фізичним особам, які надають соціальні послуги з догляду на непрофесійній основі</w:t>
            </w:r>
          </w:p>
        </w:tc>
      </w:tr>
      <w:tr w:rsidR="009D566D" w:rsidRPr="00F05FC1" w14:paraId="08673C91" w14:textId="77777777" w:rsidTr="00894137">
        <w:trPr>
          <w:cantSplit/>
          <w:trHeight w:val="726"/>
        </w:trPr>
        <w:tc>
          <w:tcPr>
            <w:tcW w:w="729" w:type="dxa"/>
            <w:vAlign w:val="center"/>
          </w:tcPr>
          <w:p w14:paraId="596C4760" w14:textId="77777777" w:rsidR="009D566D" w:rsidRPr="00CC071E" w:rsidRDefault="009D566D" w:rsidP="006C6038">
            <w:pPr>
              <w:spacing w:after="0" w:line="240" w:lineRule="auto"/>
              <w:rPr>
                <w:rFonts w:ascii="Times New Roman" w:eastAsia="Times New Roman" w:hAnsi="Times New Roman" w:cs="Times New Roman"/>
                <w:bCs/>
                <w:sz w:val="24"/>
                <w:szCs w:val="24"/>
                <w:lang w:val="uk-UA" w:eastAsia="ru-RU"/>
              </w:rPr>
            </w:pPr>
            <w:r w:rsidRPr="00CC071E">
              <w:rPr>
                <w:rFonts w:ascii="Times New Roman" w:eastAsia="Times New Roman" w:hAnsi="Times New Roman" w:cs="Times New Roman"/>
                <w:bCs/>
                <w:sz w:val="24"/>
                <w:szCs w:val="24"/>
                <w:lang w:val="uk-UA" w:eastAsia="ru-RU"/>
              </w:rPr>
              <w:t>9.2</w:t>
            </w:r>
          </w:p>
        </w:tc>
        <w:tc>
          <w:tcPr>
            <w:tcW w:w="2831" w:type="dxa"/>
            <w:vAlign w:val="center"/>
          </w:tcPr>
          <w:p w14:paraId="29FB0C10" w14:textId="77777777" w:rsidR="009D566D" w:rsidRPr="00444FEA" w:rsidRDefault="009D566D" w:rsidP="006C6038">
            <w:pPr>
              <w:spacing w:after="0" w:line="240" w:lineRule="auto"/>
              <w:ind w:right="-34"/>
              <w:rPr>
                <w:rFonts w:ascii="Times New Roman" w:eastAsia="Times New Roman" w:hAnsi="Times New Roman" w:cs="Times New Roman"/>
                <w:sz w:val="23"/>
                <w:szCs w:val="23"/>
                <w:lang w:val="uk-UA" w:eastAsia="ru-RU"/>
              </w:rPr>
            </w:pPr>
            <w:r w:rsidRPr="00444FEA">
              <w:rPr>
                <w:rFonts w:ascii="Times New Roman" w:hAnsi="Times New Roman" w:cs="Times New Roman"/>
                <w:sz w:val="23"/>
                <w:szCs w:val="23"/>
                <w:shd w:val="clear" w:color="auto" w:fill="FFFFFF"/>
                <w:lang w:val="uk-UA"/>
              </w:rPr>
              <w:t xml:space="preserve">Виплата компенсації фізичним особам, які надають соціальні послуги з догляду без здійснення підприємницької діяльності на професійній основі, відповідно до вимог </w:t>
            </w:r>
            <w:r w:rsidRPr="00444FEA">
              <w:rPr>
                <w:rFonts w:ascii="Times New Roman" w:eastAsia="Times New Roman" w:hAnsi="Times New Roman" w:cs="Times New Roman"/>
                <w:sz w:val="23"/>
                <w:szCs w:val="23"/>
                <w:lang w:val="uk-UA" w:eastAsia="ru-RU"/>
              </w:rPr>
              <w:t xml:space="preserve">постанови Кабінету Міністрів України </w:t>
            </w:r>
            <w:r w:rsidRPr="00444FEA">
              <w:rPr>
                <w:rFonts w:ascii="Times New Roman" w:hAnsi="Times New Roman" w:cs="Times New Roman"/>
                <w:sz w:val="23"/>
                <w:szCs w:val="23"/>
                <w:shd w:val="clear" w:color="auto" w:fill="FFFFFF"/>
                <w:lang w:val="uk-UA"/>
              </w:rPr>
              <w:t>від 06 жовтня 2021 року № 1040 зі змінами</w:t>
            </w:r>
          </w:p>
        </w:tc>
        <w:tc>
          <w:tcPr>
            <w:tcW w:w="994" w:type="dxa"/>
          </w:tcPr>
          <w:p w14:paraId="1F0A81A7" w14:textId="77777777" w:rsidR="009D566D" w:rsidRPr="00444FEA" w:rsidRDefault="009D566D" w:rsidP="006C6038">
            <w:pPr>
              <w:rPr>
                <w:rFonts w:ascii="Times New Roman" w:hAnsi="Times New Roman" w:cs="Times New Roman"/>
                <w:sz w:val="23"/>
                <w:szCs w:val="23"/>
                <w:lang w:val="uk-UA"/>
              </w:rPr>
            </w:pPr>
          </w:p>
          <w:p w14:paraId="711CB437" w14:textId="77777777" w:rsidR="009D566D" w:rsidRPr="00444FEA" w:rsidRDefault="009D566D" w:rsidP="006C6038">
            <w:pPr>
              <w:rPr>
                <w:rFonts w:ascii="Times New Roman" w:hAnsi="Times New Roman" w:cs="Times New Roman"/>
                <w:sz w:val="23"/>
                <w:szCs w:val="23"/>
                <w:lang w:val="uk-UA"/>
              </w:rPr>
            </w:pPr>
            <w:r w:rsidRPr="00444FEA">
              <w:rPr>
                <w:rFonts w:ascii="Times New Roman" w:hAnsi="Times New Roman" w:cs="Times New Roman"/>
                <w:sz w:val="23"/>
                <w:szCs w:val="23"/>
                <w:lang w:val="uk-UA"/>
              </w:rPr>
              <w:t xml:space="preserve">2022-2025 роки </w:t>
            </w:r>
          </w:p>
        </w:tc>
        <w:tc>
          <w:tcPr>
            <w:tcW w:w="1274" w:type="dxa"/>
          </w:tcPr>
          <w:p w14:paraId="753A85EF" w14:textId="77777777" w:rsidR="009D566D" w:rsidRPr="00444FEA" w:rsidRDefault="009D566D" w:rsidP="006C6038">
            <w:pPr>
              <w:ind w:left="-10" w:right="-111"/>
              <w:rPr>
                <w:rFonts w:ascii="Times New Roman" w:hAnsi="Times New Roman" w:cs="Times New Roman"/>
                <w:sz w:val="23"/>
                <w:szCs w:val="23"/>
                <w:lang w:val="uk-UA"/>
              </w:rPr>
            </w:pPr>
          </w:p>
          <w:p w14:paraId="613107A6" w14:textId="77777777" w:rsidR="009D566D" w:rsidRPr="00444FEA" w:rsidRDefault="009D566D" w:rsidP="006C6038">
            <w:pPr>
              <w:ind w:left="-10" w:right="-111"/>
              <w:rPr>
                <w:rFonts w:ascii="Times New Roman" w:hAnsi="Times New Roman" w:cs="Times New Roman"/>
                <w:sz w:val="23"/>
                <w:szCs w:val="23"/>
                <w:lang w:val="uk-UA"/>
              </w:rPr>
            </w:pPr>
            <w:r w:rsidRPr="00444FEA">
              <w:rPr>
                <w:rFonts w:ascii="Times New Roman" w:hAnsi="Times New Roman" w:cs="Times New Roman"/>
                <w:sz w:val="23"/>
                <w:szCs w:val="23"/>
                <w:lang w:val="uk-UA"/>
              </w:rPr>
              <w:t>Відділ  соціальної політики</w:t>
            </w:r>
          </w:p>
        </w:tc>
        <w:tc>
          <w:tcPr>
            <w:tcW w:w="1419" w:type="dxa"/>
          </w:tcPr>
          <w:p w14:paraId="30FF65D0" w14:textId="77777777" w:rsidR="009D566D" w:rsidRPr="00444FEA" w:rsidRDefault="009D566D" w:rsidP="006C6038">
            <w:pPr>
              <w:ind w:left="-10" w:right="-111"/>
              <w:jc w:val="center"/>
              <w:rPr>
                <w:rFonts w:ascii="Times New Roman" w:hAnsi="Times New Roman" w:cs="Times New Roman"/>
                <w:sz w:val="23"/>
                <w:szCs w:val="23"/>
                <w:lang w:val="uk-UA"/>
              </w:rPr>
            </w:pPr>
          </w:p>
          <w:p w14:paraId="50F1B5BA" w14:textId="77777777" w:rsidR="009D566D" w:rsidRPr="00444FEA" w:rsidRDefault="009D566D" w:rsidP="006C6038">
            <w:pPr>
              <w:ind w:left="-10" w:right="-111"/>
              <w:jc w:val="center"/>
              <w:rPr>
                <w:rFonts w:ascii="Times New Roman" w:hAnsi="Times New Roman" w:cs="Times New Roman"/>
                <w:sz w:val="23"/>
                <w:szCs w:val="23"/>
                <w:lang w:val="uk-UA"/>
              </w:rPr>
            </w:pPr>
          </w:p>
          <w:p w14:paraId="63D58040" w14:textId="77777777" w:rsidR="009D566D" w:rsidRPr="00444FEA" w:rsidRDefault="009D566D" w:rsidP="006C6038">
            <w:pPr>
              <w:ind w:left="-10" w:right="-111"/>
              <w:jc w:val="center"/>
              <w:rPr>
                <w:rFonts w:ascii="Times New Roman" w:hAnsi="Times New Roman" w:cs="Times New Roman"/>
                <w:sz w:val="23"/>
                <w:szCs w:val="23"/>
                <w:lang w:val="uk-UA"/>
              </w:rPr>
            </w:pPr>
            <w:r w:rsidRPr="00444FEA">
              <w:rPr>
                <w:rFonts w:ascii="Times New Roman" w:hAnsi="Times New Roman" w:cs="Times New Roman"/>
                <w:sz w:val="23"/>
                <w:szCs w:val="23"/>
                <w:lang w:val="uk-UA"/>
              </w:rPr>
              <w:t>Селищний бюджет</w:t>
            </w:r>
          </w:p>
        </w:tc>
        <w:tc>
          <w:tcPr>
            <w:tcW w:w="1016" w:type="dxa"/>
            <w:gridSpan w:val="2"/>
            <w:vAlign w:val="center"/>
          </w:tcPr>
          <w:p w14:paraId="10A615BB" w14:textId="77777777" w:rsidR="009D566D" w:rsidRPr="00EF2B39" w:rsidRDefault="009D566D" w:rsidP="006C6038">
            <w:pPr>
              <w:spacing w:after="0" w:line="240" w:lineRule="auto"/>
              <w:jc w:val="center"/>
              <w:rPr>
                <w:rFonts w:ascii="Times New Roman" w:eastAsia="Times New Roman" w:hAnsi="Times New Roman" w:cs="Times New Roman"/>
                <w:bCs/>
                <w:sz w:val="23"/>
                <w:szCs w:val="23"/>
                <w:lang w:val="uk-UA" w:eastAsia="ru-RU"/>
              </w:rPr>
            </w:pPr>
            <w:r w:rsidRPr="00EF2B39">
              <w:rPr>
                <w:rFonts w:ascii="Times New Roman" w:eastAsia="Times New Roman" w:hAnsi="Times New Roman" w:cs="Times New Roman"/>
                <w:bCs/>
                <w:sz w:val="23"/>
                <w:szCs w:val="23"/>
                <w:lang w:val="uk-UA" w:eastAsia="ru-RU"/>
              </w:rPr>
              <w:t>191,0</w:t>
            </w:r>
          </w:p>
        </w:tc>
        <w:tc>
          <w:tcPr>
            <w:tcW w:w="994" w:type="dxa"/>
            <w:gridSpan w:val="4"/>
            <w:vAlign w:val="center"/>
          </w:tcPr>
          <w:p w14:paraId="4E9C71C9" w14:textId="77777777" w:rsidR="009D566D" w:rsidRPr="00EF2B39" w:rsidRDefault="009D566D" w:rsidP="006C6038">
            <w:pPr>
              <w:spacing w:after="0" w:line="240" w:lineRule="auto"/>
              <w:jc w:val="center"/>
              <w:rPr>
                <w:rFonts w:ascii="Times New Roman" w:eastAsia="Times New Roman" w:hAnsi="Times New Roman" w:cs="Times New Roman"/>
                <w:bCs/>
                <w:sz w:val="23"/>
                <w:szCs w:val="23"/>
                <w:lang w:val="uk-UA" w:eastAsia="ru-RU"/>
              </w:rPr>
            </w:pPr>
            <w:r w:rsidRPr="00EF2B39">
              <w:rPr>
                <w:rFonts w:ascii="Times New Roman" w:eastAsia="Times New Roman" w:hAnsi="Times New Roman" w:cs="Times New Roman"/>
                <w:bCs/>
                <w:sz w:val="23"/>
                <w:szCs w:val="23"/>
                <w:lang w:val="uk-UA" w:eastAsia="ru-RU"/>
              </w:rPr>
              <w:t>0</w:t>
            </w:r>
          </w:p>
        </w:tc>
        <w:tc>
          <w:tcPr>
            <w:tcW w:w="997" w:type="dxa"/>
            <w:gridSpan w:val="4"/>
            <w:vAlign w:val="center"/>
          </w:tcPr>
          <w:p w14:paraId="62C61777" w14:textId="77777777" w:rsidR="009D566D" w:rsidRPr="00EF2B39" w:rsidRDefault="009D566D" w:rsidP="006C6038">
            <w:pPr>
              <w:spacing w:after="0" w:line="240" w:lineRule="auto"/>
              <w:jc w:val="center"/>
              <w:rPr>
                <w:rFonts w:ascii="Times New Roman" w:eastAsia="Times New Roman" w:hAnsi="Times New Roman" w:cs="Times New Roman"/>
                <w:bCs/>
                <w:sz w:val="23"/>
                <w:szCs w:val="23"/>
                <w:lang w:val="uk-UA" w:eastAsia="ru-RU"/>
              </w:rPr>
            </w:pPr>
            <w:r w:rsidRPr="00EF2B39">
              <w:rPr>
                <w:rFonts w:ascii="Times New Roman" w:eastAsia="Times New Roman" w:hAnsi="Times New Roman" w:cs="Times New Roman"/>
                <w:bCs/>
                <w:sz w:val="23"/>
                <w:szCs w:val="23"/>
                <w:lang w:val="uk-UA" w:eastAsia="ru-RU"/>
              </w:rPr>
              <w:t>25,0</w:t>
            </w:r>
          </w:p>
        </w:tc>
        <w:tc>
          <w:tcPr>
            <w:tcW w:w="996" w:type="dxa"/>
            <w:gridSpan w:val="4"/>
            <w:vAlign w:val="center"/>
          </w:tcPr>
          <w:p w14:paraId="647F1C33" w14:textId="77777777" w:rsidR="009D566D" w:rsidRPr="00EF2B39" w:rsidRDefault="009D566D" w:rsidP="006C6038">
            <w:pPr>
              <w:spacing w:after="200" w:line="276" w:lineRule="auto"/>
              <w:jc w:val="center"/>
              <w:rPr>
                <w:rFonts w:ascii="Times New Roman" w:eastAsia="Times New Roman" w:hAnsi="Times New Roman" w:cs="Times New Roman"/>
                <w:bCs/>
                <w:sz w:val="23"/>
                <w:szCs w:val="23"/>
                <w:lang w:val="uk-UA" w:eastAsia="ru-RU"/>
              </w:rPr>
            </w:pPr>
            <w:r w:rsidRPr="00EF2B39">
              <w:rPr>
                <w:rFonts w:ascii="Times New Roman" w:eastAsia="Times New Roman" w:hAnsi="Times New Roman" w:cs="Times New Roman"/>
                <w:bCs/>
                <w:sz w:val="23"/>
                <w:szCs w:val="23"/>
                <w:lang w:val="uk-UA" w:eastAsia="ru-RU"/>
              </w:rPr>
              <w:t>46,0</w:t>
            </w:r>
          </w:p>
        </w:tc>
        <w:tc>
          <w:tcPr>
            <w:tcW w:w="991" w:type="dxa"/>
            <w:gridSpan w:val="4"/>
            <w:vAlign w:val="center"/>
          </w:tcPr>
          <w:p w14:paraId="7B69C6E9" w14:textId="77777777" w:rsidR="009D566D" w:rsidRPr="00EF2B39" w:rsidRDefault="009D566D" w:rsidP="006C6038">
            <w:pPr>
              <w:spacing w:after="200" w:line="276" w:lineRule="auto"/>
              <w:jc w:val="center"/>
              <w:rPr>
                <w:rFonts w:ascii="Times New Roman" w:eastAsia="Times New Roman" w:hAnsi="Times New Roman" w:cs="Times New Roman"/>
                <w:bCs/>
                <w:sz w:val="23"/>
                <w:szCs w:val="23"/>
                <w:lang w:val="uk-UA" w:eastAsia="ru-RU"/>
              </w:rPr>
            </w:pPr>
            <w:r w:rsidRPr="00EF2B39">
              <w:rPr>
                <w:rFonts w:ascii="Times New Roman" w:eastAsia="Times New Roman" w:hAnsi="Times New Roman" w:cs="Times New Roman"/>
                <w:bCs/>
                <w:sz w:val="23"/>
                <w:szCs w:val="23"/>
                <w:lang w:val="uk-UA" w:eastAsia="ru-RU"/>
              </w:rPr>
              <w:t>60,0</w:t>
            </w:r>
          </w:p>
        </w:tc>
        <w:tc>
          <w:tcPr>
            <w:tcW w:w="943" w:type="dxa"/>
            <w:vAlign w:val="center"/>
          </w:tcPr>
          <w:p w14:paraId="2400D88D" w14:textId="77777777" w:rsidR="009D566D" w:rsidRPr="00EF2B39" w:rsidRDefault="009D566D" w:rsidP="006C6038">
            <w:pPr>
              <w:spacing w:after="200" w:line="276" w:lineRule="auto"/>
              <w:jc w:val="center"/>
              <w:rPr>
                <w:rFonts w:ascii="Times New Roman" w:eastAsia="Times New Roman" w:hAnsi="Times New Roman" w:cs="Times New Roman"/>
                <w:bCs/>
                <w:sz w:val="23"/>
                <w:szCs w:val="23"/>
                <w:lang w:val="uk-UA" w:eastAsia="ru-RU"/>
              </w:rPr>
            </w:pPr>
            <w:r w:rsidRPr="00EF2B39">
              <w:rPr>
                <w:rFonts w:ascii="Times New Roman" w:eastAsia="Times New Roman" w:hAnsi="Times New Roman" w:cs="Times New Roman"/>
                <w:bCs/>
                <w:sz w:val="23"/>
                <w:szCs w:val="23"/>
                <w:lang w:val="uk-UA" w:eastAsia="ru-RU"/>
              </w:rPr>
              <w:t>60,0</w:t>
            </w:r>
          </w:p>
        </w:tc>
        <w:tc>
          <w:tcPr>
            <w:tcW w:w="2551" w:type="dxa"/>
            <w:vAlign w:val="center"/>
          </w:tcPr>
          <w:p w14:paraId="4F804F18" w14:textId="77777777" w:rsidR="009D566D" w:rsidRPr="00444FEA" w:rsidRDefault="009D566D" w:rsidP="006C6038">
            <w:pPr>
              <w:spacing w:after="0" w:line="240" w:lineRule="auto"/>
              <w:rPr>
                <w:rFonts w:ascii="Times New Roman" w:eastAsia="Times New Roman" w:hAnsi="Times New Roman" w:cs="Times New Roman"/>
                <w:color w:val="FF0000"/>
                <w:sz w:val="23"/>
                <w:szCs w:val="23"/>
                <w:lang w:val="uk-UA" w:eastAsia="ru-RU"/>
              </w:rPr>
            </w:pPr>
            <w:r w:rsidRPr="00444FEA">
              <w:rPr>
                <w:rFonts w:ascii="Times New Roman" w:eastAsia="Times New Roman" w:hAnsi="Times New Roman" w:cs="Times New Roman"/>
                <w:sz w:val="23"/>
                <w:szCs w:val="23"/>
                <w:lang w:val="uk-UA" w:eastAsia="ru-RU"/>
              </w:rPr>
              <w:t>Здійснення виплат компенсації фізичним особам, які надають соціальні послуги з догляду на професійній основі</w:t>
            </w:r>
          </w:p>
        </w:tc>
      </w:tr>
      <w:tr w:rsidR="009D566D" w:rsidRPr="004A0DDE" w14:paraId="40142C60" w14:textId="77777777" w:rsidTr="00894137">
        <w:trPr>
          <w:cantSplit/>
          <w:trHeight w:val="287"/>
        </w:trPr>
        <w:tc>
          <w:tcPr>
            <w:tcW w:w="5828" w:type="dxa"/>
            <w:gridSpan w:val="4"/>
            <w:vAlign w:val="center"/>
          </w:tcPr>
          <w:p w14:paraId="7B8B28EA" w14:textId="77777777" w:rsidR="009D566D" w:rsidRPr="000F55E7" w:rsidRDefault="009D566D" w:rsidP="006C6038">
            <w:pPr>
              <w:spacing w:after="0" w:line="240" w:lineRule="auto"/>
              <w:ind w:left="-10" w:right="-111"/>
              <w:jc w:val="center"/>
              <w:rPr>
                <w:rFonts w:ascii="Times New Roman" w:eastAsia="Times New Roman" w:hAnsi="Times New Roman" w:cs="Times New Roman"/>
                <w:b/>
                <w:sz w:val="24"/>
                <w:szCs w:val="24"/>
                <w:lang w:val="uk-UA" w:eastAsia="ru-RU"/>
              </w:rPr>
            </w:pPr>
            <w:r w:rsidRPr="000F55E7">
              <w:rPr>
                <w:rFonts w:ascii="Times New Roman" w:eastAsia="Times New Roman" w:hAnsi="Times New Roman" w:cs="Times New Roman"/>
                <w:b/>
                <w:sz w:val="24"/>
                <w:szCs w:val="24"/>
                <w:lang w:val="uk-UA" w:eastAsia="ru-RU"/>
              </w:rPr>
              <w:t>Всього за напрямом діяльності</w:t>
            </w:r>
            <w:r w:rsidRPr="000F55E7">
              <w:rPr>
                <w:rFonts w:ascii="Times New Roman" w:eastAsia="Times New Roman" w:hAnsi="Times New Roman" w:cs="Times New Roman"/>
                <w:b/>
                <w:sz w:val="24"/>
                <w:szCs w:val="24"/>
                <w:lang w:val="uk-UA" w:eastAsia="ru-RU"/>
              </w:rPr>
              <w:tab/>
            </w:r>
          </w:p>
        </w:tc>
        <w:tc>
          <w:tcPr>
            <w:tcW w:w="1419" w:type="dxa"/>
            <w:vAlign w:val="center"/>
          </w:tcPr>
          <w:p w14:paraId="24AD9996" w14:textId="77777777" w:rsidR="009D566D" w:rsidRPr="000F55E7" w:rsidRDefault="009D566D" w:rsidP="006C6038">
            <w:pPr>
              <w:spacing w:after="0" w:line="240" w:lineRule="auto"/>
              <w:ind w:left="-10" w:right="-111"/>
              <w:jc w:val="center"/>
              <w:rPr>
                <w:rFonts w:ascii="Times New Roman" w:eastAsia="Times New Roman" w:hAnsi="Times New Roman" w:cs="Times New Roman"/>
                <w:sz w:val="24"/>
                <w:szCs w:val="24"/>
                <w:lang w:val="uk-UA" w:eastAsia="ru-RU"/>
              </w:rPr>
            </w:pPr>
            <w:r w:rsidRPr="000F55E7">
              <w:rPr>
                <w:rFonts w:ascii="Times New Roman" w:eastAsia="Times New Roman" w:hAnsi="Times New Roman" w:cs="Times New Roman"/>
                <w:sz w:val="24"/>
                <w:szCs w:val="24"/>
                <w:lang w:val="uk-UA" w:eastAsia="ru-RU"/>
              </w:rPr>
              <w:t>Селищний бюджет</w:t>
            </w:r>
          </w:p>
        </w:tc>
        <w:tc>
          <w:tcPr>
            <w:tcW w:w="999" w:type="dxa"/>
          </w:tcPr>
          <w:p w14:paraId="32E9DDA5" w14:textId="77777777" w:rsidR="009D566D" w:rsidRPr="00026466" w:rsidRDefault="009D566D" w:rsidP="006C6038">
            <w:pPr>
              <w:rPr>
                <w:rFonts w:ascii="Times New Roman" w:hAnsi="Times New Roman" w:cs="Times New Roman"/>
                <w:b/>
                <w:sz w:val="24"/>
                <w:szCs w:val="24"/>
                <w:lang w:val="uk-UA"/>
              </w:rPr>
            </w:pPr>
            <w:r w:rsidRPr="00026466">
              <w:rPr>
                <w:rFonts w:ascii="Times New Roman" w:hAnsi="Times New Roman" w:cs="Times New Roman"/>
                <w:b/>
                <w:sz w:val="24"/>
                <w:szCs w:val="24"/>
                <w:lang w:val="uk-UA"/>
              </w:rPr>
              <w:t>2694,0</w:t>
            </w:r>
          </w:p>
        </w:tc>
        <w:tc>
          <w:tcPr>
            <w:tcW w:w="996" w:type="dxa"/>
            <w:gridSpan w:val="4"/>
          </w:tcPr>
          <w:p w14:paraId="50E8C7BA" w14:textId="77777777" w:rsidR="009D566D" w:rsidRPr="00026466" w:rsidRDefault="009D566D" w:rsidP="006C6038">
            <w:pPr>
              <w:rPr>
                <w:rFonts w:ascii="Times New Roman" w:hAnsi="Times New Roman" w:cs="Times New Roman"/>
                <w:b/>
                <w:sz w:val="24"/>
                <w:szCs w:val="24"/>
              </w:rPr>
            </w:pPr>
            <w:r w:rsidRPr="00026466">
              <w:rPr>
                <w:rFonts w:ascii="Times New Roman" w:hAnsi="Times New Roman" w:cs="Times New Roman"/>
                <w:b/>
                <w:sz w:val="24"/>
                <w:szCs w:val="24"/>
              </w:rPr>
              <w:t>1</w:t>
            </w:r>
            <w:r w:rsidRPr="00026466">
              <w:rPr>
                <w:rFonts w:ascii="Times New Roman" w:hAnsi="Times New Roman" w:cs="Times New Roman"/>
                <w:b/>
                <w:sz w:val="24"/>
                <w:szCs w:val="24"/>
                <w:lang w:val="uk-UA"/>
              </w:rPr>
              <w:t>8</w:t>
            </w:r>
            <w:r w:rsidRPr="00026466">
              <w:rPr>
                <w:rFonts w:ascii="Times New Roman" w:hAnsi="Times New Roman" w:cs="Times New Roman"/>
                <w:b/>
                <w:sz w:val="24"/>
                <w:szCs w:val="24"/>
              </w:rPr>
              <w:t>0,0</w:t>
            </w:r>
          </w:p>
        </w:tc>
        <w:tc>
          <w:tcPr>
            <w:tcW w:w="997" w:type="dxa"/>
            <w:gridSpan w:val="4"/>
          </w:tcPr>
          <w:p w14:paraId="0D42FAAC" w14:textId="77777777" w:rsidR="009D566D" w:rsidRPr="00026466" w:rsidRDefault="009D566D" w:rsidP="006C6038">
            <w:pPr>
              <w:rPr>
                <w:rFonts w:ascii="Times New Roman" w:hAnsi="Times New Roman" w:cs="Times New Roman"/>
                <w:b/>
                <w:sz w:val="24"/>
                <w:szCs w:val="24"/>
              </w:rPr>
            </w:pPr>
            <w:r w:rsidRPr="00026466">
              <w:rPr>
                <w:rFonts w:ascii="Times New Roman" w:hAnsi="Times New Roman" w:cs="Times New Roman"/>
                <w:b/>
                <w:sz w:val="24"/>
                <w:szCs w:val="24"/>
                <w:lang w:val="uk-UA"/>
              </w:rPr>
              <w:t>630</w:t>
            </w:r>
            <w:r w:rsidRPr="00026466">
              <w:rPr>
                <w:rFonts w:ascii="Times New Roman" w:hAnsi="Times New Roman" w:cs="Times New Roman"/>
                <w:b/>
                <w:sz w:val="24"/>
                <w:szCs w:val="24"/>
              </w:rPr>
              <w:t>,0</w:t>
            </w:r>
          </w:p>
        </w:tc>
        <w:tc>
          <w:tcPr>
            <w:tcW w:w="996" w:type="dxa"/>
            <w:gridSpan w:val="4"/>
          </w:tcPr>
          <w:p w14:paraId="5D9752A1" w14:textId="77777777" w:rsidR="009D566D" w:rsidRPr="00026466" w:rsidRDefault="009D566D" w:rsidP="006C6038">
            <w:pPr>
              <w:rPr>
                <w:rFonts w:ascii="Times New Roman" w:hAnsi="Times New Roman" w:cs="Times New Roman"/>
                <w:b/>
                <w:sz w:val="24"/>
                <w:szCs w:val="24"/>
                <w:lang w:val="uk-UA"/>
              </w:rPr>
            </w:pPr>
            <w:r w:rsidRPr="00026466">
              <w:rPr>
                <w:rFonts w:ascii="Times New Roman" w:hAnsi="Times New Roman" w:cs="Times New Roman"/>
                <w:b/>
                <w:sz w:val="24"/>
                <w:szCs w:val="24"/>
                <w:lang w:val="uk-UA"/>
              </w:rPr>
              <w:t>564,0</w:t>
            </w:r>
          </w:p>
        </w:tc>
        <w:tc>
          <w:tcPr>
            <w:tcW w:w="991" w:type="dxa"/>
            <w:gridSpan w:val="4"/>
          </w:tcPr>
          <w:p w14:paraId="1149C288" w14:textId="77777777" w:rsidR="009D566D" w:rsidRPr="00026466" w:rsidRDefault="009D566D" w:rsidP="006C6038">
            <w:pPr>
              <w:rPr>
                <w:rFonts w:ascii="Times New Roman" w:hAnsi="Times New Roman" w:cs="Times New Roman"/>
                <w:b/>
                <w:sz w:val="24"/>
                <w:szCs w:val="24"/>
              </w:rPr>
            </w:pPr>
            <w:r w:rsidRPr="00026466">
              <w:rPr>
                <w:rFonts w:ascii="Times New Roman" w:hAnsi="Times New Roman" w:cs="Times New Roman"/>
                <w:b/>
                <w:sz w:val="24"/>
                <w:szCs w:val="24"/>
                <w:lang w:val="uk-UA"/>
              </w:rPr>
              <w:t>660</w:t>
            </w:r>
            <w:r w:rsidRPr="00026466">
              <w:rPr>
                <w:rFonts w:ascii="Times New Roman" w:hAnsi="Times New Roman" w:cs="Times New Roman"/>
                <w:b/>
                <w:sz w:val="24"/>
                <w:szCs w:val="24"/>
              </w:rPr>
              <w:t>,0</w:t>
            </w:r>
          </w:p>
        </w:tc>
        <w:tc>
          <w:tcPr>
            <w:tcW w:w="958" w:type="dxa"/>
            <w:gridSpan w:val="2"/>
          </w:tcPr>
          <w:p w14:paraId="55B89F4A" w14:textId="77777777" w:rsidR="009D566D" w:rsidRPr="00026466" w:rsidRDefault="009D566D" w:rsidP="006C6038">
            <w:pPr>
              <w:rPr>
                <w:rFonts w:ascii="Times New Roman" w:hAnsi="Times New Roman" w:cs="Times New Roman"/>
                <w:b/>
                <w:sz w:val="24"/>
                <w:szCs w:val="24"/>
              </w:rPr>
            </w:pPr>
            <w:r w:rsidRPr="00026466">
              <w:rPr>
                <w:rFonts w:ascii="Times New Roman" w:hAnsi="Times New Roman" w:cs="Times New Roman"/>
                <w:b/>
                <w:sz w:val="24"/>
                <w:szCs w:val="24"/>
              </w:rPr>
              <w:t>6</w:t>
            </w:r>
            <w:r w:rsidRPr="00026466">
              <w:rPr>
                <w:rFonts w:ascii="Times New Roman" w:hAnsi="Times New Roman" w:cs="Times New Roman"/>
                <w:b/>
                <w:sz w:val="24"/>
                <w:szCs w:val="24"/>
                <w:lang w:val="uk-UA"/>
              </w:rPr>
              <w:t>6</w:t>
            </w:r>
            <w:r w:rsidRPr="00026466">
              <w:rPr>
                <w:rFonts w:ascii="Times New Roman" w:hAnsi="Times New Roman" w:cs="Times New Roman"/>
                <w:b/>
                <w:sz w:val="24"/>
                <w:szCs w:val="24"/>
              </w:rPr>
              <w:t>0,0</w:t>
            </w:r>
          </w:p>
        </w:tc>
        <w:tc>
          <w:tcPr>
            <w:tcW w:w="2551" w:type="dxa"/>
            <w:vAlign w:val="center"/>
          </w:tcPr>
          <w:p w14:paraId="26C3C974" w14:textId="77777777" w:rsidR="009D566D" w:rsidRPr="004A0DDE" w:rsidRDefault="009D566D" w:rsidP="006C6038">
            <w:pPr>
              <w:spacing w:after="0" w:line="240" w:lineRule="auto"/>
              <w:rPr>
                <w:rFonts w:ascii="Times New Roman" w:eastAsia="Times New Roman" w:hAnsi="Times New Roman" w:cs="Times New Roman"/>
                <w:sz w:val="24"/>
                <w:szCs w:val="24"/>
                <w:lang w:val="uk-UA" w:eastAsia="ru-RU"/>
              </w:rPr>
            </w:pPr>
          </w:p>
        </w:tc>
      </w:tr>
      <w:tr w:rsidR="009D566D" w:rsidRPr="004A0DDE" w14:paraId="06562105" w14:textId="77777777" w:rsidTr="00894137">
        <w:trPr>
          <w:cantSplit/>
          <w:trHeight w:val="334"/>
        </w:trPr>
        <w:tc>
          <w:tcPr>
            <w:tcW w:w="15735" w:type="dxa"/>
            <w:gridSpan w:val="25"/>
            <w:vAlign w:val="center"/>
          </w:tcPr>
          <w:p w14:paraId="60F7326B" w14:textId="77777777" w:rsidR="009D566D" w:rsidRPr="004A0DDE" w:rsidRDefault="009D566D" w:rsidP="006C6038">
            <w:pPr>
              <w:spacing w:after="0" w:line="240" w:lineRule="auto"/>
              <w:ind w:left="-10" w:right="-111"/>
              <w:jc w:val="center"/>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10</w:t>
            </w:r>
            <w:r w:rsidRPr="004A0DDE">
              <w:rPr>
                <w:rFonts w:ascii="Times New Roman" w:eastAsia="Times New Roman" w:hAnsi="Times New Roman" w:cs="Times New Roman"/>
                <w:b/>
                <w:sz w:val="24"/>
                <w:szCs w:val="24"/>
                <w:lang w:val="uk-UA" w:eastAsia="ru-RU"/>
              </w:rPr>
              <w:t xml:space="preserve">. </w:t>
            </w:r>
            <w:r>
              <w:rPr>
                <w:rFonts w:ascii="Times New Roman" w:eastAsia="Times New Roman" w:hAnsi="Times New Roman" w:cs="Times New Roman"/>
                <w:b/>
                <w:sz w:val="24"/>
                <w:szCs w:val="24"/>
                <w:lang w:val="uk-UA" w:eastAsia="ru-RU"/>
              </w:rPr>
              <w:t>Здійснення безоплатних ритуальних послуг</w:t>
            </w:r>
          </w:p>
        </w:tc>
      </w:tr>
      <w:tr w:rsidR="009D566D" w:rsidRPr="004A0DDE" w14:paraId="1EE3E83C" w14:textId="77777777" w:rsidTr="00894137">
        <w:trPr>
          <w:cantSplit/>
          <w:trHeight w:val="334"/>
        </w:trPr>
        <w:tc>
          <w:tcPr>
            <w:tcW w:w="729" w:type="dxa"/>
            <w:vAlign w:val="center"/>
          </w:tcPr>
          <w:p w14:paraId="313D70BE" w14:textId="77777777" w:rsidR="009D566D" w:rsidRPr="00CC071E" w:rsidRDefault="009D566D" w:rsidP="006C6038">
            <w:pPr>
              <w:spacing w:after="0" w:line="240" w:lineRule="auto"/>
              <w:rPr>
                <w:rFonts w:ascii="Times New Roman" w:eastAsia="Times New Roman" w:hAnsi="Times New Roman" w:cs="Times New Roman"/>
                <w:bCs/>
                <w:lang w:val="uk-UA" w:eastAsia="ru-RU"/>
              </w:rPr>
            </w:pPr>
            <w:r w:rsidRPr="00CC071E">
              <w:rPr>
                <w:rFonts w:ascii="Times New Roman" w:eastAsia="Times New Roman" w:hAnsi="Times New Roman" w:cs="Times New Roman"/>
                <w:bCs/>
                <w:lang w:val="uk-UA" w:eastAsia="ru-RU"/>
              </w:rPr>
              <w:lastRenderedPageBreak/>
              <w:t>10.1</w:t>
            </w:r>
          </w:p>
        </w:tc>
        <w:tc>
          <w:tcPr>
            <w:tcW w:w="2831" w:type="dxa"/>
            <w:vAlign w:val="center"/>
          </w:tcPr>
          <w:p w14:paraId="1D1AFE25" w14:textId="77777777" w:rsidR="009D566D" w:rsidRPr="00CC071E" w:rsidRDefault="009D566D" w:rsidP="006C6038">
            <w:pPr>
              <w:spacing w:after="0" w:line="240" w:lineRule="auto"/>
              <w:ind w:right="-34"/>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Відшкодування витрат на захоронення незатребуваних трупів</w:t>
            </w:r>
          </w:p>
        </w:tc>
        <w:tc>
          <w:tcPr>
            <w:tcW w:w="994" w:type="dxa"/>
            <w:vAlign w:val="center"/>
          </w:tcPr>
          <w:p w14:paraId="2F94921B" w14:textId="77777777" w:rsidR="009D566D" w:rsidRPr="00CC071E" w:rsidRDefault="009D566D" w:rsidP="006C6038">
            <w:pPr>
              <w:spacing w:after="0" w:line="240" w:lineRule="auto"/>
              <w:ind w:left="-10" w:right="-111"/>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 xml:space="preserve">2021-2025 </w:t>
            </w:r>
          </w:p>
          <w:p w14:paraId="71B5E647" w14:textId="77777777" w:rsidR="009D566D" w:rsidRPr="00CC071E" w:rsidRDefault="009D566D" w:rsidP="006C6038">
            <w:pPr>
              <w:spacing w:after="0" w:line="240" w:lineRule="auto"/>
              <w:ind w:left="-10" w:right="-111"/>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роки</w:t>
            </w:r>
          </w:p>
        </w:tc>
        <w:tc>
          <w:tcPr>
            <w:tcW w:w="1274" w:type="dxa"/>
            <w:vAlign w:val="center"/>
          </w:tcPr>
          <w:p w14:paraId="6A503524" w14:textId="77777777" w:rsidR="009D566D" w:rsidRPr="00CC071E" w:rsidRDefault="009D566D" w:rsidP="006C6038">
            <w:pPr>
              <w:spacing w:after="0" w:line="240" w:lineRule="auto"/>
              <w:ind w:left="-10" w:right="-111"/>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Відділ  соціальної політики</w:t>
            </w:r>
          </w:p>
        </w:tc>
        <w:tc>
          <w:tcPr>
            <w:tcW w:w="1419" w:type="dxa"/>
            <w:vAlign w:val="center"/>
          </w:tcPr>
          <w:p w14:paraId="22138FF4" w14:textId="77777777" w:rsidR="009D566D" w:rsidRPr="00CC071E" w:rsidRDefault="009D566D" w:rsidP="006C6038">
            <w:pPr>
              <w:spacing w:after="0" w:line="240" w:lineRule="auto"/>
              <w:ind w:left="-10" w:right="-111"/>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Селищний бюджет</w:t>
            </w:r>
          </w:p>
        </w:tc>
        <w:tc>
          <w:tcPr>
            <w:tcW w:w="999" w:type="dxa"/>
            <w:vAlign w:val="center"/>
          </w:tcPr>
          <w:p w14:paraId="6386505E" w14:textId="77777777" w:rsidR="009D566D" w:rsidRPr="00CC071E" w:rsidRDefault="009D566D" w:rsidP="006C6038">
            <w:pPr>
              <w:spacing w:after="0" w:line="240" w:lineRule="auto"/>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120,0</w:t>
            </w:r>
          </w:p>
        </w:tc>
        <w:tc>
          <w:tcPr>
            <w:tcW w:w="996" w:type="dxa"/>
            <w:gridSpan w:val="4"/>
            <w:vAlign w:val="center"/>
          </w:tcPr>
          <w:p w14:paraId="32C5FFFD" w14:textId="77777777" w:rsidR="009D566D" w:rsidRPr="00CC071E" w:rsidRDefault="009D566D" w:rsidP="006C6038">
            <w:pPr>
              <w:spacing w:after="0" w:line="240" w:lineRule="auto"/>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30,0</w:t>
            </w:r>
          </w:p>
        </w:tc>
        <w:tc>
          <w:tcPr>
            <w:tcW w:w="997" w:type="dxa"/>
            <w:gridSpan w:val="4"/>
            <w:vAlign w:val="center"/>
          </w:tcPr>
          <w:p w14:paraId="70FA5E94" w14:textId="77777777" w:rsidR="009D566D" w:rsidRPr="00CC071E" w:rsidRDefault="009D566D" w:rsidP="006C6038">
            <w:pPr>
              <w:spacing w:after="0" w:line="240" w:lineRule="auto"/>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30,0</w:t>
            </w:r>
          </w:p>
        </w:tc>
        <w:tc>
          <w:tcPr>
            <w:tcW w:w="996" w:type="dxa"/>
            <w:gridSpan w:val="4"/>
            <w:vAlign w:val="center"/>
          </w:tcPr>
          <w:p w14:paraId="500B5385" w14:textId="77777777" w:rsidR="009D566D" w:rsidRPr="00CC071E" w:rsidRDefault="009D566D" w:rsidP="006C6038">
            <w:pPr>
              <w:spacing w:after="200" w:line="276" w:lineRule="auto"/>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20,0</w:t>
            </w:r>
          </w:p>
        </w:tc>
        <w:tc>
          <w:tcPr>
            <w:tcW w:w="991" w:type="dxa"/>
            <w:gridSpan w:val="4"/>
            <w:vAlign w:val="center"/>
          </w:tcPr>
          <w:p w14:paraId="5D8FE39D" w14:textId="77777777" w:rsidR="009D566D" w:rsidRPr="00CC071E" w:rsidRDefault="009D566D" w:rsidP="006C6038">
            <w:pPr>
              <w:spacing w:after="200" w:line="276" w:lineRule="auto"/>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20,0</w:t>
            </w:r>
          </w:p>
        </w:tc>
        <w:tc>
          <w:tcPr>
            <w:tcW w:w="958" w:type="dxa"/>
            <w:gridSpan w:val="2"/>
            <w:vAlign w:val="center"/>
          </w:tcPr>
          <w:p w14:paraId="741BF71E" w14:textId="77777777" w:rsidR="009D566D" w:rsidRPr="00CC071E" w:rsidRDefault="009D566D" w:rsidP="006C6038">
            <w:pPr>
              <w:spacing w:after="200" w:line="276" w:lineRule="auto"/>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20,0</w:t>
            </w:r>
          </w:p>
        </w:tc>
        <w:tc>
          <w:tcPr>
            <w:tcW w:w="2551" w:type="dxa"/>
            <w:vAlign w:val="center"/>
          </w:tcPr>
          <w:p w14:paraId="6FE4281E" w14:textId="77777777" w:rsidR="009D566D" w:rsidRPr="00CC071E" w:rsidRDefault="009D566D" w:rsidP="006C6038">
            <w:pPr>
              <w:spacing w:after="0" w:line="240" w:lineRule="auto"/>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Здійснення безоплатних ритуальних послуг та поховання незатребуваних трупів (відповідно актів виконаних робіт комунальних підприємств селищної ради)</w:t>
            </w:r>
          </w:p>
        </w:tc>
      </w:tr>
      <w:tr w:rsidR="009D566D" w:rsidRPr="004A0DDE" w14:paraId="55907085" w14:textId="77777777" w:rsidTr="00894137">
        <w:trPr>
          <w:cantSplit/>
          <w:trHeight w:val="334"/>
        </w:trPr>
        <w:tc>
          <w:tcPr>
            <w:tcW w:w="5828" w:type="dxa"/>
            <w:gridSpan w:val="4"/>
            <w:vAlign w:val="center"/>
          </w:tcPr>
          <w:p w14:paraId="2850F77A" w14:textId="77777777" w:rsidR="009D566D" w:rsidRPr="004A0DDE" w:rsidRDefault="009D566D"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b/>
                <w:sz w:val="24"/>
                <w:szCs w:val="24"/>
                <w:lang w:val="uk-UA" w:eastAsia="ru-RU"/>
              </w:rPr>
              <w:t>Всього за напрямом діяльності</w:t>
            </w:r>
          </w:p>
        </w:tc>
        <w:tc>
          <w:tcPr>
            <w:tcW w:w="1419" w:type="dxa"/>
            <w:vAlign w:val="center"/>
          </w:tcPr>
          <w:p w14:paraId="4532C735" w14:textId="77777777" w:rsidR="009D566D" w:rsidRPr="004A0DDE" w:rsidRDefault="009D566D"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vAlign w:val="center"/>
          </w:tcPr>
          <w:p w14:paraId="48110575" w14:textId="77777777" w:rsidR="009D566D" w:rsidRPr="002F2D7E" w:rsidRDefault="009D566D" w:rsidP="006C6038">
            <w:pPr>
              <w:spacing w:after="0" w:line="240" w:lineRule="auto"/>
              <w:jc w:val="center"/>
              <w:rPr>
                <w:rFonts w:ascii="Times New Roman" w:eastAsia="Times New Roman" w:hAnsi="Times New Roman" w:cs="Times New Roman"/>
                <w:sz w:val="24"/>
                <w:szCs w:val="24"/>
                <w:lang w:val="uk-UA" w:eastAsia="ru-RU"/>
              </w:rPr>
            </w:pPr>
            <w:r w:rsidRPr="002F2D7E">
              <w:rPr>
                <w:rFonts w:ascii="Times New Roman" w:eastAsia="Times New Roman" w:hAnsi="Times New Roman" w:cs="Times New Roman"/>
                <w:sz w:val="24"/>
                <w:szCs w:val="24"/>
                <w:lang w:val="uk-UA" w:eastAsia="ru-RU"/>
              </w:rPr>
              <w:t>120,0</w:t>
            </w:r>
          </w:p>
        </w:tc>
        <w:tc>
          <w:tcPr>
            <w:tcW w:w="996" w:type="dxa"/>
            <w:gridSpan w:val="4"/>
            <w:vAlign w:val="center"/>
          </w:tcPr>
          <w:p w14:paraId="500B451A" w14:textId="77777777" w:rsidR="009D566D" w:rsidRPr="002F2D7E" w:rsidRDefault="009D566D" w:rsidP="006C6038">
            <w:pPr>
              <w:spacing w:after="0" w:line="240" w:lineRule="auto"/>
              <w:jc w:val="center"/>
              <w:rPr>
                <w:rFonts w:ascii="Times New Roman" w:eastAsia="Times New Roman" w:hAnsi="Times New Roman" w:cs="Times New Roman"/>
                <w:sz w:val="24"/>
                <w:szCs w:val="24"/>
                <w:lang w:val="uk-UA" w:eastAsia="ru-RU"/>
              </w:rPr>
            </w:pPr>
            <w:r w:rsidRPr="002F2D7E">
              <w:rPr>
                <w:rFonts w:ascii="Times New Roman" w:eastAsia="Times New Roman" w:hAnsi="Times New Roman" w:cs="Times New Roman"/>
                <w:sz w:val="24"/>
                <w:szCs w:val="24"/>
                <w:lang w:val="uk-UA" w:eastAsia="ru-RU"/>
              </w:rPr>
              <w:t>30,0</w:t>
            </w:r>
          </w:p>
        </w:tc>
        <w:tc>
          <w:tcPr>
            <w:tcW w:w="997" w:type="dxa"/>
            <w:gridSpan w:val="4"/>
            <w:vAlign w:val="center"/>
          </w:tcPr>
          <w:p w14:paraId="5B66C9FD" w14:textId="77777777" w:rsidR="009D566D" w:rsidRPr="002F2D7E" w:rsidRDefault="009D566D" w:rsidP="006C6038">
            <w:pPr>
              <w:spacing w:after="0" w:line="240" w:lineRule="auto"/>
              <w:jc w:val="center"/>
              <w:rPr>
                <w:rFonts w:ascii="Times New Roman" w:eastAsia="Times New Roman" w:hAnsi="Times New Roman" w:cs="Times New Roman"/>
                <w:sz w:val="24"/>
                <w:szCs w:val="24"/>
                <w:lang w:val="uk-UA" w:eastAsia="ru-RU"/>
              </w:rPr>
            </w:pPr>
            <w:r w:rsidRPr="002F2D7E">
              <w:rPr>
                <w:rFonts w:ascii="Times New Roman" w:eastAsia="Times New Roman" w:hAnsi="Times New Roman" w:cs="Times New Roman"/>
                <w:sz w:val="24"/>
                <w:szCs w:val="24"/>
                <w:lang w:val="uk-UA" w:eastAsia="ru-RU"/>
              </w:rPr>
              <w:t>30,0</w:t>
            </w:r>
          </w:p>
        </w:tc>
        <w:tc>
          <w:tcPr>
            <w:tcW w:w="996" w:type="dxa"/>
            <w:gridSpan w:val="4"/>
            <w:vAlign w:val="center"/>
          </w:tcPr>
          <w:p w14:paraId="115FDD0F" w14:textId="77777777" w:rsidR="009D566D" w:rsidRPr="002F2D7E" w:rsidRDefault="009D566D" w:rsidP="006C6038">
            <w:pPr>
              <w:spacing w:after="0" w:line="240" w:lineRule="auto"/>
              <w:jc w:val="center"/>
              <w:rPr>
                <w:rFonts w:ascii="Times New Roman" w:eastAsia="Times New Roman" w:hAnsi="Times New Roman" w:cs="Times New Roman"/>
                <w:sz w:val="24"/>
                <w:szCs w:val="24"/>
                <w:lang w:val="uk-UA" w:eastAsia="ru-RU"/>
              </w:rPr>
            </w:pPr>
            <w:r w:rsidRPr="002F2D7E">
              <w:rPr>
                <w:rFonts w:ascii="Times New Roman" w:eastAsia="Times New Roman" w:hAnsi="Times New Roman" w:cs="Times New Roman"/>
                <w:sz w:val="24"/>
                <w:szCs w:val="24"/>
                <w:lang w:val="uk-UA" w:eastAsia="ru-RU"/>
              </w:rPr>
              <w:t>20,0</w:t>
            </w:r>
          </w:p>
        </w:tc>
        <w:tc>
          <w:tcPr>
            <w:tcW w:w="991" w:type="dxa"/>
            <w:gridSpan w:val="4"/>
            <w:vAlign w:val="center"/>
          </w:tcPr>
          <w:p w14:paraId="25B03C60" w14:textId="77777777" w:rsidR="009D566D" w:rsidRPr="002F2D7E" w:rsidRDefault="009D566D" w:rsidP="006C6038">
            <w:pPr>
              <w:spacing w:after="0" w:line="240" w:lineRule="auto"/>
              <w:jc w:val="center"/>
              <w:rPr>
                <w:rFonts w:ascii="Times New Roman" w:eastAsia="Times New Roman" w:hAnsi="Times New Roman" w:cs="Times New Roman"/>
                <w:sz w:val="24"/>
                <w:szCs w:val="24"/>
                <w:lang w:val="uk-UA" w:eastAsia="ru-RU"/>
              </w:rPr>
            </w:pPr>
            <w:r w:rsidRPr="002F2D7E">
              <w:rPr>
                <w:rFonts w:ascii="Times New Roman" w:eastAsia="Times New Roman" w:hAnsi="Times New Roman" w:cs="Times New Roman"/>
                <w:sz w:val="24"/>
                <w:szCs w:val="24"/>
                <w:lang w:val="uk-UA" w:eastAsia="ru-RU"/>
              </w:rPr>
              <w:t>20,0</w:t>
            </w:r>
          </w:p>
        </w:tc>
        <w:tc>
          <w:tcPr>
            <w:tcW w:w="958" w:type="dxa"/>
            <w:gridSpan w:val="2"/>
            <w:vAlign w:val="center"/>
          </w:tcPr>
          <w:p w14:paraId="750903FE" w14:textId="77777777" w:rsidR="009D566D" w:rsidRPr="002F2D7E" w:rsidRDefault="009D566D" w:rsidP="006C6038">
            <w:pPr>
              <w:spacing w:after="0" w:line="240" w:lineRule="auto"/>
              <w:jc w:val="center"/>
              <w:rPr>
                <w:rFonts w:ascii="Times New Roman" w:eastAsia="Times New Roman" w:hAnsi="Times New Roman" w:cs="Times New Roman"/>
                <w:sz w:val="24"/>
                <w:szCs w:val="24"/>
                <w:lang w:val="uk-UA" w:eastAsia="ru-RU"/>
              </w:rPr>
            </w:pPr>
            <w:r w:rsidRPr="002F2D7E">
              <w:rPr>
                <w:rFonts w:ascii="Times New Roman" w:eastAsia="Times New Roman" w:hAnsi="Times New Roman" w:cs="Times New Roman"/>
                <w:sz w:val="24"/>
                <w:szCs w:val="24"/>
                <w:lang w:val="uk-UA" w:eastAsia="ru-RU"/>
              </w:rPr>
              <w:t>20,0</w:t>
            </w:r>
          </w:p>
        </w:tc>
        <w:tc>
          <w:tcPr>
            <w:tcW w:w="2551" w:type="dxa"/>
            <w:vAlign w:val="center"/>
          </w:tcPr>
          <w:p w14:paraId="75EB0E4C" w14:textId="77777777" w:rsidR="009D566D" w:rsidRPr="004A0DDE" w:rsidRDefault="009D566D" w:rsidP="006C6038">
            <w:pPr>
              <w:spacing w:after="0" w:line="240" w:lineRule="auto"/>
              <w:rPr>
                <w:rFonts w:ascii="Times New Roman" w:eastAsia="Times New Roman" w:hAnsi="Times New Roman" w:cs="Times New Roman"/>
                <w:sz w:val="24"/>
                <w:szCs w:val="24"/>
                <w:lang w:val="uk-UA" w:eastAsia="ru-RU"/>
              </w:rPr>
            </w:pPr>
          </w:p>
        </w:tc>
      </w:tr>
      <w:tr w:rsidR="009D566D" w:rsidRPr="004A0DDE" w14:paraId="364A569E" w14:textId="77777777" w:rsidTr="00894137">
        <w:trPr>
          <w:cantSplit/>
          <w:trHeight w:val="334"/>
        </w:trPr>
        <w:tc>
          <w:tcPr>
            <w:tcW w:w="15735" w:type="dxa"/>
            <w:gridSpan w:val="25"/>
            <w:vAlign w:val="center"/>
          </w:tcPr>
          <w:p w14:paraId="21398259" w14:textId="77777777" w:rsidR="009D566D" w:rsidRPr="00987F9C" w:rsidRDefault="009D566D" w:rsidP="006C6038">
            <w:pPr>
              <w:pStyle w:val="a3"/>
              <w:numPr>
                <w:ilvl w:val="0"/>
                <w:numId w:val="20"/>
              </w:numPr>
              <w:ind w:right="-111"/>
              <w:jc w:val="center"/>
              <w:rPr>
                <w:b/>
                <w:lang w:val="uk-UA"/>
              </w:rPr>
            </w:pPr>
            <w:r>
              <w:rPr>
                <w:b/>
                <w:lang w:val="uk-UA"/>
              </w:rPr>
              <w:t xml:space="preserve"> </w:t>
            </w:r>
            <w:r w:rsidRPr="00987F9C">
              <w:rPr>
                <w:b/>
                <w:lang w:val="uk-UA"/>
              </w:rPr>
              <w:t>Відшкодування  пільг з оплати послуг зв'язку пільговим категоріям громадян</w:t>
            </w:r>
          </w:p>
        </w:tc>
      </w:tr>
      <w:tr w:rsidR="009D566D" w:rsidRPr="00987F9C" w14:paraId="228B6DAF" w14:textId="77777777" w:rsidTr="00894137">
        <w:trPr>
          <w:cantSplit/>
          <w:trHeight w:val="334"/>
        </w:trPr>
        <w:tc>
          <w:tcPr>
            <w:tcW w:w="729" w:type="dxa"/>
            <w:vAlign w:val="center"/>
          </w:tcPr>
          <w:p w14:paraId="5CE9AD69" w14:textId="77777777" w:rsidR="009D566D" w:rsidRPr="00CC071E" w:rsidRDefault="009D566D" w:rsidP="006C6038">
            <w:pPr>
              <w:spacing w:after="0" w:line="240" w:lineRule="auto"/>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11.1</w:t>
            </w:r>
          </w:p>
        </w:tc>
        <w:tc>
          <w:tcPr>
            <w:tcW w:w="2831" w:type="dxa"/>
          </w:tcPr>
          <w:p w14:paraId="0BAE6FF6" w14:textId="77777777" w:rsidR="009D566D" w:rsidRPr="00CC071E" w:rsidRDefault="009D566D" w:rsidP="006C6038">
            <w:pPr>
              <w:snapToGrid w:val="0"/>
              <w:spacing w:line="100" w:lineRule="atLeast"/>
              <w:jc w:val="both"/>
              <w:rPr>
                <w:rFonts w:ascii="Times New Roman" w:hAnsi="Times New Roman" w:cs="Times New Roman"/>
                <w:bCs/>
                <w:lang w:val="uk-UA"/>
              </w:rPr>
            </w:pPr>
            <w:r w:rsidRPr="00CC071E">
              <w:rPr>
                <w:rFonts w:ascii="Times New Roman" w:hAnsi="Times New Roman" w:cs="Times New Roman"/>
                <w:bCs/>
                <w:lang w:val="uk-UA"/>
              </w:rPr>
              <w:t>Відшкодування  пільг з оплати послуг зв'язку пільговим категоріям громадян відповідно до чинного законодавства (в разі відсутності коштів в Державному бюджеті) та сплата відповідних судових рішень (в т.ч. судових зборів)</w:t>
            </w:r>
          </w:p>
        </w:tc>
        <w:tc>
          <w:tcPr>
            <w:tcW w:w="994" w:type="dxa"/>
            <w:vAlign w:val="center"/>
          </w:tcPr>
          <w:p w14:paraId="3E09E98A" w14:textId="77777777" w:rsidR="009D566D" w:rsidRPr="00CC071E" w:rsidRDefault="009D566D" w:rsidP="006C6038">
            <w:pPr>
              <w:spacing w:after="0" w:line="240" w:lineRule="auto"/>
              <w:ind w:left="-10" w:right="-111"/>
              <w:jc w:val="center"/>
              <w:rPr>
                <w:rFonts w:ascii="Times New Roman" w:eastAsia="Times New Roman" w:hAnsi="Times New Roman" w:cs="Times New Roman"/>
                <w:bCs/>
                <w:lang w:val="uk-UA" w:eastAsia="ru-RU"/>
              </w:rPr>
            </w:pPr>
            <w:r w:rsidRPr="00CC071E">
              <w:rPr>
                <w:rFonts w:ascii="Times New Roman" w:eastAsia="Times New Roman" w:hAnsi="Times New Roman" w:cs="Times New Roman"/>
                <w:bCs/>
                <w:lang w:val="uk-UA" w:eastAsia="ru-RU"/>
              </w:rPr>
              <w:t xml:space="preserve">2021-2025 </w:t>
            </w:r>
          </w:p>
          <w:p w14:paraId="1D511D50" w14:textId="77777777" w:rsidR="009D566D" w:rsidRPr="00CC071E" w:rsidRDefault="009D566D" w:rsidP="006C6038">
            <w:pPr>
              <w:spacing w:after="0" w:line="240" w:lineRule="auto"/>
              <w:ind w:left="-10" w:right="-111"/>
              <w:jc w:val="center"/>
              <w:rPr>
                <w:rFonts w:ascii="Times New Roman" w:eastAsia="Times New Roman" w:hAnsi="Times New Roman" w:cs="Times New Roman"/>
                <w:bCs/>
                <w:lang w:val="uk-UA" w:eastAsia="ru-RU"/>
              </w:rPr>
            </w:pPr>
            <w:r w:rsidRPr="00CC071E">
              <w:rPr>
                <w:rFonts w:ascii="Times New Roman" w:eastAsia="Times New Roman" w:hAnsi="Times New Roman" w:cs="Times New Roman"/>
                <w:bCs/>
                <w:lang w:val="uk-UA" w:eastAsia="ru-RU"/>
              </w:rPr>
              <w:t>роки</w:t>
            </w:r>
          </w:p>
        </w:tc>
        <w:tc>
          <w:tcPr>
            <w:tcW w:w="1274" w:type="dxa"/>
            <w:vAlign w:val="center"/>
          </w:tcPr>
          <w:p w14:paraId="4BDE5928" w14:textId="77777777" w:rsidR="009D566D" w:rsidRPr="00CC071E" w:rsidRDefault="009D566D" w:rsidP="006C6038">
            <w:pPr>
              <w:spacing w:after="0" w:line="240" w:lineRule="auto"/>
              <w:ind w:left="-10" w:right="-111"/>
              <w:jc w:val="center"/>
              <w:rPr>
                <w:rFonts w:ascii="Times New Roman" w:eastAsia="Times New Roman" w:hAnsi="Times New Roman" w:cs="Times New Roman"/>
                <w:bCs/>
                <w:lang w:val="uk-UA" w:eastAsia="ru-RU"/>
              </w:rPr>
            </w:pPr>
            <w:r w:rsidRPr="00CC071E">
              <w:rPr>
                <w:rFonts w:ascii="Times New Roman" w:eastAsia="Times New Roman" w:hAnsi="Times New Roman" w:cs="Times New Roman"/>
                <w:bCs/>
                <w:lang w:val="uk-UA" w:eastAsia="ru-RU"/>
              </w:rPr>
              <w:t>Відділ  соціальної політики</w:t>
            </w:r>
          </w:p>
        </w:tc>
        <w:tc>
          <w:tcPr>
            <w:tcW w:w="1419" w:type="dxa"/>
            <w:vAlign w:val="center"/>
          </w:tcPr>
          <w:p w14:paraId="2C0F3E3B" w14:textId="77777777" w:rsidR="009D566D" w:rsidRPr="00CC071E" w:rsidRDefault="009D566D" w:rsidP="006C6038">
            <w:pPr>
              <w:spacing w:after="0" w:line="240" w:lineRule="auto"/>
              <w:ind w:left="-10" w:right="-111"/>
              <w:jc w:val="center"/>
              <w:rPr>
                <w:rFonts w:ascii="Times New Roman" w:eastAsia="Times New Roman" w:hAnsi="Times New Roman" w:cs="Times New Roman"/>
                <w:bCs/>
                <w:lang w:val="uk-UA" w:eastAsia="ru-RU"/>
              </w:rPr>
            </w:pPr>
            <w:r w:rsidRPr="00CC071E">
              <w:rPr>
                <w:rFonts w:ascii="Times New Roman" w:eastAsia="Times New Roman" w:hAnsi="Times New Roman" w:cs="Times New Roman"/>
                <w:bCs/>
                <w:lang w:val="uk-UA" w:eastAsia="ru-RU"/>
              </w:rPr>
              <w:t>Селищний бюджет</w:t>
            </w:r>
          </w:p>
        </w:tc>
        <w:tc>
          <w:tcPr>
            <w:tcW w:w="999" w:type="dxa"/>
            <w:vAlign w:val="center"/>
          </w:tcPr>
          <w:p w14:paraId="5FD32A15" w14:textId="77777777" w:rsidR="009D566D" w:rsidRPr="00CC071E" w:rsidRDefault="009D566D" w:rsidP="006C6038">
            <w:pPr>
              <w:spacing w:after="0" w:line="240" w:lineRule="auto"/>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47,0</w:t>
            </w:r>
          </w:p>
        </w:tc>
        <w:tc>
          <w:tcPr>
            <w:tcW w:w="996" w:type="dxa"/>
            <w:gridSpan w:val="4"/>
            <w:vAlign w:val="center"/>
          </w:tcPr>
          <w:p w14:paraId="430260DD" w14:textId="77777777" w:rsidR="009D566D" w:rsidRPr="00CC071E" w:rsidRDefault="009D566D" w:rsidP="006C6038">
            <w:pPr>
              <w:spacing w:after="0" w:line="240" w:lineRule="auto"/>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8,0</w:t>
            </w:r>
          </w:p>
        </w:tc>
        <w:tc>
          <w:tcPr>
            <w:tcW w:w="997" w:type="dxa"/>
            <w:gridSpan w:val="4"/>
            <w:vAlign w:val="center"/>
          </w:tcPr>
          <w:p w14:paraId="4D4AD414" w14:textId="77777777" w:rsidR="009D566D" w:rsidRPr="00CC071E" w:rsidRDefault="009D566D" w:rsidP="006C6038">
            <w:pPr>
              <w:spacing w:after="0" w:line="240" w:lineRule="auto"/>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9,0</w:t>
            </w:r>
          </w:p>
        </w:tc>
        <w:tc>
          <w:tcPr>
            <w:tcW w:w="996" w:type="dxa"/>
            <w:gridSpan w:val="4"/>
            <w:vAlign w:val="center"/>
          </w:tcPr>
          <w:p w14:paraId="4AB6DC48" w14:textId="77777777" w:rsidR="009D566D" w:rsidRPr="00CC071E" w:rsidRDefault="009D566D" w:rsidP="006C6038">
            <w:pPr>
              <w:spacing w:after="0" w:line="240" w:lineRule="auto"/>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10,0</w:t>
            </w:r>
          </w:p>
        </w:tc>
        <w:tc>
          <w:tcPr>
            <w:tcW w:w="991" w:type="dxa"/>
            <w:gridSpan w:val="4"/>
            <w:vAlign w:val="center"/>
          </w:tcPr>
          <w:p w14:paraId="642D87E7" w14:textId="77777777" w:rsidR="009D566D" w:rsidRPr="00CC071E" w:rsidRDefault="009D566D" w:rsidP="006C6038">
            <w:pPr>
              <w:spacing w:after="0" w:line="240" w:lineRule="auto"/>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10,0</w:t>
            </w:r>
          </w:p>
        </w:tc>
        <w:tc>
          <w:tcPr>
            <w:tcW w:w="958" w:type="dxa"/>
            <w:gridSpan w:val="2"/>
            <w:vAlign w:val="center"/>
          </w:tcPr>
          <w:p w14:paraId="41C38947" w14:textId="77777777" w:rsidR="009D566D" w:rsidRPr="00CC071E" w:rsidRDefault="009D566D" w:rsidP="006C6038">
            <w:pPr>
              <w:spacing w:after="0" w:line="240" w:lineRule="auto"/>
              <w:jc w:val="center"/>
              <w:rPr>
                <w:rFonts w:ascii="Times New Roman" w:eastAsia="Times New Roman" w:hAnsi="Times New Roman" w:cs="Times New Roman"/>
                <w:lang w:val="uk-UA" w:eastAsia="ru-RU"/>
              </w:rPr>
            </w:pPr>
            <w:r w:rsidRPr="00CC071E">
              <w:rPr>
                <w:rFonts w:ascii="Times New Roman" w:eastAsia="Times New Roman" w:hAnsi="Times New Roman" w:cs="Times New Roman"/>
                <w:lang w:val="uk-UA" w:eastAsia="ru-RU"/>
              </w:rPr>
              <w:t>10,0</w:t>
            </w:r>
          </w:p>
        </w:tc>
        <w:tc>
          <w:tcPr>
            <w:tcW w:w="2551" w:type="dxa"/>
            <w:vAlign w:val="center"/>
          </w:tcPr>
          <w:p w14:paraId="057632E7" w14:textId="77777777" w:rsidR="009D566D" w:rsidRPr="00CC071E" w:rsidRDefault="009D566D" w:rsidP="006C6038">
            <w:pPr>
              <w:spacing w:after="0" w:line="240" w:lineRule="auto"/>
              <w:rPr>
                <w:rFonts w:ascii="Times New Roman" w:eastAsia="Times New Roman" w:hAnsi="Times New Roman" w:cs="Times New Roman"/>
                <w:bCs/>
                <w:lang w:val="uk-UA" w:eastAsia="ru-RU"/>
              </w:rPr>
            </w:pPr>
            <w:r w:rsidRPr="00CC071E">
              <w:rPr>
                <w:rFonts w:ascii="Times New Roman" w:eastAsia="Times New Roman" w:hAnsi="Times New Roman" w:cs="Times New Roman"/>
                <w:bCs/>
                <w:lang w:val="uk-UA" w:eastAsia="ru-RU"/>
              </w:rPr>
              <w:t xml:space="preserve">Відшкодування </w:t>
            </w:r>
            <w:r w:rsidRPr="00CC071E">
              <w:rPr>
                <w:rFonts w:ascii="Times New Roman" w:hAnsi="Times New Roman" w:cs="Times New Roman"/>
                <w:bCs/>
                <w:lang w:val="uk-UA"/>
              </w:rPr>
              <w:t xml:space="preserve">пільг з оплати послуг зв'язку пільговим категоріям громадян </w:t>
            </w:r>
          </w:p>
        </w:tc>
      </w:tr>
      <w:tr w:rsidR="009D566D" w:rsidRPr="004A0DDE" w14:paraId="4D866FE6" w14:textId="77777777" w:rsidTr="00894137">
        <w:trPr>
          <w:cantSplit/>
          <w:trHeight w:val="334"/>
        </w:trPr>
        <w:tc>
          <w:tcPr>
            <w:tcW w:w="5828" w:type="dxa"/>
            <w:gridSpan w:val="4"/>
            <w:vAlign w:val="center"/>
          </w:tcPr>
          <w:p w14:paraId="59FB9B07" w14:textId="77777777" w:rsidR="009D566D" w:rsidRPr="004A0DDE" w:rsidRDefault="009D566D"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b/>
                <w:sz w:val="24"/>
                <w:szCs w:val="24"/>
                <w:lang w:val="uk-UA" w:eastAsia="ru-RU"/>
              </w:rPr>
              <w:t>Всього за напрямом діяльності</w:t>
            </w:r>
          </w:p>
        </w:tc>
        <w:tc>
          <w:tcPr>
            <w:tcW w:w="1419" w:type="dxa"/>
            <w:vAlign w:val="center"/>
          </w:tcPr>
          <w:p w14:paraId="24774E2F" w14:textId="77777777" w:rsidR="009D566D" w:rsidRPr="004A0DDE" w:rsidRDefault="009D566D"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vAlign w:val="center"/>
          </w:tcPr>
          <w:p w14:paraId="0FFF3778" w14:textId="77777777" w:rsidR="009D566D" w:rsidRPr="002F2D7E" w:rsidRDefault="009D566D" w:rsidP="006C6038">
            <w:pPr>
              <w:spacing w:after="0" w:line="240" w:lineRule="auto"/>
              <w:jc w:val="center"/>
              <w:rPr>
                <w:rFonts w:ascii="Times New Roman" w:eastAsia="Times New Roman" w:hAnsi="Times New Roman" w:cs="Times New Roman"/>
                <w:sz w:val="24"/>
                <w:szCs w:val="24"/>
                <w:lang w:val="uk-UA" w:eastAsia="ru-RU"/>
              </w:rPr>
            </w:pPr>
            <w:r w:rsidRPr="002F2D7E">
              <w:rPr>
                <w:rFonts w:ascii="Times New Roman" w:eastAsia="Times New Roman" w:hAnsi="Times New Roman" w:cs="Times New Roman"/>
                <w:sz w:val="24"/>
                <w:szCs w:val="24"/>
                <w:lang w:val="uk-UA" w:eastAsia="ru-RU"/>
              </w:rPr>
              <w:t>47,0</w:t>
            </w:r>
          </w:p>
        </w:tc>
        <w:tc>
          <w:tcPr>
            <w:tcW w:w="996" w:type="dxa"/>
            <w:gridSpan w:val="4"/>
            <w:vAlign w:val="center"/>
          </w:tcPr>
          <w:p w14:paraId="4CFFBAA1" w14:textId="77777777" w:rsidR="009D566D" w:rsidRPr="002F2D7E" w:rsidRDefault="009D566D" w:rsidP="006C6038">
            <w:pPr>
              <w:spacing w:after="0" w:line="240" w:lineRule="auto"/>
              <w:jc w:val="center"/>
              <w:rPr>
                <w:rFonts w:ascii="Times New Roman" w:eastAsia="Times New Roman" w:hAnsi="Times New Roman" w:cs="Times New Roman"/>
                <w:sz w:val="24"/>
                <w:szCs w:val="24"/>
                <w:lang w:val="uk-UA" w:eastAsia="ru-RU"/>
              </w:rPr>
            </w:pPr>
            <w:r w:rsidRPr="002F2D7E">
              <w:rPr>
                <w:rFonts w:ascii="Times New Roman" w:eastAsia="Times New Roman" w:hAnsi="Times New Roman" w:cs="Times New Roman"/>
                <w:sz w:val="24"/>
                <w:szCs w:val="24"/>
                <w:lang w:val="uk-UA" w:eastAsia="ru-RU"/>
              </w:rPr>
              <w:t>8,0</w:t>
            </w:r>
          </w:p>
        </w:tc>
        <w:tc>
          <w:tcPr>
            <w:tcW w:w="997" w:type="dxa"/>
            <w:gridSpan w:val="4"/>
            <w:vAlign w:val="center"/>
          </w:tcPr>
          <w:p w14:paraId="09A789A2" w14:textId="77777777" w:rsidR="009D566D" w:rsidRPr="002F2D7E" w:rsidRDefault="009D566D" w:rsidP="006C6038">
            <w:pPr>
              <w:spacing w:after="0" w:line="240" w:lineRule="auto"/>
              <w:jc w:val="center"/>
              <w:rPr>
                <w:rFonts w:ascii="Times New Roman" w:eastAsia="Times New Roman" w:hAnsi="Times New Roman" w:cs="Times New Roman"/>
                <w:sz w:val="24"/>
                <w:szCs w:val="24"/>
                <w:lang w:val="uk-UA" w:eastAsia="ru-RU"/>
              </w:rPr>
            </w:pPr>
            <w:r w:rsidRPr="002F2D7E">
              <w:rPr>
                <w:rFonts w:ascii="Times New Roman" w:eastAsia="Times New Roman" w:hAnsi="Times New Roman" w:cs="Times New Roman"/>
                <w:sz w:val="24"/>
                <w:szCs w:val="24"/>
                <w:lang w:val="uk-UA" w:eastAsia="ru-RU"/>
              </w:rPr>
              <w:t>9,0</w:t>
            </w:r>
          </w:p>
        </w:tc>
        <w:tc>
          <w:tcPr>
            <w:tcW w:w="996" w:type="dxa"/>
            <w:gridSpan w:val="4"/>
            <w:vAlign w:val="center"/>
          </w:tcPr>
          <w:p w14:paraId="7B57C8D7" w14:textId="77777777" w:rsidR="009D566D" w:rsidRPr="002F2D7E" w:rsidRDefault="009D566D" w:rsidP="006C6038">
            <w:pPr>
              <w:spacing w:after="0" w:line="240" w:lineRule="auto"/>
              <w:jc w:val="center"/>
              <w:rPr>
                <w:rFonts w:ascii="Times New Roman" w:eastAsia="Times New Roman" w:hAnsi="Times New Roman" w:cs="Times New Roman"/>
                <w:sz w:val="24"/>
                <w:szCs w:val="24"/>
                <w:lang w:val="uk-UA" w:eastAsia="ru-RU"/>
              </w:rPr>
            </w:pPr>
            <w:r w:rsidRPr="002F2D7E">
              <w:rPr>
                <w:rFonts w:ascii="Times New Roman" w:eastAsia="Times New Roman" w:hAnsi="Times New Roman" w:cs="Times New Roman"/>
                <w:sz w:val="24"/>
                <w:szCs w:val="24"/>
                <w:lang w:val="uk-UA" w:eastAsia="ru-RU"/>
              </w:rPr>
              <w:t>10,0</w:t>
            </w:r>
          </w:p>
        </w:tc>
        <w:tc>
          <w:tcPr>
            <w:tcW w:w="991" w:type="dxa"/>
            <w:gridSpan w:val="4"/>
            <w:vAlign w:val="center"/>
          </w:tcPr>
          <w:p w14:paraId="71C0DAC3" w14:textId="77777777" w:rsidR="009D566D" w:rsidRPr="002F2D7E" w:rsidRDefault="009D566D" w:rsidP="006C6038">
            <w:pPr>
              <w:spacing w:after="0" w:line="240" w:lineRule="auto"/>
              <w:jc w:val="center"/>
              <w:rPr>
                <w:rFonts w:ascii="Times New Roman" w:eastAsia="Times New Roman" w:hAnsi="Times New Roman" w:cs="Times New Roman"/>
                <w:sz w:val="24"/>
                <w:szCs w:val="24"/>
                <w:lang w:val="uk-UA" w:eastAsia="ru-RU"/>
              </w:rPr>
            </w:pPr>
            <w:r w:rsidRPr="002F2D7E">
              <w:rPr>
                <w:rFonts w:ascii="Times New Roman" w:eastAsia="Times New Roman" w:hAnsi="Times New Roman" w:cs="Times New Roman"/>
                <w:sz w:val="24"/>
                <w:szCs w:val="24"/>
                <w:lang w:val="uk-UA" w:eastAsia="ru-RU"/>
              </w:rPr>
              <w:t>10,0</w:t>
            </w:r>
          </w:p>
        </w:tc>
        <w:tc>
          <w:tcPr>
            <w:tcW w:w="958" w:type="dxa"/>
            <w:gridSpan w:val="2"/>
            <w:vAlign w:val="center"/>
          </w:tcPr>
          <w:p w14:paraId="0E955205" w14:textId="77777777" w:rsidR="009D566D" w:rsidRPr="002F2D7E" w:rsidRDefault="009D566D" w:rsidP="006C6038">
            <w:pPr>
              <w:spacing w:after="0" w:line="240" w:lineRule="auto"/>
              <w:jc w:val="center"/>
              <w:rPr>
                <w:rFonts w:ascii="Times New Roman" w:eastAsia="Times New Roman" w:hAnsi="Times New Roman" w:cs="Times New Roman"/>
                <w:sz w:val="24"/>
                <w:szCs w:val="24"/>
                <w:lang w:val="uk-UA" w:eastAsia="ru-RU"/>
              </w:rPr>
            </w:pPr>
            <w:r w:rsidRPr="002F2D7E">
              <w:rPr>
                <w:rFonts w:ascii="Times New Roman" w:eastAsia="Times New Roman" w:hAnsi="Times New Roman" w:cs="Times New Roman"/>
                <w:sz w:val="24"/>
                <w:szCs w:val="24"/>
                <w:lang w:val="uk-UA" w:eastAsia="ru-RU"/>
              </w:rPr>
              <w:t>10,0</w:t>
            </w:r>
          </w:p>
        </w:tc>
        <w:tc>
          <w:tcPr>
            <w:tcW w:w="2551" w:type="dxa"/>
            <w:vAlign w:val="center"/>
          </w:tcPr>
          <w:p w14:paraId="117841F1" w14:textId="77777777" w:rsidR="009D566D" w:rsidRPr="004A0DDE" w:rsidRDefault="009D566D" w:rsidP="006C6038">
            <w:pPr>
              <w:spacing w:after="0" w:line="240" w:lineRule="auto"/>
              <w:rPr>
                <w:rFonts w:ascii="Times New Roman" w:eastAsia="Times New Roman" w:hAnsi="Times New Roman" w:cs="Times New Roman"/>
                <w:sz w:val="24"/>
                <w:szCs w:val="24"/>
                <w:lang w:val="uk-UA" w:eastAsia="ru-RU"/>
              </w:rPr>
            </w:pPr>
          </w:p>
        </w:tc>
      </w:tr>
      <w:tr w:rsidR="009D566D" w:rsidRPr="004A0DDE" w14:paraId="6AC3D237" w14:textId="77777777" w:rsidTr="00894137">
        <w:trPr>
          <w:cantSplit/>
          <w:trHeight w:val="295"/>
        </w:trPr>
        <w:tc>
          <w:tcPr>
            <w:tcW w:w="5828" w:type="dxa"/>
            <w:gridSpan w:val="4"/>
            <w:vAlign w:val="center"/>
          </w:tcPr>
          <w:p w14:paraId="397FB0FB" w14:textId="77777777" w:rsidR="009D566D" w:rsidRPr="004A0DDE" w:rsidRDefault="009D566D"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b/>
                <w:sz w:val="24"/>
                <w:szCs w:val="24"/>
                <w:lang w:val="uk-UA" w:eastAsia="ru-RU"/>
              </w:rPr>
              <w:t>Всього за програмою</w:t>
            </w:r>
          </w:p>
        </w:tc>
        <w:tc>
          <w:tcPr>
            <w:tcW w:w="1419" w:type="dxa"/>
            <w:vAlign w:val="center"/>
          </w:tcPr>
          <w:p w14:paraId="72B572A2" w14:textId="77777777" w:rsidR="009D566D" w:rsidRPr="004A0DDE" w:rsidRDefault="009D566D" w:rsidP="006C6038">
            <w:pPr>
              <w:spacing w:after="0" w:line="240" w:lineRule="auto"/>
              <w:ind w:left="-10" w:right="-111"/>
              <w:jc w:val="center"/>
              <w:rPr>
                <w:rFonts w:ascii="Times New Roman" w:eastAsia="Times New Roman" w:hAnsi="Times New Roman" w:cs="Times New Roman"/>
                <w:sz w:val="24"/>
                <w:szCs w:val="24"/>
                <w:lang w:val="uk-UA" w:eastAsia="ru-RU"/>
              </w:rPr>
            </w:pPr>
            <w:r w:rsidRPr="004A0DDE">
              <w:rPr>
                <w:rFonts w:ascii="Times New Roman" w:eastAsia="Times New Roman" w:hAnsi="Times New Roman" w:cs="Times New Roman"/>
                <w:sz w:val="24"/>
                <w:szCs w:val="24"/>
                <w:lang w:val="uk-UA" w:eastAsia="ru-RU"/>
              </w:rPr>
              <w:t>Селищний бюджет</w:t>
            </w:r>
          </w:p>
        </w:tc>
        <w:tc>
          <w:tcPr>
            <w:tcW w:w="999" w:type="dxa"/>
            <w:vAlign w:val="center"/>
          </w:tcPr>
          <w:p w14:paraId="35FBAECF" w14:textId="1E9BF1FD" w:rsidR="009D566D" w:rsidRPr="002F2D7E" w:rsidRDefault="00FE0563" w:rsidP="006C6038">
            <w:pPr>
              <w:spacing w:after="0" w:line="240" w:lineRule="auto"/>
              <w:jc w:val="center"/>
              <w:rPr>
                <w:rFonts w:ascii="Times New Roman" w:eastAsia="Times New Roman" w:hAnsi="Times New Roman" w:cs="Times New Roman"/>
                <w:b/>
                <w:color w:val="FF0000"/>
                <w:sz w:val="24"/>
                <w:szCs w:val="24"/>
                <w:lang w:val="uk-UA" w:eastAsia="ru-RU"/>
              </w:rPr>
            </w:pPr>
            <w:r>
              <w:rPr>
                <w:rFonts w:ascii="Times New Roman" w:eastAsia="Times New Roman" w:hAnsi="Times New Roman" w:cs="Times New Roman"/>
                <w:b/>
                <w:lang w:val="uk-UA" w:eastAsia="ru-RU"/>
              </w:rPr>
              <w:t>33122,0</w:t>
            </w:r>
          </w:p>
        </w:tc>
        <w:tc>
          <w:tcPr>
            <w:tcW w:w="996" w:type="dxa"/>
            <w:gridSpan w:val="4"/>
            <w:vAlign w:val="center"/>
          </w:tcPr>
          <w:p w14:paraId="136DFBB7" w14:textId="77777777" w:rsidR="009D566D" w:rsidRPr="002F2D7E" w:rsidRDefault="009D566D" w:rsidP="006C6038">
            <w:pPr>
              <w:spacing w:after="0" w:line="240" w:lineRule="auto"/>
              <w:jc w:val="center"/>
              <w:rPr>
                <w:rFonts w:ascii="Times New Roman" w:eastAsia="Times New Roman" w:hAnsi="Times New Roman" w:cs="Times New Roman"/>
                <w:sz w:val="24"/>
                <w:szCs w:val="24"/>
                <w:lang w:val="uk-UA" w:eastAsia="ru-RU"/>
              </w:rPr>
            </w:pPr>
            <w:r w:rsidRPr="002F2D7E">
              <w:rPr>
                <w:rFonts w:ascii="Times New Roman" w:eastAsia="Times New Roman" w:hAnsi="Times New Roman" w:cs="Times New Roman"/>
                <w:lang w:val="uk-UA" w:eastAsia="ru-RU"/>
              </w:rPr>
              <w:t>4173,0</w:t>
            </w:r>
          </w:p>
        </w:tc>
        <w:tc>
          <w:tcPr>
            <w:tcW w:w="997" w:type="dxa"/>
            <w:gridSpan w:val="4"/>
            <w:vAlign w:val="center"/>
          </w:tcPr>
          <w:p w14:paraId="7D5E5E03" w14:textId="77777777" w:rsidR="009D566D" w:rsidRPr="002F2D7E" w:rsidRDefault="009D566D" w:rsidP="006C6038">
            <w:pPr>
              <w:spacing w:after="0" w:line="240" w:lineRule="auto"/>
              <w:rPr>
                <w:rFonts w:ascii="Times New Roman" w:eastAsia="Times New Roman" w:hAnsi="Times New Roman" w:cs="Times New Roman"/>
                <w:sz w:val="24"/>
                <w:szCs w:val="24"/>
                <w:lang w:val="uk-UA" w:eastAsia="ru-RU"/>
              </w:rPr>
            </w:pPr>
            <w:r w:rsidRPr="002F2D7E">
              <w:rPr>
                <w:rFonts w:ascii="Times New Roman" w:eastAsia="Times New Roman" w:hAnsi="Times New Roman" w:cs="Times New Roman"/>
                <w:lang w:val="uk-UA" w:eastAsia="ru-RU"/>
              </w:rPr>
              <w:t>5430,0</w:t>
            </w:r>
          </w:p>
        </w:tc>
        <w:tc>
          <w:tcPr>
            <w:tcW w:w="996" w:type="dxa"/>
            <w:gridSpan w:val="4"/>
            <w:vAlign w:val="center"/>
          </w:tcPr>
          <w:p w14:paraId="2849A4AF" w14:textId="77777777" w:rsidR="009D566D" w:rsidRPr="002F2D7E" w:rsidRDefault="009D566D" w:rsidP="006C6038">
            <w:pPr>
              <w:spacing w:after="0" w:line="240" w:lineRule="auto"/>
              <w:jc w:val="center"/>
              <w:rPr>
                <w:rFonts w:ascii="Times New Roman" w:eastAsia="Times New Roman" w:hAnsi="Times New Roman" w:cs="Times New Roman"/>
                <w:color w:val="FF0000"/>
                <w:sz w:val="24"/>
                <w:szCs w:val="24"/>
                <w:lang w:val="uk-UA" w:eastAsia="ru-RU"/>
              </w:rPr>
            </w:pPr>
            <w:r w:rsidRPr="002F2D7E">
              <w:rPr>
                <w:rFonts w:ascii="Times New Roman" w:eastAsia="Times New Roman" w:hAnsi="Times New Roman" w:cs="Times New Roman"/>
                <w:lang w:val="uk-UA" w:eastAsia="ru-RU"/>
              </w:rPr>
              <w:t>7015,0</w:t>
            </w:r>
          </w:p>
        </w:tc>
        <w:tc>
          <w:tcPr>
            <w:tcW w:w="991" w:type="dxa"/>
            <w:gridSpan w:val="4"/>
            <w:vAlign w:val="center"/>
          </w:tcPr>
          <w:p w14:paraId="2C3F9056" w14:textId="28A271E2" w:rsidR="009D566D" w:rsidRPr="00FE0563" w:rsidRDefault="009D566D" w:rsidP="006C6038">
            <w:pPr>
              <w:spacing w:after="0" w:line="240" w:lineRule="auto"/>
              <w:jc w:val="center"/>
              <w:rPr>
                <w:rFonts w:ascii="Times New Roman" w:eastAsia="Times New Roman" w:hAnsi="Times New Roman" w:cs="Times New Roman"/>
                <w:sz w:val="24"/>
                <w:szCs w:val="24"/>
                <w:lang w:val="uk-UA" w:eastAsia="ru-RU"/>
              </w:rPr>
            </w:pPr>
            <w:r w:rsidRPr="00FE0563">
              <w:rPr>
                <w:rFonts w:ascii="Times New Roman" w:eastAsia="Times New Roman" w:hAnsi="Times New Roman" w:cs="Times New Roman"/>
                <w:lang w:val="uk-UA" w:eastAsia="ru-RU"/>
              </w:rPr>
              <w:t xml:space="preserve">7436,0 </w:t>
            </w:r>
          </w:p>
        </w:tc>
        <w:tc>
          <w:tcPr>
            <w:tcW w:w="958" w:type="dxa"/>
            <w:gridSpan w:val="2"/>
            <w:vAlign w:val="center"/>
          </w:tcPr>
          <w:p w14:paraId="1D910704" w14:textId="63A12968" w:rsidR="009D566D" w:rsidRPr="002F2D7E" w:rsidRDefault="00FE0563" w:rsidP="006C6038">
            <w:pPr>
              <w:spacing w:after="0" w:line="240" w:lineRule="auto"/>
              <w:rPr>
                <w:rFonts w:ascii="Times New Roman" w:eastAsia="Times New Roman" w:hAnsi="Times New Roman" w:cs="Times New Roman"/>
                <w:b/>
                <w:color w:val="FF0000"/>
                <w:sz w:val="24"/>
                <w:szCs w:val="24"/>
                <w:lang w:val="uk-UA" w:eastAsia="ru-RU"/>
              </w:rPr>
            </w:pPr>
            <w:r>
              <w:rPr>
                <w:rFonts w:ascii="Times New Roman" w:eastAsia="Times New Roman" w:hAnsi="Times New Roman" w:cs="Times New Roman"/>
                <w:b/>
                <w:lang w:val="uk-UA" w:eastAsia="ru-RU"/>
              </w:rPr>
              <w:t>9068,0</w:t>
            </w:r>
          </w:p>
        </w:tc>
        <w:tc>
          <w:tcPr>
            <w:tcW w:w="2551" w:type="dxa"/>
          </w:tcPr>
          <w:p w14:paraId="5FC6DAC6" w14:textId="77777777" w:rsidR="009D566D" w:rsidRPr="004A0DDE" w:rsidRDefault="009D566D" w:rsidP="006C6038">
            <w:pPr>
              <w:spacing w:after="0" w:line="240" w:lineRule="auto"/>
              <w:jc w:val="center"/>
              <w:rPr>
                <w:rFonts w:ascii="Times New Roman" w:eastAsia="Times New Roman" w:hAnsi="Times New Roman" w:cs="Times New Roman"/>
                <w:sz w:val="24"/>
                <w:szCs w:val="24"/>
                <w:lang w:val="uk-UA" w:eastAsia="ru-RU"/>
              </w:rPr>
            </w:pPr>
          </w:p>
        </w:tc>
      </w:tr>
    </w:tbl>
    <w:p w14:paraId="75648495" w14:textId="77777777" w:rsidR="00777FFC" w:rsidRPr="004A0DDE" w:rsidRDefault="00777FFC" w:rsidP="00777FFC">
      <w:pPr>
        <w:spacing w:after="0" w:line="240" w:lineRule="auto"/>
        <w:contextualSpacing/>
        <w:rPr>
          <w:rFonts w:ascii="Times New Roman" w:eastAsia="Times New Roman" w:hAnsi="Times New Roman" w:cs="Times New Roman"/>
          <w:sz w:val="24"/>
          <w:szCs w:val="24"/>
          <w:u w:val="single"/>
          <w:lang w:val="uk-UA" w:eastAsia="ru-RU"/>
        </w:rPr>
        <w:sectPr w:rsidR="00777FFC" w:rsidRPr="004A0DDE" w:rsidSect="00FE41C4">
          <w:headerReference w:type="default" r:id="rId10"/>
          <w:pgSz w:w="16838" w:h="11906" w:orient="landscape"/>
          <w:pgMar w:top="426" w:right="1134" w:bottom="142" w:left="1134" w:header="709" w:footer="709" w:gutter="0"/>
          <w:cols w:space="708"/>
          <w:docGrid w:linePitch="360"/>
        </w:sectPr>
      </w:pPr>
    </w:p>
    <w:p w14:paraId="2DB58FFA" w14:textId="77777777" w:rsidR="00887763" w:rsidRPr="00010FB3" w:rsidRDefault="00887763" w:rsidP="00DA2E19">
      <w:pPr>
        <w:spacing w:after="0" w:line="235" w:lineRule="auto"/>
        <w:ind w:left="10635" w:firstLine="709"/>
        <w:jc w:val="right"/>
        <w:rPr>
          <w:lang w:val="uk-UA"/>
        </w:rPr>
      </w:pPr>
    </w:p>
    <w:sectPr w:rsidR="00887763" w:rsidRPr="00010FB3" w:rsidSect="00693195">
      <w:head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57FF8" w14:textId="77777777" w:rsidR="001A0D91" w:rsidRDefault="001A0D91">
      <w:pPr>
        <w:spacing w:after="0" w:line="240" w:lineRule="auto"/>
      </w:pPr>
      <w:r>
        <w:separator/>
      </w:r>
    </w:p>
  </w:endnote>
  <w:endnote w:type="continuationSeparator" w:id="0">
    <w:p w14:paraId="7F07303C" w14:textId="77777777" w:rsidR="001A0D91" w:rsidRDefault="001A0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MS Gothic"/>
    <w:panose1 w:val="00000000000000000000"/>
    <w:charset w:val="80"/>
    <w:family w:val="auto"/>
    <w:notTrueType/>
    <w:pitch w:val="default"/>
    <w:sig w:usb0="00000000"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Droid Sans">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F4AF5" w14:textId="7BA302DC" w:rsidR="004708BD" w:rsidRDefault="004708BD">
    <w:pPr>
      <w:pStyle w:val="aa"/>
      <w:jc w:val="right"/>
    </w:pPr>
    <w:r>
      <w:fldChar w:fldCharType="begin"/>
    </w:r>
    <w:r>
      <w:instrText>PAGE   \* MERGEFORMAT</w:instrText>
    </w:r>
    <w:r>
      <w:fldChar w:fldCharType="separate"/>
    </w:r>
    <w:r w:rsidR="00837C89" w:rsidRPr="00837C89">
      <w:rPr>
        <w:noProof/>
        <w:lang w:val="ru-RU"/>
      </w:rPr>
      <w:t>1</w:t>
    </w:r>
    <w:r>
      <w:rPr>
        <w:noProof/>
        <w:lang w:val="ru-RU"/>
      </w:rPr>
      <w:fldChar w:fldCharType="end"/>
    </w:r>
  </w:p>
  <w:p w14:paraId="132B522D" w14:textId="77777777" w:rsidR="004708BD" w:rsidRDefault="004708BD">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28889" w14:textId="77777777" w:rsidR="001A0D91" w:rsidRDefault="001A0D91">
      <w:pPr>
        <w:spacing w:after="0" w:line="240" w:lineRule="auto"/>
      </w:pPr>
      <w:r>
        <w:separator/>
      </w:r>
    </w:p>
  </w:footnote>
  <w:footnote w:type="continuationSeparator" w:id="0">
    <w:p w14:paraId="26DAC7DB" w14:textId="77777777" w:rsidR="001A0D91" w:rsidRDefault="001A0D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6D824" w14:textId="77777777" w:rsidR="004708BD" w:rsidRDefault="004708BD">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DB7BE" w14:textId="77777777" w:rsidR="004708BD" w:rsidRDefault="004708B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2009"/>
      <w:numFmt w:val="bullet"/>
      <w:lvlText w:val="-"/>
      <w:lvlJc w:val="left"/>
      <w:pPr>
        <w:tabs>
          <w:tab w:val="num" w:pos="360"/>
        </w:tabs>
        <w:ind w:left="360" w:hanging="360"/>
      </w:pPr>
      <w:rPr>
        <w:rFonts w:ascii="StarSymbol" w:eastAsia="Star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1250"/>
        </w:tabs>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pPr>
      <w:rPr>
        <w:rFonts w:ascii="Symbol" w:hAnsi="Symbol"/>
      </w:rPr>
    </w:lvl>
  </w:abstractNum>
  <w:abstractNum w:abstractNumId="3" w15:restartNumberingAfterBreak="0">
    <w:nsid w:val="05B77F5C"/>
    <w:multiLevelType w:val="hybridMultilevel"/>
    <w:tmpl w:val="65584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4E75CE"/>
    <w:multiLevelType w:val="hybridMultilevel"/>
    <w:tmpl w:val="F9109806"/>
    <w:lvl w:ilvl="0" w:tplc="AB4CF72C">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3D103EAC"/>
    <w:multiLevelType w:val="hybridMultilevel"/>
    <w:tmpl w:val="AB205CFE"/>
    <w:lvl w:ilvl="0" w:tplc="023281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3DEF4D83"/>
    <w:multiLevelType w:val="hybridMultilevel"/>
    <w:tmpl w:val="AC687D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F740A93"/>
    <w:multiLevelType w:val="hybridMultilevel"/>
    <w:tmpl w:val="089A6198"/>
    <w:lvl w:ilvl="0" w:tplc="828E1B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461854F0"/>
    <w:multiLevelType w:val="hybridMultilevel"/>
    <w:tmpl w:val="1B8C37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823103"/>
    <w:multiLevelType w:val="hybridMultilevel"/>
    <w:tmpl w:val="C5FE45B0"/>
    <w:lvl w:ilvl="0" w:tplc="D764A2E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3C872D2"/>
    <w:multiLevelType w:val="hybridMultilevel"/>
    <w:tmpl w:val="028E72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54AF0ED0"/>
    <w:multiLevelType w:val="hybridMultilevel"/>
    <w:tmpl w:val="07082476"/>
    <w:lvl w:ilvl="0" w:tplc="65D4E050">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58B90922"/>
    <w:multiLevelType w:val="multilevel"/>
    <w:tmpl w:val="783C2232"/>
    <w:lvl w:ilvl="0">
      <w:start w:val="4"/>
      <w:numFmt w:val="decimal"/>
      <w:lvlText w:val="%1."/>
      <w:lvlJc w:val="left"/>
      <w:pPr>
        <w:ind w:left="3763" w:hanging="360"/>
      </w:pPr>
      <w:rPr>
        <w:rFonts w:hint="default"/>
      </w:rPr>
    </w:lvl>
    <w:lvl w:ilvl="1">
      <w:start w:val="4"/>
      <w:numFmt w:val="decimal"/>
      <w:isLgl/>
      <w:lvlText w:val="%1.%2."/>
      <w:lvlJc w:val="left"/>
      <w:pPr>
        <w:ind w:left="2064" w:hanging="360"/>
      </w:pPr>
      <w:rPr>
        <w:rFonts w:hint="default"/>
      </w:rPr>
    </w:lvl>
    <w:lvl w:ilvl="2">
      <w:start w:val="1"/>
      <w:numFmt w:val="decimal"/>
      <w:isLgl/>
      <w:lvlText w:val="%1.%2.%3."/>
      <w:lvlJc w:val="left"/>
      <w:pPr>
        <w:ind w:left="2424"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2784"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504" w:hanging="1800"/>
      </w:pPr>
      <w:rPr>
        <w:rFonts w:hint="default"/>
      </w:rPr>
    </w:lvl>
  </w:abstractNum>
  <w:abstractNum w:abstractNumId="13" w15:restartNumberingAfterBreak="0">
    <w:nsid w:val="59350D63"/>
    <w:multiLevelType w:val="hybridMultilevel"/>
    <w:tmpl w:val="1F7E6654"/>
    <w:lvl w:ilvl="0" w:tplc="D44E58E8">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B5335FE"/>
    <w:multiLevelType w:val="hybridMultilevel"/>
    <w:tmpl w:val="078E182E"/>
    <w:lvl w:ilvl="0" w:tplc="04190001">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0E2362"/>
    <w:multiLevelType w:val="hybridMultilevel"/>
    <w:tmpl w:val="0AE4460C"/>
    <w:lvl w:ilvl="0" w:tplc="30A449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D727E0F"/>
    <w:multiLevelType w:val="hybridMultilevel"/>
    <w:tmpl w:val="5E241A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6ED2A17"/>
    <w:multiLevelType w:val="hybridMultilevel"/>
    <w:tmpl w:val="3C1C655E"/>
    <w:lvl w:ilvl="0" w:tplc="37983CFE">
      <w:start w:val="11"/>
      <w:numFmt w:val="decimal"/>
      <w:lvlText w:val="%1."/>
      <w:lvlJc w:val="left"/>
      <w:pPr>
        <w:ind w:left="2064" w:hanging="360"/>
      </w:pPr>
      <w:rPr>
        <w:rFonts w:hint="default"/>
      </w:rPr>
    </w:lvl>
    <w:lvl w:ilvl="1" w:tplc="04190019" w:tentative="1">
      <w:start w:val="1"/>
      <w:numFmt w:val="lowerLetter"/>
      <w:lvlText w:val="%2."/>
      <w:lvlJc w:val="left"/>
      <w:pPr>
        <w:ind w:left="2784" w:hanging="360"/>
      </w:pPr>
    </w:lvl>
    <w:lvl w:ilvl="2" w:tplc="0419001B" w:tentative="1">
      <w:start w:val="1"/>
      <w:numFmt w:val="lowerRoman"/>
      <w:lvlText w:val="%3."/>
      <w:lvlJc w:val="right"/>
      <w:pPr>
        <w:ind w:left="3504" w:hanging="180"/>
      </w:pPr>
    </w:lvl>
    <w:lvl w:ilvl="3" w:tplc="0419000F" w:tentative="1">
      <w:start w:val="1"/>
      <w:numFmt w:val="decimal"/>
      <w:lvlText w:val="%4."/>
      <w:lvlJc w:val="left"/>
      <w:pPr>
        <w:ind w:left="4224" w:hanging="360"/>
      </w:pPr>
    </w:lvl>
    <w:lvl w:ilvl="4" w:tplc="04190019" w:tentative="1">
      <w:start w:val="1"/>
      <w:numFmt w:val="lowerLetter"/>
      <w:lvlText w:val="%5."/>
      <w:lvlJc w:val="left"/>
      <w:pPr>
        <w:ind w:left="4944" w:hanging="360"/>
      </w:pPr>
    </w:lvl>
    <w:lvl w:ilvl="5" w:tplc="0419001B" w:tentative="1">
      <w:start w:val="1"/>
      <w:numFmt w:val="lowerRoman"/>
      <w:lvlText w:val="%6."/>
      <w:lvlJc w:val="right"/>
      <w:pPr>
        <w:ind w:left="5664" w:hanging="180"/>
      </w:pPr>
    </w:lvl>
    <w:lvl w:ilvl="6" w:tplc="0419000F" w:tentative="1">
      <w:start w:val="1"/>
      <w:numFmt w:val="decimal"/>
      <w:lvlText w:val="%7."/>
      <w:lvlJc w:val="left"/>
      <w:pPr>
        <w:ind w:left="6384" w:hanging="360"/>
      </w:pPr>
    </w:lvl>
    <w:lvl w:ilvl="7" w:tplc="04190019" w:tentative="1">
      <w:start w:val="1"/>
      <w:numFmt w:val="lowerLetter"/>
      <w:lvlText w:val="%8."/>
      <w:lvlJc w:val="left"/>
      <w:pPr>
        <w:ind w:left="7104" w:hanging="360"/>
      </w:pPr>
    </w:lvl>
    <w:lvl w:ilvl="8" w:tplc="0419001B" w:tentative="1">
      <w:start w:val="1"/>
      <w:numFmt w:val="lowerRoman"/>
      <w:lvlText w:val="%9."/>
      <w:lvlJc w:val="right"/>
      <w:pPr>
        <w:ind w:left="7824" w:hanging="180"/>
      </w:pPr>
    </w:lvl>
  </w:abstractNum>
  <w:abstractNum w:abstractNumId="18" w15:restartNumberingAfterBreak="0">
    <w:nsid w:val="7D8F1F52"/>
    <w:multiLevelType w:val="hybridMultilevel"/>
    <w:tmpl w:val="621E7C8E"/>
    <w:lvl w:ilvl="0" w:tplc="816463AE">
      <w:start w:val="1"/>
      <w:numFmt w:val="decimal"/>
      <w:lvlText w:val="%1."/>
      <w:lvlJc w:val="left"/>
      <w:pPr>
        <w:ind w:left="1704" w:hanging="996"/>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1"/>
  </w:num>
  <w:num w:numId="2">
    <w:abstractNumId w:val="10"/>
  </w:num>
  <w:num w:numId="3">
    <w:abstractNumId w:val="16"/>
  </w:num>
  <w:num w:numId="4">
    <w:abstractNumId w:val="6"/>
  </w:num>
  <w:num w:numId="5">
    <w:abstractNumId w:val="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7"/>
  </w:num>
  <w:num w:numId="9">
    <w:abstractNumId w:val="14"/>
  </w:num>
  <w:num w:numId="10">
    <w:abstractNumId w:val="8"/>
  </w:num>
  <w:num w:numId="11">
    <w:abstractNumId w:val="18"/>
  </w:num>
  <w:num w:numId="12">
    <w:abstractNumId w:val="5"/>
  </w:num>
  <w:num w:numId="13">
    <w:abstractNumId w:val="9"/>
  </w:num>
  <w:num w:numId="14">
    <w:abstractNumId w:val="12"/>
  </w:num>
  <w:num w:numId="15">
    <w:abstractNumId w:val="1"/>
  </w:num>
  <w:num w:numId="16">
    <w:abstractNumId w:val="2"/>
  </w:num>
  <w:num w:numId="17">
    <w:abstractNumId w:val="0"/>
  </w:num>
  <w:num w:numId="18">
    <w:abstractNumId w:val="3"/>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A59"/>
    <w:rsid w:val="0000154A"/>
    <w:rsid w:val="0000159E"/>
    <w:rsid w:val="00006DB2"/>
    <w:rsid w:val="00010FB3"/>
    <w:rsid w:val="0001229D"/>
    <w:rsid w:val="0001344D"/>
    <w:rsid w:val="000145AF"/>
    <w:rsid w:val="00016567"/>
    <w:rsid w:val="00026466"/>
    <w:rsid w:val="00037016"/>
    <w:rsid w:val="0005159A"/>
    <w:rsid w:val="00056617"/>
    <w:rsid w:val="0006133D"/>
    <w:rsid w:val="0006369F"/>
    <w:rsid w:val="0007002A"/>
    <w:rsid w:val="000743D2"/>
    <w:rsid w:val="00082432"/>
    <w:rsid w:val="000914D0"/>
    <w:rsid w:val="000936E1"/>
    <w:rsid w:val="000A1DB0"/>
    <w:rsid w:val="000A1E2F"/>
    <w:rsid w:val="000A65B4"/>
    <w:rsid w:val="000B7625"/>
    <w:rsid w:val="000C5A19"/>
    <w:rsid w:val="000D41A8"/>
    <w:rsid w:val="000E352C"/>
    <w:rsid w:val="000E4A15"/>
    <w:rsid w:val="000E62D9"/>
    <w:rsid w:val="000F3BAC"/>
    <w:rsid w:val="000F55E7"/>
    <w:rsid w:val="000F56D7"/>
    <w:rsid w:val="00101FF2"/>
    <w:rsid w:val="001025B0"/>
    <w:rsid w:val="00103B2C"/>
    <w:rsid w:val="00104FB3"/>
    <w:rsid w:val="00113BA0"/>
    <w:rsid w:val="00116F1A"/>
    <w:rsid w:val="00120BDB"/>
    <w:rsid w:val="00133AE4"/>
    <w:rsid w:val="00134A6D"/>
    <w:rsid w:val="0013516F"/>
    <w:rsid w:val="00140A9D"/>
    <w:rsid w:val="0014305D"/>
    <w:rsid w:val="00150293"/>
    <w:rsid w:val="00151F81"/>
    <w:rsid w:val="00153F71"/>
    <w:rsid w:val="0015420E"/>
    <w:rsid w:val="00155BDE"/>
    <w:rsid w:val="00157656"/>
    <w:rsid w:val="0017280E"/>
    <w:rsid w:val="00181886"/>
    <w:rsid w:val="001826C0"/>
    <w:rsid w:val="00190213"/>
    <w:rsid w:val="0019397E"/>
    <w:rsid w:val="00194204"/>
    <w:rsid w:val="001A0D91"/>
    <w:rsid w:val="001A2D27"/>
    <w:rsid w:val="001A4696"/>
    <w:rsid w:val="001B068F"/>
    <w:rsid w:val="001B24C9"/>
    <w:rsid w:val="001B30B0"/>
    <w:rsid w:val="001B47F3"/>
    <w:rsid w:val="001C1960"/>
    <w:rsid w:val="001C1CC4"/>
    <w:rsid w:val="001C30E9"/>
    <w:rsid w:val="001C5D25"/>
    <w:rsid w:val="001C7765"/>
    <w:rsid w:val="001D1F53"/>
    <w:rsid w:val="001D228F"/>
    <w:rsid w:val="001D6590"/>
    <w:rsid w:val="001E0630"/>
    <w:rsid w:val="001E09C7"/>
    <w:rsid w:val="001E1645"/>
    <w:rsid w:val="001E45C9"/>
    <w:rsid w:val="001E7898"/>
    <w:rsid w:val="001F22B8"/>
    <w:rsid w:val="001F3326"/>
    <w:rsid w:val="001F41A8"/>
    <w:rsid w:val="00202782"/>
    <w:rsid w:val="00207DA0"/>
    <w:rsid w:val="00207FA6"/>
    <w:rsid w:val="0021068B"/>
    <w:rsid w:val="00211877"/>
    <w:rsid w:val="00221F2A"/>
    <w:rsid w:val="00224158"/>
    <w:rsid w:val="00225DAB"/>
    <w:rsid w:val="00241652"/>
    <w:rsid w:val="00243A64"/>
    <w:rsid w:val="00247C5D"/>
    <w:rsid w:val="00254829"/>
    <w:rsid w:val="00255BBC"/>
    <w:rsid w:val="00260A7A"/>
    <w:rsid w:val="002613C7"/>
    <w:rsid w:val="00261B29"/>
    <w:rsid w:val="00263588"/>
    <w:rsid w:val="0027154E"/>
    <w:rsid w:val="0027325C"/>
    <w:rsid w:val="0027336D"/>
    <w:rsid w:val="00277D27"/>
    <w:rsid w:val="002804F1"/>
    <w:rsid w:val="00293390"/>
    <w:rsid w:val="002A33C8"/>
    <w:rsid w:val="002B433F"/>
    <w:rsid w:val="002C2E7A"/>
    <w:rsid w:val="002C3629"/>
    <w:rsid w:val="002C434C"/>
    <w:rsid w:val="002C5285"/>
    <w:rsid w:val="002C7B98"/>
    <w:rsid w:val="002D688C"/>
    <w:rsid w:val="002E17CE"/>
    <w:rsid w:val="002E34E7"/>
    <w:rsid w:val="002F2D7E"/>
    <w:rsid w:val="00303A72"/>
    <w:rsid w:val="00304632"/>
    <w:rsid w:val="00312763"/>
    <w:rsid w:val="00313883"/>
    <w:rsid w:val="003172BA"/>
    <w:rsid w:val="00321484"/>
    <w:rsid w:val="00327758"/>
    <w:rsid w:val="00332BA7"/>
    <w:rsid w:val="00334345"/>
    <w:rsid w:val="00337852"/>
    <w:rsid w:val="00351028"/>
    <w:rsid w:val="003533CD"/>
    <w:rsid w:val="003548D1"/>
    <w:rsid w:val="00354FF4"/>
    <w:rsid w:val="00361F5F"/>
    <w:rsid w:val="00365F48"/>
    <w:rsid w:val="003663B4"/>
    <w:rsid w:val="003677E7"/>
    <w:rsid w:val="00375AAB"/>
    <w:rsid w:val="00375D01"/>
    <w:rsid w:val="00376884"/>
    <w:rsid w:val="00385AD3"/>
    <w:rsid w:val="00390C20"/>
    <w:rsid w:val="00390E15"/>
    <w:rsid w:val="003A2142"/>
    <w:rsid w:val="003A713F"/>
    <w:rsid w:val="003C3B4B"/>
    <w:rsid w:val="003C511C"/>
    <w:rsid w:val="003C5296"/>
    <w:rsid w:val="003C6C7A"/>
    <w:rsid w:val="003D0D56"/>
    <w:rsid w:val="003D250E"/>
    <w:rsid w:val="003D2AA4"/>
    <w:rsid w:val="003D615C"/>
    <w:rsid w:val="003D7F12"/>
    <w:rsid w:val="003E4BAB"/>
    <w:rsid w:val="003F4E34"/>
    <w:rsid w:val="003F6F78"/>
    <w:rsid w:val="00402498"/>
    <w:rsid w:val="00404882"/>
    <w:rsid w:val="0040679F"/>
    <w:rsid w:val="004154CF"/>
    <w:rsid w:val="00424284"/>
    <w:rsid w:val="00430A3D"/>
    <w:rsid w:val="00435938"/>
    <w:rsid w:val="0044106F"/>
    <w:rsid w:val="004419FE"/>
    <w:rsid w:val="00441AC6"/>
    <w:rsid w:val="00442DEA"/>
    <w:rsid w:val="00444FEA"/>
    <w:rsid w:val="00447CEA"/>
    <w:rsid w:val="00450990"/>
    <w:rsid w:val="004527E8"/>
    <w:rsid w:val="004547B7"/>
    <w:rsid w:val="00454C4B"/>
    <w:rsid w:val="00455074"/>
    <w:rsid w:val="00460A24"/>
    <w:rsid w:val="00460EB2"/>
    <w:rsid w:val="004708BD"/>
    <w:rsid w:val="004801C6"/>
    <w:rsid w:val="0048095D"/>
    <w:rsid w:val="00482827"/>
    <w:rsid w:val="0048503C"/>
    <w:rsid w:val="0049230D"/>
    <w:rsid w:val="00492601"/>
    <w:rsid w:val="00494F43"/>
    <w:rsid w:val="00497666"/>
    <w:rsid w:val="004A0C5B"/>
    <w:rsid w:val="004A0DDE"/>
    <w:rsid w:val="004A3A10"/>
    <w:rsid w:val="004A5C01"/>
    <w:rsid w:val="004A62EA"/>
    <w:rsid w:val="004A7528"/>
    <w:rsid w:val="004B1B5D"/>
    <w:rsid w:val="004C1EF2"/>
    <w:rsid w:val="004D636B"/>
    <w:rsid w:val="004E130D"/>
    <w:rsid w:val="004E283F"/>
    <w:rsid w:val="004E4DD7"/>
    <w:rsid w:val="004E6222"/>
    <w:rsid w:val="004F21D1"/>
    <w:rsid w:val="004F6C59"/>
    <w:rsid w:val="005020C8"/>
    <w:rsid w:val="005065DB"/>
    <w:rsid w:val="00511077"/>
    <w:rsid w:val="00516ED7"/>
    <w:rsid w:val="00520ACC"/>
    <w:rsid w:val="00522E4F"/>
    <w:rsid w:val="00526E9D"/>
    <w:rsid w:val="00535E91"/>
    <w:rsid w:val="005408FD"/>
    <w:rsid w:val="00541BE8"/>
    <w:rsid w:val="00542FC3"/>
    <w:rsid w:val="0054356E"/>
    <w:rsid w:val="00544033"/>
    <w:rsid w:val="00547330"/>
    <w:rsid w:val="0055099C"/>
    <w:rsid w:val="00550ADA"/>
    <w:rsid w:val="0056023B"/>
    <w:rsid w:val="005631CE"/>
    <w:rsid w:val="00567EA7"/>
    <w:rsid w:val="0057305E"/>
    <w:rsid w:val="00574979"/>
    <w:rsid w:val="0057562C"/>
    <w:rsid w:val="00582017"/>
    <w:rsid w:val="00585474"/>
    <w:rsid w:val="00586FF9"/>
    <w:rsid w:val="00587F03"/>
    <w:rsid w:val="005942A3"/>
    <w:rsid w:val="005948A3"/>
    <w:rsid w:val="00597B05"/>
    <w:rsid w:val="005A12DE"/>
    <w:rsid w:val="005A309F"/>
    <w:rsid w:val="005A5105"/>
    <w:rsid w:val="005A54DB"/>
    <w:rsid w:val="005A6471"/>
    <w:rsid w:val="005A6A33"/>
    <w:rsid w:val="005B0AA5"/>
    <w:rsid w:val="005B3A59"/>
    <w:rsid w:val="005B4DF5"/>
    <w:rsid w:val="005B5D92"/>
    <w:rsid w:val="005B6EEE"/>
    <w:rsid w:val="005C0024"/>
    <w:rsid w:val="005C2725"/>
    <w:rsid w:val="005C32AD"/>
    <w:rsid w:val="005C78CA"/>
    <w:rsid w:val="005D15CB"/>
    <w:rsid w:val="005D1938"/>
    <w:rsid w:val="005D2CD0"/>
    <w:rsid w:val="005D774B"/>
    <w:rsid w:val="005E27D1"/>
    <w:rsid w:val="005F0B51"/>
    <w:rsid w:val="005F539E"/>
    <w:rsid w:val="005F5943"/>
    <w:rsid w:val="00602D8B"/>
    <w:rsid w:val="00602EC8"/>
    <w:rsid w:val="00603E69"/>
    <w:rsid w:val="00607151"/>
    <w:rsid w:val="0061295D"/>
    <w:rsid w:val="006174FF"/>
    <w:rsid w:val="00623524"/>
    <w:rsid w:val="006252DA"/>
    <w:rsid w:val="00625368"/>
    <w:rsid w:val="00631230"/>
    <w:rsid w:val="00636084"/>
    <w:rsid w:val="00647B56"/>
    <w:rsid w:val="00653CA6"/>
    <w:rsid w:val="00670B80"/>
    <w:rsid w:val="006719AD"/>
    <w:rsid w:val="00681C40"/>
    <w:rsid w:val="00687E3E"/>
    <w:rsid w:val="00693195"/>
    <w:rsid w:val="00695A59"/>
    <w:rsid w:val="006A2D1F"/>
    <w:rsid w:val="006A338B"/>
    <w:rsid w:val="006A6706"/>
    <w:rsid w:val="006B1D6E"/>
    <w:rsid w:val="006B38F9"/>
    <w:rsid w:val="006B718A"/>
    <w:rsid w:val="006C3ABB"/>
    <w:rsid w:val="006C5F18"/>
    <w:rsid w:val="006C6038"/>
    <w:rsid w:val="006D5529"/>
    <w:rsid w:val="006D7401"/>
    <w:rsid w:val="006E29ED"/>
    <w:rsid w:val="006F43FA"/>
    <w:rsid w:val="006F524B"/>
    <w:rsid w:val="0070248C"/>
    <w:rsid w:val="00703B7E"/>
    <w:rsid w:val="00704C5B"/>
    <w:rsid w:val="00705845"/>
    <w:rsid w:val="00710B98"/>
    <w:rsid w:val="0071334B"/>
    <w:rsid w:val="00716329"/>
    <w:rsid w:val="0071757A"/>
    <w:rsid w:val="00730B1A"/>
    <w:rsid w:val="0073268C"/>
    <w:rsid w:val="0073668A"/>
    <w:rsid w:val="007426EB"/>
    <w:rsid w:val="0074472F"/>
    <w:rsid w:val="00750C88"/>
    <w:rsid w:val="00761C01"/>
    <w:rsid w:val="00767EB7"/>
    <w:rsid w:val="00775B86"/>
    <w:rsid w:val="00776C70"/>
    <w:rsid w:val="00777FFC"/>
    <w:rsid w:val="0079040A"/>
    <w:rsid w:val="00790D6A"/>
    <w:rsid w:val="00791A9E"/>
    <w:rsid w:val="0079229A"/>
    <w:rsid w:val="007923D9"/>
    <w:rsid w:val="00793939"/>
    <w:rsid w:val="00793A19"/>
    <w:rsid w:val="007947A1"/>
    <w:rsid w:val="007976FA"/>
    <w:rsid w:val="007A2CF9"/>
    <w:rsid w:val="007A6A29"/>
    <w:rsid w:val="007B3BD4"/>
    <w:rsid w:val="007C198A"/>
    <w:rsid w:val="007C1FA4"/>
    <w:rsid w:val="007C231F"/>
    <w:rsid w:val="007C2A2D"/>
    <w:rsid w:val="007C2AEA"/>
    <w:rsid w:val="007C3E3D"/>
    <w:rsid w:val="007C7EBF"/>
    <w:rsid w:val="007D463C"/>
    <w:rsid w:val="007E023A"/>
    <w:rsid w:val="007F1F55"/>
    <w:rsid w:val="007F306F"/>
    <w:rsid w:val="007F5941"/>
    <w:rsid w:val="007F777A"/>
    <w:rsid w:val="00812EBF"/>
    <w:rsid w:val="008144DF"/>
    <w:rsid w:val="00815070"/>
    <w:rsid w:val="00821B52"/>
    <w:rsid w:val="00823274"/>
    <w:rsid w:val="00823E9B"/>
    <w:rsid w:val="0083011F"/>
    <w:rsid w:val="008346DC"/>
    <w:rsid w:val="008356B3"/>
    <w:rsid w:val="00835949"/>
    <w:rsid w:val="00837C89"/>
    <w:rsid w:val="008420E2"/>
    <w:rsid w:val="0084282D"/>
    <w:rsid w:val="008437C4"/>
    <w:rsid w:val="00845209"/>
    <w:rsid w:val="00847D0E"/>
    <w:rsid w:val="0085316C"/>
    <w:rsid w:val="00855703"/>
    <w:rsid w:val="00855FFD"/>
    <w:rsid w:val="00875C03"/>
    <w:rsid w:val="00880EA8"/>
    <w:rsid w:val="00882E20"/>
    <w:rsid w:val="0088330B"/>
    <w:rsid w:val="00886A17"/>
    <w:rsid w:val="00887168"/>
    <w:rsid w:val="00887763"/>
    <w:rsid w:val="008918BE"/>
    <w:rsid w:val="00894137"/>
    <w:rsid w:val="00895DB9"/>
    <w:rsid w:val="008A6757"/>
    <w:rsid w:val="008B0B4B"/>
    <w:rsid w:val="008B7C04"/>
    <w:rsid w:val="008C2A32"/>
    <w:rsid w:val="008C3625"/>
    <w:rsid w:val="008C37E9"/>
    <w:rsid w:val="008C5F72"/>
    <w:rsid w:val="008C63BB"/>
    <w:rsid w:val="008D08D6"/>
    <w:rsid w:val="008D40ED"/>
    <w:rsid w:val="008D6661"/>
    <w:rsid w:val="008D68C2"/>
    <w:rsid w:val="008E3D69"/>
    <w:rsid w:val="008E472D"/>
    <w:rsid w:val="008E52C6"/>
    <w:rsid w:val="008F1EB9"/>
    <w:rsid w:val="008F261F"/>
    <w:rsid w:val="008F6B86"/>
    <w:rsid w:val="00901F20"/>
    <w:rsid w:val="0090317E"/>
    <w:rsid w:val="00903248"/>
    <w:rsid w:val="00903357"/>
    <w:rsid w:val="00903A7F"/>
    <w:rsid w:val="00904DEB"/>
    <w:rsid w:val="00905562"/>
    <w:rsid w:val="0091336D"/>
    <w:rsid w:val="009150A6"/>
    <w:rsid w:val="0091684F"/>
    <w:rsid w:val="009205F2"/>
    <w:rsid w:val="0093341F"/>
    <w:rsid w:val="009428DE"/>
    <w:rsid w:val="00943978"/>
    <w:rsid w:val="009507B1"/>
    <w:rsid w:val="00957E37"/>
    <w:rsid w:val="00960010"/>
    <w:rsid w:val="00967EDC"/>
    <w:rsid w:val="009716BF"/>
    <w:rsid w:val="00971EF8"/>
    <w:rsid w:val="00974C8C"/>
    <w:rsid w:val="0098431E"/>
    <w:rsid w:val="00987F9C"/>
    <w:rsid w:val="00996207"/>
    <w:rsid w:val="009A429E"/>
    <w:rsid w:val="009A6FAD"/>
    <w:rsid w:val="009A7D92"/>
    <w:rsid w:val="009B01BC"/>
    <w:rsid w:val="009B1D3B"/>
    <w:rsid w:val="009B25AC"/>
    <w:rsid w:val="009B2C04"/>
    <w:rsid w:val="009B4ADD"/>
    <w:rsid w:val="009B7B4B"/>
    <w:rsid w:val="009C6322"/>
    <w:rsid w:val="009D02C0"/>
    <w:rsid w:val="009D566D"/>
    <w:rsid w:val="009E0740"/>
    <w:rsid w:val="009E17F3"/>
    <w:rsid w:val="009E3FC0"/>
    <w:rsid w:val="009E5DBF"/>
    <w:rsid w:val="009E6A50"/>
    <w:rsid w:val="009E7EBA"/>
    <w:rsid w:val="00A03CA7"/>
    <w:rsid w:val="00A10256"/>
    <w:rsid w:val="00A126E0"/>
    <w:rsid w:val="00A16086"/>
    <w:rsid w:val="00A16335"/>
    <w:rsid w:val="00A17AB4"/>
    <w:rsid w:val="00A30AD1"/>
    <w:rsid w:val="00A32431"/>
    <w:rsid w:val="00A34326"/>
    <w:rsid w:val="00A44C79"/>
    <w:rsid w:val="00A51BF4"/>
    <w:rsid w:val="00A51DBD"/>
    <w:rsid w:val="00A550AF"/>
    <w:rsid w:val="00A5646E"/>
    <w:rsid w:val="00A62217"/>
    <w:rsid w:val="00A62AD5"/>
    <w:rsid w:val="00A64F00"/>
    <w:rsid w:val="00A72FBF"/>
    <w:rsid w:val="00A823DF"/>
    <w:rsid w:val="00A854BF"/>
    <w:rsid w:val="00A86CB2"/>
    <w:rsid w:val="00A921FC"/>
    <w:rsid w:val="00A96609"/>
    <w:rsid w:val="00A96EEC"/>
    <w:rsid w:val="00AA35FC"/>
    <w:rsid w:val="00AA6F42"/>
    <w:rsid w:val="00AB4231"/>
    <w:rsid w:val="00AB5579"/>
    <w:rsid w:val="00AC1F2E"/>
    <w:rsid w:val="00AC58DA"/>
    <w:rsid w:val="00AD70AE"/>
    <w:rsid w:val="00AE3986"/>
    <w:rsid w:val="00AF5B5D"/>
    <w:rsid w:val="00B03591"/>
    <w:rsid w:val="00B07911"/>
    <w:rsid w:val="00B1123D"/>
    <w:rsid w:val="00B15466"/>
    <w:rsid w:val="00B20B53"/>
    <w:rsid w:val="00B20FE4"/>
    <w:rsid w:val="00B21DD7"/>
    <w:rsid w:val="00B251FE"/>
    <w:rsid w:val="00B27970"/>
    <w:rsid w:val="00B3307E"/>
    <w:rsid w:val="00B35369"/>
    <w:rsid w:val="00B4187C"/>
    <w:rsid w:val="00B4544F"/>
    <w:rsid w:val="00B469CA"/>
    <w:rsid w:val="00B511B1"/>
    <w:rsid w:val="00B51EA3"/>
    <w:rsid w:val="00B51F56"/>
    <w:rsid w:val="00B52C7E"/>
    <w:rsid w:val="00B56065"/>
    <w:rsid w:val="00B57A6A"/>
    <w:rsid w:val="00B57FE7"/>
    <w:rsid w:val="00B603E3"/>
    <w:rsid w:val="00B61FEB"/>
    <w:rsid w:val="00B6297A"/>
    <w:rsid w:val="00B6717A"/>
    <w:rsid w:val="00B730FC"/>
    <w:rsid w:val="00B733B5"/>
    <w:rsid w:val="00B80F6C"/>
    <w:rsid w:val="00BA145A"/>
    <w:rsid w:val="00BA332B"/>
    <w:rsid w:val="00BA4846"/>
    <w:rsid w:val="00BB2AAA"/>
    <w:rsid w:val="00BC0497"/>
    <w:rsid w:val="00BC3F50"/>
    <w:rsid w:val="00BC5F73"/>
    <w:rsid w:val="00BC7D2D"/>
    <w:rsid w:val="00BD1D99"/>
    <w:rsid w:val="00BD69B2"/>
    <w:rsid w:val="00BE1228"/>
    <w:rsid w:val="00BF49DE"/>
    <w:rsid w:val="00C014BB"/>
    <w:rsid w:val="00C02E70"/>
    <w:rsid w:val="00C06BC4"/>
    <w:rsid w:val="00C06D28"/>
    <w:rsid w:val="00C12B0B"/>
    <w:rsid w:val="00C12F90"/>
    <w:rsid w:val="00C152F7"/>
    <w:rsid w:val="00C21018"/>
    <w:rsid w:val="00C226A9"/>
    <w:rsid w:val="00C23C93"/>
    <w:rsid w:val="00C253A5"/>
    <w:rsid w:val="00C27C73"/>
    <w:rsid w:val="00C3701B"/>
    <w:rsid w:val="00C627FD"/>
    <w:rsid w:val="00C825F9"/>
    <w:rsid w:val="00C828AF"/>
    <w:rsid w:val="00C84037"/>
    <w:rsid w:val="00C8551C"/>
    <w:rsid w:val="00C90FDC"/>
    <w:rsid w:val="00C959CD"/>
    <w:rsid w:val="00CA4A33"/>
    <w:rsid w:val="00CB07E7"/>
    <w:rsid w:val="00CB5040"/>
    <w:rsid w:val="00CC071E"/>
    <w:rsid w:val="00CC53AA"/>
    <w:rsid w:val="00CD54F8"/>
    <w:rsid w:val="00CF2CAE"/>
    <w:rsid w:val="00CF66B8"/>
    <w:rsid w:val="00D02BEB"/>
    <w:rsid w:val="00D04C73"/>
    <w:rsid w:val="00D06BD5"/>
    <w:rsid w:val="00D06D1F"/>
    <w:rsid w:val="00D12DA8"/>
    <w:rsid w:val="00D152E8"/>
    <w:rsid w:val="00D20867"/>
    <w:rsid w:val="00D20E9C"/>
    <w:rsid w:val="00D231C0"/>
    <w:rsid w:val="00D25E81"/>
    <w:rsid w:val="00D26C31"/>
    <w:rsid w:val="00D33E93"/>
    <w:rsid w:val="00D35BC9"/>
    <w:rsid w:val="00D4321E"/>
    <w:rsid w:val="00D44BD1"/>
    <w:rsid w:val="00D45617"/>
    <w:rsid w:val="00D551CA"/>
    <w:rsid w:val="00D5727A"/>
    <w:rsid w:val="00D5780A"/>
    <w:rsid w:val="00D6454C"/>
    <w:rsid w:val="00D65EFA"/>
    <w:rsid w:val="00D731C6"/>
    <w:rsid w:val="00D74318"/>
    <w:rsid w:val="00D77CDA"/>
    <w:rsid w:val="00D912C4"/>
    <w:rsid w:val="00D93780"/>
    <w:rsid w:val="00DA2E19"/>
    <w:rsid w:val="00DA39FA"/>
    <w:rsid w:val="00DA5A5E"/>
    <w:rsid w:val="00DB0CFC"/>
    <w:rsid w:val="00DB68EB"/>
    <w:rsid w:val="00DC0236"/>
    <w:rsid w:val="00DC5ACB"/>
    <w:rsid w:val="00DD2006"/>
    <w:rsid w:val="00DD7B64"/>
    <w:rsid w:val="00DE1C87"/>
    <w:rsid w:val="00DE2221"/>
    <w:rsid w:val="00DF20F4"/>
    <w:rsid w:val="00DF37A8"/>
    <w:rsid w:val="00DF3936"/>
    <w:rsid w:val="00E14233"/>
    <w:rsid w:val="00E16212"/>
    <w:rsid w:val="00E16B37"/>
    <w:rsid w:val="00E22F39"/>
    <w:rsid w:val="00E25C02"/>
    <w:rsid w:val="00E34C0F"/>
    <w:rsid w:val="00E56547"/>
    <w:rsid w:val="00E62C1E"/>
    <w:rsid w:val="00E644FC"/>
    <w:rsid w:val="00E7263A"/>
    <w:rsid w:val="00E733BA"/>
    <w:rsid w:val="00E73986"/>
    <w:rsid w:val="00E7522C"/>
    <w:rsid w:val="00E81F5B"/>
    <w:rsid w:val="00E85B9A"/>
    <w:rsid w:val="00E85E87"/>
    <w:rsid w:val="00E861E1"/>
    <w:rsid w:val="00E925B3"/>
    <w:rsid w:val="00E940FB"/>
    <w:rsid w:val="00E94435"/>
    <w:rsid w:val="00EB2372"/>
    <w:rsid w:val="00EB31A0"/>
    <w:rsid w:val="00EB4BD0"/>
    <w:rsid w:val="00EB63AE"/>
    <w:rsid w:val="00EC11CA"/>
    <w:rsid w:val="00EC6CEA"/>
    <w:rsid w:val="00ED2BD7"/>
    <w:rsid w:val="00EE306C"/>
    <w:rsid w:val="00EE7DA9"/>
    <w:rsid w:val="00EF1EF0"/>
    <w:rsid w:val="00EF2A94"/>
    <w:rsid w:val="00EF2B39"/>
    <w:rsid w:val="00EF77AB"/>
    <w:rsid w:val="00F049CF"/>
    <w:rsid w:val="00F05FC1"/>
    <w:rsid w:val="00F0646A"/>
    <w:rsid w:val="00F1588A"/>
    <w:rsid w:val="00F16012"/>
    <w:rsid w:val="00F2170C"/>
    <w:rsid w:val="00F21C78"/>
    <w:rsid w:val="00F23164"/>
    <w:rsid w:val="00F26BB2"/>
    <w:rsid w:val="00F26BC7"/>
    <w:rsid w:val="00F26DF3"/>
    <w:rsid w:val="00F26F0A"/>
    <w:rsid w:val="00F34D4E"/>
    <w:rsid w:val="00F41FE1"/>
    <w:rsid w:val="00F43CF0"/>
    <w:rsid w:val="00F46057"/>
    <w:rsid w:val="00F4658E"/>
    <w:rsid w:val="00F5098B"/>
    <w:rsid w:val="00F52F35"/>
    <w:rsid w:val="00F60C94"/>
    <w:rsid w:val="00F73207"/>
    <w:rsid w:val="00F77087"/>
    <w:rsid w:val="00F80CE0"/>
    <w:rsid w:val="00F80DD5"/>
    <w:rsid w:val="00F84B0B"/>
    <w:rsid w:val="00FA3E41"/>
    <w:rsid w:val="00FA766F"/>
    <w:rsid w:val="00FB32AB"/>
    <w:rsid w:val="00FB4875"/>
    <w:rsid w:val="00FC55B4"/>
    <w:rsid w:val="00FC6A6F"/>
    <w:rsid w:val="00FD64A9"/>
    <w:rsid w:val="00FD7A2C"/>
    <w:rsid w:val="00FE0563"/>
    <w:rsid w:val="00FE41C4"/>
    <w:rsid w:val="00FE5014"/>
    <w:rsid w:val="00FE54FE"/>
    <w:rsid w:val="00FF519E"/>
    <w:rsid w:val="00FF73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EE80"/>
  <w15:docId w15:val="{C3D80A8E-967C-48C7-A9C8-64D8CAE3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FA6"/>
  </w:style>
  <w:style w:type="paragraph" w:styleId="1">
    <w:name w:val="heading 1"/>
    <w:basedOn w:val="a"/>
    <w:next w:val="a"/>
    <w:link w:val="10"/>
    <w:uiPriority w:val="99"/>
    <w:qFormat/>
    <w:rsid w:val="004A0DDE"/>
    <w:pPr>
      <w:keepNext/>
      <w:spacing w:before="240" w:after="60" w:line="276" w:lineRule="auto"/>
      <w:outlineLvl w:val="0"/>
    </w:pPr>
    <w:rPr>
      <w:rFonts w:ascii="Cambria" w:eastAsia="Times New Roman" w:hAnsi="Cambria" w:cs="Times New Roman"/>
      <w:b/>
      <w:bCs/>
      <w:kern w:val="32"/>
      <w:sz w:val="32"/>
      <w:szCs w:val="32"/>
      <w:lang w:val="uk-UA" w:eastAsia="uk-UA"/>
    </w:rPr>
  </w:style>
  <w:style w:type="paragraph" w:styleId="2">
    <w:name w:val="heading 2"/>
    <w:basedOn w:val="a"/>
    <w:next w:val="a"/>
    <w:link w:val="20"/>
    <w:uiPriority w:val="9"/>
    <w:semiHidden/>
    <w:unhideWhenUsed/>
    <w:qFormat/>
    <w:rsid w:val="005509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6">
    <w:name w:val="heading 6"/>
    <w:basedOn w:val="a"/>
    <w:next w:val="a"/>
    <w:link w:val="60"/>
    <w:uiPriority w:val="9"/>
    <w:semiHidden/>
    <w:unhideWhenUsed/>
    <w:qFormat/>
    <w:rsid w:val="0055099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0DDE"/>
    <w:rPr>
      <w:rFonts w:ascii="Cambria" w:eastAsia="Times New Roman" w:hAnsi="Cambria" w:cs="Times New Roman"/>
      <w:b/>
      <w:bCs/>
      <w:kern w:val="32"/>
      <w:sz w:val="32"/>
      <w:szCs w:val="32"/>
      <w:lang w:val="uk-UA" w:eastAsia="uk-UA"/>
    </w:rPr>
  </w:style>
  <w:style w:type="numbering" w:customStyle="1" w:styleId="11">
    <w:name w:val="Нет списка1"/>
    <w:next w:val="a2"/>
    <w:uiPriority w:val="99"/>
    <w:semiHidden/>
    <w:unhideWhenUsed/>
    <w:rsid w:val="004A0DDE"/>
  </w:style>
  <w:style w:type="paragraph" w:styleId="21">
    <w:name w:val="Body Text 2"/>
    <w:basedOn w:val="a"/>
    <w:link w:val="22"/>
    <w:uiPriority w:val="99"/>
    <w:rsid w:val="004A0DDE"/>
    <w:pPr>
      <w:spacing w:after="120" w:line="480" w:lineRule="auto"/>
    </w:pPr>
    <w:rPr>
      <w:rFonts w:ascii="Calibri" w:eastAsia="Times New Roman" w:hAnsi="Calibri" w:cs="Times New Roman"/>
      <w:lang w:val="uk-UA" w:eastAsia="uk-UA"/>
    </w:rPr>
  </w:style>
  <w:style w:type="character" w:customStyle="1" w:styleId="22">
    <w:name w:val="Основной текст 2 Знак"/>
    <w:basedOn w:val="a0"/>
    <w:link w:val="21"/>
    <w:uiPriority w:val="99"/>
    <w:rsid w:val="004A0DDE"/>
    <w:rPr>
      <w:rFonts w:ascii="Calibri" w:eastAsia="Times New Roman" w:hAnsi="Calibri" w:cs="Times New Roman"/>
      <w:lang w:val="uk-UA" w:eastAsia="uk-UA"/>
    </w:rPr>
  </w:style>
  <w:style w:type="paragraph" w:styleId="a3">
    <w:name w:val="List Paragraph"/>
    <w:basedOn w:val="a"/>
    <w:uiPriority w:val="99"/>
    <w:qFormat/>
    <w:rsid w:val="004A0DDE"/>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 Spacing"/>
    <w:uiPriority w:val="99"/>
    <w:qFormat/>
    <w:rsid w:val="004A0DDE"/>
    <w:pPr>
      <w:spacing w:after="0"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rsid w:val="004A0DDE"/>
    <w:pPr>
      <w:spacing w:after="120" w:line="480" w:lineRule="auto"/>
      <w:ind w:left="283"/>
    </w:pPr>
    <w:rPr>
      <w:rFonts w:ascii="Calibri" w:eastAsia="Times New Roman" w:hAnsi="Calibri" w:cs="Times New Roman"/>
      <w:lang w:val="uk-UA" w:eastAsia="uk-UA"/>
    </w:rPr>
  </w:style>
  <w:style w:type="character" w:customStyle="1" w:styleId="24">
    <w:name w:val="Основной текст с отступом 2 Знак"/>
    <w:basedOn w:val="a0"/>
    <w:link w:val="23"/>
    <w:uiPriority w:val="99"/>
    <w:rsid w:val="004A0DDE"/>
    <w:rPr>
      <w:rFonts w:ascii="Calibri" w:eastAsia="Times New Roman" w:hAnsi="Calibri" w:cs="Times New Roman"/>
      <w:lang w:val="uk-UA" w:eastAsia="uk-UA"/>
    </w:rPr>
  </w:style>
  <w:style w:type="paragraph" w:styleId="a5">
    <w:name w:val="Body Text"/>
    <w:basedOn w:val="a"/>
    <w:link w:val="a6"/>
    <w:uiPriority w:val="99"/>
    <w:rsid w:val="004A0DDE"/>
    <w:pPr>
      <w:spacing w:after="120" w:line="240" w:lineRule="auto"/>
    </w:pPr>
    <w:rPr>
      <w:rFonts w:ascii="Times New Roman" w:eastAsia="Times New Roman" w:hAnsi="Times New Roman" w:cs="Times New Roman"/>
      <w:sz w:val="24"/>
      <w:szCs w:val="24"/>
      <w:lang w:val="uk-UA" w:eastAsia="ru-RU"/>
    </w:rPr>
  </w:style>
  <w:style w:type="character" w:customStyle="1" w:styleId="a6">
    <w:name w:val="Основной текст Знак"/>
    <w:basedOn w:val="a0"/>
    <w:link w:val="a5"/>
    <w:uiPriority w:val="99"/>
    <w:rsid w:val="004A0DDE"/>
    <w:rPr>
      <w:rFonts w:ascii="Times New Roman" w:eastAsia="Times New Roman" w:hAnsi="Times New Roman" w:cs="Times New Roman"/>
      <w:sz w:val="24"/>
      <w:szCs w:val="24"/>
      <w:lang w:val="uk-UA" w:eastAsia="ru-RU"/>
    </w:rPr>
  </w:style>
  <w:style w:type="paragraph" w:styleId="3">
    <w:name w:val="Body Text 3"/>
    <w:basedOn w:val="a"/>
    <w:link w:val="30"/>
    <w:uiPriority w:val="99"/>
    <w:rsid w:val="004A0DDE"/>
    <w:pPr>
      <w:spacing w:after="120" w:line="240" w:lineRule="auto"/>
    </w:pPr>
    <w:rPr>
      <w:rFonts w:ascii="Times New Roman" w:eastAsia="Times New Roman" w:hAnsi="Times New Roman" w:cs="Times New Roman"/>
      <w:sz w:val="16"/>
      <w:szCs w:val="16"/>
      <w:lang w:val="uk-UA" w:eastAsia="ru-RU"/>
    </w:rPr>
  </w:style>
  <w:style w:type="character" w:customStyle="1" w:styleId="30">
    <w:name w:val="Основной текст 3 Знак"/>
    <w:basedOn w:val="a0"/>
    <w:link w:val="3"/>
    <w:uiPriority w:val="99"/>
    <w:rsid w:val="004A0DDE"/>
    <w:rPr>
      <w:rFonts w:ascii="Times New Roman" w:eastAsia="Times New Roman" w:hAnsi="Times New Roman" w:cs="Times New Roman"/>
      <w:sz w:val="16"/>
      <w:szCs w:val="16"/>
      <w:lang w:val="uk-UA" w:eastAsia="ru-RU"/>
    </w:rPr>
  </w:style>
  <w:style w:type="character" w:styleId="a7">
    <w:name w:val="Strong"/>
    <w:uiPriority w:val="99"/>
    <w:qFormat/>
    <w:rsid w:val="004A0DDE"/>
    <w:rPr>
      <w:rFonts w:cs="Times New Roman"/>
      <w:b/>
    </w:rPr>
  </w:style>
  <w:style w:type="paragraph" w:styleId="a8">
    <w:name w:val="header"/>
    <w:basedOn w:val="a"/>
    <w:link w:val="a9"/>
    <w:uiPriority w:val="99"/>
    <w:rsid w:val="004A0DDE"/>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9">
    <w:name w:val="Верхний колонтитул Знак"/>
    <w:basedOn w:val="a0"/>
    <w:link w:val="a8"/>
    <w:uiPriority w:val="99"/>
    <w:rsid w:val="004A0DDE"/>
    <w:rPr>
      <w:rFonts w:ascii="Times New Roman" w:eastAsia="Times New Roman" w:hAnsi="Times New Roman" w:cs="Times New Roman"/>
      <w:sz w:val="24"/>
      <w:szCs w:val="24"/>
      <w:lang w:val="uk-UA" w:eastAsia="ru-RU"/>
    </w:rPr>
  </w:style>
  <w:style w:type="paragraph" w:styleId="aa">
    <w:name w:val="footer"/>
    <w:basedOn w:val="a"/>
    <w:link w:val="ab"/>
    <w:uiPriority w:val="99"/>
    <w:rsid w:val="004A0DDE"/>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b">
    <w:name w:val="Нижний колонтитул Знак"/>
    <w:basedOn w:val="a0"/>
    <w:link w:val="aa"/>
    <w:uiPriority w:val="99"/>
    <w:rsid w:val="004A0DDE"/>
    <w:rPr>
      <w:rFonts w:ascii="Times New Roman" w:eastAsia="Times New Roman" w:hAnsi="Times New Roman" w:cs="Times New Roman"/>
      <w:sz w:val="24"/>
      <w:szCs w:val="24"/>
      <w:lang w:val="uk-UA" w:eastAsia="ru-RU"/>
    </w:rPr>
  </w:style>
  <w:style w:type="paragraph" w:styleId="31">
    <w:name w:val="Body Text Indent 3"/>
    <w:basedOn w:val="a"/>
    <w:link w:val="32"/>
    <w:uiPriority w:val="99"/>
    <w:rsid w:val="004A0DDE"/>
    <w:pPr>
      <w:spacing w:after="120" w:line="240" w:lineRule="auto"/>
      <w:ind w:left="283"/>
    </w:pPr>
    <w:rPr>
      <w:rFonts w:ascii="Times New Roman" w:eastAsia="Times New Roman" w:hAnsi="Times New Roman" w:cs="Times New Roman"/>
      <w:sz w:val="16"/>
      <w:szCs w:val="16"/>
      <w:lang w:val="uk-UA" w:eastAsia="ru-RU"/>
    </w:rPr>
  </w:style>
  <w:style w:type="character" w:customStyle="1" w:styleId="32">
    <w:name w:val="Основной текст с отступом 3 Знак"/>
    <w:basedOn w:val="a0"/>
    <w:link w:val="31"/>
    <w:uiPriority w:val="99"/>
    <w:rsid w:val="004A0DDE"/>
    <w:rPr>
      <w:rFonts w:ascii="Times New Roman" w:eastAsia="Times New Roman" w:hAnsi="Times New Roman" w:cs="Times New Roman"/>
      <w:sz w:val="16"/>
      <w:szCs w:val="16"/>
      <w:lang w:val="uk-UA" w:eastAsia="ru-RU"/>
    </w:rPr>
  </w:style>
  <w:style w:type="paragraph" w:styleId="ac">
    <w:name w:val="Normal (Web)"/>
    <w:basedOn w:val="a"/>
    <w:uiPriority w:val="99"/>
    <w:rsid w:val="004A0D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4A0DDE"/>
  </w:style>
  <w:style w:type="paragraph" w:customStyle="1" w:styleId="CharChar1">
    <w:name w:val="Char Знак Знак Char Знак Знак Знак Знак Знак Знак Знак Знак Знак Знак Знак Знак Знак Знак Знак Знак Знак Знак Знак Знак Знак1 Знак Знак Знак Знак"/>
    <w:basedOn w:val="a"/>
    <w:uiPriority w:val="99"/>
    <w:rsid w:val="004A0DDE"/>
    <w:pPr>
      <w:spacing w:after="0" w:line="240" w:lineRule="auto"/>
    </w:pPr>
    <w:rPr>
      <w:rFonts w:ascii="Verdana" w:eastAsia="Times New Roman" w:hAnsi="Verdana" w:cs="Times New Roman"/>
      <w:sz w:val="20"/>
      <w:szCs w:val="20"/>
      <w:lang w:val="en-US"/>
    </w:rPr>
  </w:style>
  <w:style w:type="paragraph" w:styleId="HTML">
    <w:name w:val="HTML Preformatted"/>
    <w:basedOn w:val="a"/>
    <w:link w:val="HTML0"/>
    <w:uiPriority w:val="99"/>
    <w:rsid w:val="004A0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ru-RU"/>
    </w:rPr>
  </w:style>
  <w:style w:type="character" w:customStyle="1" w:styleId="HTML0">
    <w:name w:val="Стандартный HTML Знак"/>
    <w:basedOn w:val="a0"/>
    <w:link w:val="HTML"/>
    <w:uiPriority w:val="99"/>
    <w:rsid w:val="004A0DDE"/>
    <w:rPr>
      <w:rFonts w:ascii="Courier New" w:eastAsia="Times New Roman" w:hAnsi="Courier New" w:cs="Times New Roman"/>
      <w:sz w:val="20"/>
      <w:szCs w:val="20"/>
      <w:lang w:val="uk-UA" w:eastAsia="ru-RU"/>
    </w:rPr>
  </w:style>
  <w:style w:type="paragraph" w:styleId="ad">
    <w:name w:val="Balloon Text"/>
    <w:basedOn w:val="a"/>
    <w:link w:val="ae"/>
    <w:uiPriority w:val="99"/>
    <w:semiHidden/>
    <w:rsid w:val="004A0DDE"/>
    <w:pPr>
      <w:spacing w:after="0" w:line="240" w:lineRule="auto"/>
    </w:pPr>
    <w:rPr>
      <w:rFonts w:ascii="Tahoma" w:eastAsia="Times New Roman" w:hAnsi="Tahoma" w:cs="Times New Roman"/>
      <w:sz w:val="16"/>
      <w:szCs w:val="16"/>
      <w:lang w:val="uk-UA" w:eastAsia="ru-RU"/>
    </w:rPr>
  </w:style>
  <w:style w:type="character" w:customStyle="1" w:styleId="ae">
    <w:name w:val="Текст выноски Знак"/>
    <w:basedOn w:val="a0"/>
    <w:link w:val="ad"/>
    <w:uiPriority w:val="99"/>
    <w:semiHidden/>
    <w:rsid w:val="004A0DDE"/>
    <w:rPr>
      <w:rFonts w:ascii="Tahoma" w:eastAsia="Times New Roman" w:hAnsi="Tahoma" w:cs="Times New Roman"/>
      <w:sz w:val="16"/>
      <w:szCs w:val="16"/>
      <w:lang w:val="uk-UA" w:eastAsia="ru-RU"/>
    </w:rPr>
  </w:style>
  <w:style w:type="paragraph" w:styleId="af">
    <w:name w:val="Body Text Indent"/>
    <w:basedOn w:val="a"/>
    <w:link w:val="af0"/>
    <w:uiPriority w:val="99"/>
    <w:semiHidden/>
    <w:rsid w:val="004A0DDE"/>
    <w:pPr>
      <w:spacing w:after="120" w:line="240" w:lineRule="auto"/>
      <w:ind w:left="283"/>
    </w:pPr>
    <w:rPr>
      <w:rFonts w:ascii="Times New Roman" w:eastAsia="Times New Roman" w:hAnsi="Times New Roman" w:cs="Times New Roman"/>
      <w:sz w:val="24"/>
      <w:szCs w:val="24"/>
      <w:lang w:val="uk-UA" w:eastAsia="ru-RU"/>
    </w:rPr>
  </w:style>
  <w:style w:type="character" w:customStyle="1" w:styleId="af0">
    <w:name w:val="Основной текст с отступом Знак"/>
    <w:basedOn w:val="a0"/>
    <w:link w:val="af"/>
    <w:uiPriority w:val="99"/>
    <w:semiHidden/>
    <w:rsid w:val="004A0DDE"/>
    <w:rPr>
      <w:rFonts w:ascii="Times New Roman" w:eastAsia="Times New Roman" w:hAnsi="Times New Roman" w:cs="Times New Roman"/>
      <w:sz w:val="24"/>
      <w:szCs w:val="24"/>
      <w:lang w:val="uk-UA" w:eastAsia="ru-RU"/>
    </w:rPr>
  </w:style>
  <w:style w:type="paragraph" w:customStyle="1" w:styleId="CharChar11">
    <w:name w:val="Char Знак Знак Char Знак Знак Знак Знак Знак Знак Знак Знак Знак Знак Знак Знак Знак Знак Знак Знак Знак Знак Знак Знак Знак1 Знак Знак Знак Знак1"/>
    <w:basedOn w:val="a"/>
    <w:uiPriority w:val="99"/>
    <w:rsid w:val="004A0DDE"/>
    <w:pPr>
      <w:spacing w:after="0" w:line="240" w:lineRule="auto"/>
    </w:pPr>
    <w:rPr>
      <w:rFonts w:ascii="Verdana" w:eastAsia="Times New Roman" w:hAnsi="Verdana" w:cs="Times New Roman"/>
      <w:sz w:val="20"/>
      <w:szCs w:val="20"/>
      <w:lang w:val="en-US"/>
    </w:rPr>
  </w:style>
  <w:style w:type="character" w:customStyle="1" w:styleId="spelle">
    <w:name w:val="spelle"/>
    <w:uiPriority w:val="99"/>
    <w:rsid w:val="004A0DDE"/>
  </w:style>
  <w:style w:type="character" w:styleId="af1">
    <w:name w:val="Placeholder Text"/>
    <w:basedOn w:val="a0"/>
    <w:uiPriority w:val="99"/>
    <w:semiHidden/>
    <w:rsid w:val="004A0DDE"/>
    <w:rPr>
      <w:color w:val="808080"/>
    </w:rPr>
  </w:style>
  <w:style w:type="character" w:customStyle="1" w:styleId="20">
    <w:name w:val="Заголовок 2 Знак"/>
    <w:basedOn w:val="a0"/>
    <w:link w:val="2"/>
    <w:uiPriority w:val="9"/>
    <w:semiHidden/>
    <w:rsid w:val="0055099C"/>
    <w:rPr>
      <w:rFonts w:asciiTheme="majorHAnsi" w:eastAsiaTheme="majorEastAsia" w:hAnsiTheme="majorHAnsi" w:cstheme="majorBidi"/>
      <w:color w:val="2E74B5" w:themeColor="accent1" w:themeShade="BF"/>
      <w:sz w:val="26"/>
      <w:szCs w:val="26"/>
    </w:rPr>
  </w:style>
  <w:style w:type="character" w:customStyle="1" w:styleId="60">
    <w:name w:val="Заголовок 6 Знак"/>
    <w:basedOn w:val="a0"/>
    <w:link w:val="6"/>
    <w:uiPriority w:val="9"/>
    <w:semiHidden/>
    <w:rsid w:val="0055099C"/>
    <w:rPr>
      <w:rFonts w:asciiTheme="majorHAnsi" w:eastAsiaTheme="majorEastAsia" w:hAnsiTheme="majorHAnsi" w:cstheme="majorBidi"/>
      <w:color w:val="1F4D78" w:themeColor="accent1" w:themeShade="7F"/>
    </w:rPr>
  </w:style>
  <w:style w:type="paragraph" w:customStyle="1" w:styleId="af2">
    <w:name w:val="Знак Знак"/>
    <w:basedOn w:val="a"/>
    <w:rsid w:val="004F6C59"/>
    <w:pPr>
      <w:spacing w:after="0" w:line="240" w:lineRule="auto"/>
    </w:pPr>
    <w:rPr>
      <w:rFonts w:ascii="Verdana" w:eastAsia="Times New Roman" w:hAnsi="Verdana" w:cs="Verdana"/>
      <w:sz w:val="20"/>
      <w:szCs w:val="20"/>
      <w:lang w:val="en-US"/>
    </w:rPr>
  </w:style>
  <w:style w:type="character" w:styleId="af3">
    <w:name w:val="page number"/>
    <w:basedOn w:val="a0"/>
    <w:rsid w:val="00A32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9F8F40-356D-48B1-8512-27E7E6C83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25</Pages>
  <Words>5086</Words>
  <Characters>28996</Characters>
  <Application>Microsoft Office Word</Application>
  <DocSecurity>0</DocSecurity>
  <Lines>241</Lines>
  <Paragraphs>68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34014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2024-12-17T08:59:00Z</cp:lastPrinted>
  <dcterms:created xsi:type="dcterms:W3CDTF">2024-12-13T12:37:00Z</dcterms:created>
  <dcterms:modified xsi:type="dcterms:W3CDTF">2024-12-17T09:00:00Z</dcterms:modified>
</cp:coreProperties>
</file>