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21" w:rsidRPr="00363221" w:rsidRDefault="00363221" w:rsidP="00363221">
      <w:pPr>
        <w:jc w:val="right"/>
        <w:rPr>
          <w:b/>
          <w:sz w:val="32"/>
          <w:szCs w:val="32"/>
          <w:lang w:val="uk-UA" w:eastAsia="ar-SA"/>
        </w:rPr>
      </w:pPr>
      <w:bookmarkStart w:id="0" w:name="_GoBack"/>
      <w:r w:rsidRPr="00363221">
        <w:rPr>
          <w:b/>
          <w:sz w:val="32"/>
          <w:szCs w:val="32"/>
          <w:lang w:val="uk-UA" w:eastAsia="ar-SA"/>
        </w:rPr>
        <w:t>61</w:t>
      </w:r>
    </w:p>
    <w:bookmarkEnd w:id="0"/>
    <w:p w:rsidR="009A610F" w:rsidRPr="008F1F3F" w:rsidRDefault="009A610F" w:rsidP="009A610F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 wp14:anchorId="3BDBD1BE" wp14:editId="7B0A2E67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0F" w:rsidRPr="008F1F3F" w:rsidRDefault="009A610F" w:rsidP="009A610F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9A610F" w:rsidRPr="008F1F3F" w:rsidRDefault="009A610F" w:rsidP="009A610F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9A610F" w:rsidRPr="008F1F3F" w:rsidRDefault="009A610F" w:rsidP="009A610F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9A610F" w:rsidRPr="008F1F3F" w:rsidRDefault="009A610F" w:rsidP="009A610F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A610F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</w:t>
      </w:r>
      <w:proofErr w:type="spellStart"/>
      <w:r w:rsidR="003E4B52">
        <w:rPr>
          <w:rFonts w:ascii="Times New Roman" w:hAnsi="Times New Roman" w:cs="Times New Roman"/>
          <w:sz w:val="26"/>
          <w:szCs w:val="26"/>
          <w:lang w:val="uk-UA"/>
        </w:rPr>
        <w:t>Овідіопольській</w:t>
      </w:r>
      <w:proofErr w:type="spellEnd"/>
      <w:r w:rsidR="003E4B52">
        <w:rPr>
          <w:rFonts w:ascii="Times New Roman" w:hAnsi="Times New Roman" w:cs="Times New Roman"/>
          <w:sz w:val="26"/>
          <w:szCs w:val="26"/>
          <w:lang w:val="uk-UA"/>
        </w:rPr>
        <w:t xml:space="preserve"> селищній раді Одеського району Одеської області для ведення товарного сільськогосподарського виробництва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Pr="00EF6F3D" w:rsidRDefault="00354547" w:rsidP="00886702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88670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 xml:space="preserve">», </w:t>
      </w:r>
      <w:r w:rsidR="00246A27">
        <w:rPr>
          <w:sz w:val="26"/>
          <w:szCs w:val="26"/>
          <w:lang w:val="uk-UA"/>
        </w:rPr>
        <w:t xml:space="preserve">статті 57 Закону України «Про землеустрій», </w:t>
      </w:r>
      <w:r>
        <w:rPr>
          <w:sz w:val="26"/>
          <w:szCs w:val="26"/>
          <w:lang w:val="uk-UA"/>
        </w:rPr>
        <w:t>стат</w:t>
      </w:r>
      <w:r w:rsidR="003F26F2">
        <w:rPr>
          <w:sz w:val="26"/>
          <w:szCs w:val="26"/>
          <w:lang w:val="uk-UA"/>
        </w:rPr>
        <w:t>ей 19,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060C36">
        <w:rPr>
          <w:sz w:val="26"/>
          <w:szCs w:val="26"/>
          <w:lang w:val="uk-UA"/>
        </w:rPr>
        <w:t>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9A610F" w:rsidRDefault="009A610F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886702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886702" w:rsidRDefault="00886702" w:rsidP="00886702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sz w:val="26"/>
          <w:szCs w:val="26"/>
          <w:lang w:val="uk-UA"/>
        </w:rPr>
      </w:pPr>
    </w:p>
    <w:p w:rsidR="00886702" w:rsidRDefault="00886702" w:rsidP="00886702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 w:rsidR="003545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="0035454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="003F26F2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інвентаризації </w:t>
      </w:r>
    </w:p>
    <w:p w:rsidR="00354547" w:rsidRPr="00886702" w:rsidRDefault="003F26F2" w:rsidP="0088670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земель </w:t>
      </w:r>
      <w:proofErr w:type="spellStart"/>
      <w:r w:rsidR="003E4B52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Овідіопольській</w:t>
      </w:r>
      <w:proofErr w:type="spellEnd"/>
      <w:r w:rsidR="003E4B52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селищній раді Одеського району Одеської області для ведення товарного сільськогосподарського виробництва (код КВЦПЗ 01.01) </w:t>
      </w:r>
      <w:r w:rsidR="0007598A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354547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</w:t>
      </w:r>
      <w:proofErr w:type="spellStart"/>
      <w:r w:rsid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ТГ, масив № 90, ділянка № 5</w:t>
      </w:r>
      <w:r w:rsidR="00060C36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="00354547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Кадастровий </w:t>
      </w:r>
      <w:r w:rsid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номер земельної ділянки 51237551</w:t>
      </w:r>
      <w:r w:rsidR="0007598A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00:0</w:t>
      </w:r>
      <w:r w:rsidR="003E4B52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07598A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:00</w:t>
      </w:r>
      <w:r w:rsidR="003E4B52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</w:t>
      </w:r>
      <w:r w:rsid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627</w:t>
      </w:r>
      <w:r w:rsidR="0007598A" w:rsidRP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A62F5E" w:rsidRPr="00886702" w:rsidRDefault="00A62F5E" w:rsidP="00886702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2.Здійснити державну реєстрацію права комунальної власності Овідіопольської селищної ради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земельної ділянки для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ведення товарного сільськогосподарського виробництва (код КВЦПЗ 01.01)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загальною площею </w:t>
      </w:r>
      <w:r w:rsidR="0088670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7,5556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(відомості про обмеження: </w:t>
      </w:r>
      <w:r w:rsidR="0088670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1,6298</w:t>
      </w:r>
      <w:r w:rsidR="00886702"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</w:t>
      </w:r>
      <w:r w:rsidR="0088670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886702"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охоронна зона навколо (уздовж) об’єкта енергетичної системи</w:t>
      </w:r>
      <w:r w:rsidR="0088670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1,0124 га - </w:t>
      </w:r>
      <w:r w:rsidR="00886702"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охоронна зона навколо (уздовж) об’єкта енергетичної системи</w:t>
      </w:r>
      <w:r w:rsidR="0088670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; 0,9847 га – зона санітарної охорони джерел та об’єктів централізованого питного водопостачання</w:t>
      </w:r>
      <w:r w:rsidR="00886702"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</w:t>
      </w:r>
      <w:r w:rsidR="0088670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0,9824 га – санітарно-захисна зона навколо (уздовж) об’єкта;  2,6100 га – санітарно-захисна зона навколо (уздовж) об’єкта; 7,5556 га - </w:t>
      </w:r>
      <w:r w:rsidR="00886702"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88670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0,1015 га – охоронна зона навколо (уздовж) об’єкта зв’язку; 0,0037 га - охоронна зона навколо (уздовж) об’єкта зв’язку; 0,0525 га - охоронна зона навколо (уздовж) об’єкта зв’язку)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Одеський район, </w:t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ТГ</w:t>
      </w:r>
      <w:r w:rsidR="0088670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масив № 90, ділянка № 5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00:0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:00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06</w:t>
      </w:r>
      <w:r w:rsidR="0088670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27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0D5B29" w:rsidRDefault="00A62F5E" w:rsidP="00886702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F26F2">
        <w:rPr>
          <w:sz w:val="26"/>
          <w:szCs w:val="26"/>
          <w:lang w:val="uk-UA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будівництва, містобудування та архітектури, охорони пам’яток та екології</w:t>
      </w:r>
    </w:p>
    <w:p w:rsidR="00061800" w:rsidRPr="00A36372" w:rsidRDefault="00061800" w:rsidP="00A36372">
      <w:pPr>
        <w:jc w:val="right"/>
        <w:rPr>
          <w:sz w:val="22"/>
          <w:szCs w:val="22"/>
          <w:lang w:val="uk-UA"/>
        </w:rPr>
      </w:pPr>
    </w:p>
    <w:sectPr w:rsidR="00061800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0B2"/>
    <w:multiLevelType w:val="hybridMultilevel"/>
    <w:tmpl w:val="33BC1F9C"/>
    <w:lvl w:ilvl="0" w:tplc="F92236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A7769"/>
    <w:multiLevelType w:val="hybridMultilevel"/>
    <w:tmpl w:val="58040D50"/>
    <w:lvl w:ilvl="0" w:tplc="7DE4107A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61800"/>
    <w:rsid w:val="0007598A"/>
    <w:rsid w:val="000D5B29"/>
    <w:rsid w:val="00105D30"/>
    <w:rsid w:val="00136C81"/>
    <w:rsid w:val="0017377E"/>
    <w:rsid w:val="001F294D"/>
    <w:rsid w:val="001F41CA"/>
    <w:rsid w:val="00246A27"/>
    <w:rsid w:val="0026382B"/>
    <w:rsid w:val="002719F6"/>
    <w:rsid w:val="002E4D1F"/>
    <w:rsid w:val="003404BE"/>
    <w:rsid w:val="00354547"/>
    <w:rsid w:val="00363221"/>
    <w:rsid w:val="003A326B"/>
    <w:rsid w:val="003D7A75"/>
    <w:rsid w:val="003E4B52"/>
    <w:rsid w:val="003F26F2"/>
    <w:rsid w:val="00410809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864F2B"/>
    <w:rsid w:val="00883152"/>
    <w:rsid w:val="00886702"/>
    <w:rsid w:val="008C64A5"/>
    <w:rsid w:val="009A610F"/>
    <w:rsid w:val="009B0D37"/>
    <w:rsid w:val="00A121B2"/>
    <w:rsid w:val="00A36372"/>
    <w:rsid w:val="00A52307"/>
    <w:rsid w:val="00A62F5E"/>
    <w:rsid w:val="00A6472D"/>
    <w:rsid w:val="00A7188B"/>
    <w:rsid w:val="00AA0B98"/>
    <w:rsid w:val="00B7558D"/>
    <w:rsid w:val="00B84F71"/>
    <w:rsid w:val="00B90ECC"/>
    <w:rsid w:val="00C029FA"/>
    <w:rsid w:val="00C261A4"/>
    <w:rsid w:val="00C623E4"/>
    <w:rsid w:val="00C943AE"/>
    <w:rsid w:val="00CC36D3"/>
    <w:rsid w:val="00CF0DC0"/>
    <w:rsid w:val="00D15FC5"/>
    <w:rsid w:val="00D33DF9"/>
    <w:rsid w:val="00D90333"/>
    <w:rsid w:val="00DA0E9E"/>
    <w:rsid w:val="00DB1EEC"/>
    <w:rsid w:val="00DD4CC8"/>
    <w:rsid w:val="00DE6DBC"/>
    <w:rsid w:val="00E535A5"/>
    <w:rsid w:val="00E71759"/>
    <w:rsid w:val="00EB61CA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27C36E"/>
  <w15:docId w15:val="{D93ABFCE-BE6C-4204-9804-2E00D92B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0FA2-1225-485F-9FE9-A79D1FA1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2025-03-26T12:11:00Z</cp:lastPrinted>
  <dcterms:created xsi:type="dcterms:W3CDTF">2025-03-25T12:45:00Z</dcterms:created>
  <dcterms:modified xsi:type="dcterms:W3CDTF">2025-03-26T12:12:00Z</dcterms:modified>
</cp:coreProperties>
</file>