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E5" w:rsidRPr="00D946AE" w:rsidRDefault="00D771E5" w:rsidP="00D771E5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2C759E9F" wp14:editId="375301F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1E5" w:rsidRPr="00D946AE" w:rsidRDefault="00D771E5" w:rsidP="00D771E5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D771E5" w:rsidRPr="00D946AE" w:rsidRDefault="00D771E5" w:rsidP="00D771E5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D771E5" w:rsidRPr="00D946AE" w:rsidRDefault="00D771E5" w:rsidP="00D771E5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FF1956" w:rsidRDefault="00D771E5" w:rsidP="00D771E5">
      <w:pPr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D771E5" w:rsidRPr="00DA0E9E" w:rsidRDefault="00D771E5" w:rsidP="00D771E5">
      <w:pPr>
        <w:jc w:val="center"/>
        <w:rPr>
          <w:sz w:val="22"/>
          <w:szCs w:val="22"/>
          <w:lang w:val="uk-UA"/>
        </w:rPr>
      </w:pPr>
    </w:p>
    <w:p w:rsidR="00FF1956" w:rsidRDefault="00FF1956" w:rsidP="00D771E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Про </w:t>
      </w:r>
      <w:r w:rsidR="00FB0D33">
        <w:rPr>
          <w:b/>
          <w:i/>
          <w:sz w:val="26"/>
          <w:szCs w:val="26"/>
          <w:lang w:val="uk-UA"/>
        </w:rPr>
        <w:t xml:space="preserve">продовження терміну дії </w:t>
      </w:r>
      <w:r>
        <w:rPr>
          <w:b/>
          <w:i/>
          <w:sz w:val="26"/>
          <w:szCs w:val="26"/>
          <w:lang w:val="uk-UA"/>
        </w:rPr>
        <w:t xml:space="preserve"> договору оренди земельної ділянки від 01 лютого  2005 року </w:t>
      </w:r>
      <w:r w:rsidR="00FB0D33">
        <w:rPr>
          <w:b/>
          <w:i/>
          <w:sz w:val="26"/>
          <w:szCs w:val="26"/>
          <w:lang w:val="uk-UA"/>
        </w:rPr>
        <w:t>укладеного</w:t>
      </w:r>
      <w:r>
        <w:rPr>
          <w:b/>
          <w:i/>
          <w:sz w:val="26"/>
          <w:szCs w:val="26"/>
          <w:lang w:val="uk-UA"/>
        </w:rPr>
        <w:t xml:space="preserve"> між </w:t>
      </w:r>
      <w:proofErr w:type="spellStart"/>
      <w:r>
        <w:rPr>
          <w:b/>
          <w:i/>
          <w:sz w:val="26"/>
          <w:szCs w:val="26"/>
          <w:lang w:val="uk-UA"/>
        </w:rPr>
        <w:t>Овідіопольською</w:t>
      </w:r>
      <w:proofErr w:type="spellEnd"/>
      <w:r>
        <w:rPr>
          <w:b/>
          <w:i/>
          <w:sz w:val="26"/>
          <w:szCs w:val="26"/>
          <w:lang w:val="uk-UA"/>
        </w:rPr>
        <w:t xml:space="preserve"> селищною радою Одеського району  Одеської області  та  П</w:t>
      </w:r>
      <w:r w:rsidR="00FB0D33">
        <w:rPr>
          <w:b/>
          <w:i/>
          <w:sz w:val="26"/>
          <w:szCs w:val="26"/>
          <w:lang w:val="uk-UA"/>
        </w:rPr>
        <w:t xml:space="preserve">РИВАТНИМ АКЦІОНЕРНИМ ТОВАРИСТВОМ </w:t>
      </w:r>
      <w:r>
        <w:rPr>
          <w:b/>
          <w:i/>
          <w:sz w:val="26"/>
          <w:szCs w:val="26"/>
          <w:lang w:val="uk-UA"/>
        </w:rPr>
        <w:t xml:space="preserve"> «В</w:t>
      </w:r>
      <w:r w:rsidR="00FB0D33">
        <w:rPr>
          <w:b/>
          <w:i/>
          <w:sz w:val="26"/>
          <w:szCs w:val="26"/>
          <w:lang w:val="uk-UA"/>
        </w:rPr>
        <w:t>ИРОБНИЧЕ ОБ’ЄДНАННЯ</w:t>
      </w:r>
      <w:r>
        <w:rPr>
          <w:b/>
          <w:i/>
          <w:sz w:val="26"/>
          <w:szCs w:val="26"/>
          <w:lang w:val="uk-UA"/>
        </w:rPr>
        <w:t xml:space="preserve"> «ОДЕСЬКИЙ КОНСЕРВНИЙ ЗАВОД»</w:t>
      </w:r>
    </w:p>
    <w:p w:rsidR="00FF1956" w:rsidRPr="00593C9C" w:rsidRDefault="00FF1956" w:rsidP="00D771E5">
      <w:pPr>
        <w:jc w:val="center"/>
        <w:rPr>
          <w:sz w:val="26"/>
          <w:szCs w:val="26"/>
          <w:lang w:val="uk-UA"/>
        </w:rPr>
      </w:pPr>
    </w:p>
    <w:p w:rsidR="00FF1956" w:rsidRPr="00347E6A" w:rsidRDefault="00FF1956" w:rsidP="00E46206">
      <w:pPr>
        <w:pStyle w:val="a4"/>
        <w:ind w:firstLine="709"/>
        <w:jc w:val="both"/>
        <w:rPr>
          <w:sz w:val="26"/>
          <w:szCs w:val="26"/>
          <w:lang w:val="uk-UA"/>
        </w:rPr>
      </w:pPr>
      <w:r w:rsidRPr="00347E6A">
        <w:rPr>
          <w:sz w:val="26"/>
          <w:szCs w:val="26"/>
          <w:lang w:val="uk-UA"/>
        </w:rPr>
        <w:t>Відповідно до статті 26 Закону України «Про місцеве самоврядування в Україні», статей</w:t>
      </w:r>
      <w:r w:rsidR="006B753D">
        <w:rPr>
          <w:sz w:val="26"/>
          <w:szCs w:val="26"/>
          <w:lang w:val="uk-UA"/>
        </w:rPr>
        <w:t xml:space="preserve"> 19,</w:t>
      </w:r>
      <w:r w:rsidRPr="00347E6A">
        <w:rPr>
          <w:sz w:val="26"/>
          <w:szCs w:val="26"/>
          <w:lang w:val="uk-UA"/>
        </w:rPr>
        <w:t xml:space="preserve"> 21, 23 Закону України «Про оренду землі», статей</w:t>
      </w:r>
      <w:r w:rsidR="006B753D">
        <w:rPr>
          <w:sz w:val="26"/>
          <w:szCs w:val="26"/>
          <w:lang w:val="uk-UA"/>
        </w:rPr>
        <w:t xml:space="preserve"> 269,</w:t>
      </w:r>
      <w:r w:rsidRPr="00347E6A">
        <w:rPr>
          <w:sz w:val="26"/>
          <w:szCs w:val="26"/>
          <w:lang w:val="uk-UA"/>
        </w:rPr>
        <w:t xml:space="preserve"> 271, 288 Податкового кодексу України, статті 93 Земельного кодексу України, </w:t>
      </w:r>
      <w:r>
        <w:rPr>
          <w:sz w:val="26"/>
          <w:szCs w:val="26"/>
          <w:lang w:val="uk-UA"/>
        </w:rPr>
        <w:t>розглянувши</w:t>
      </w:r>
      <w:r w:rsidRPr="00347E6A">
        <w:rPr>
          <w:sz w:val="26"/>
          <w:szCs w:val="26"/>
          <w:lang w:val="uk-UA"/>
        </w:rPr>
        <w:t xml:space="preserve"> клопотання </w:t>
      </w:r>
      <w:r>
        <w:rPr>
          <w:sz w:val="26"/>
          <w:szCs w:val="26"/>
          <w:lang w:val="uk-UA"/>
        </w:rPr>
        <w:t>голови правління ПРАТ «ВО «ОДЕСЬКИЙ КОНСЕРВНИЙ ЗАВОД»  від 26.12.2024 року № 1524</w:t>
      </w:r>
      <w:r w:rsidRPr="00347E6A">
        <w:rPr>
          <w:sz w:val="26"/>
          <w:szCs w:val="26"/>
          <w:lang w:val="uk-UA"/>
        </w:rPr>
        <w:t>,  селищна рада</w:t>
      </w:r>
    </w:p>
    <w:p w:rsidR="00FF1956" w:rsidRPr="00347E6A" w:rsidRDefault="00FF1956" w:rsidP="00E46206">
      <w:pPr>
        <w:pStyle w:val="31"/>
        <w:jc w:val="both"/>
        <w:rPr>
          <w:b/>
          <w:sz w:val="26"/>
          <w:szCs w:val="26"/>
          <w:lang w:val="uk-UA"/>
        </w:rPr>
      </w:pPr>
      <w:r w:rsidRPr="00347E6A">
        <w:rPr>
          <w:b/>
          <w:sz w:val="26"/>
          <w:szCs w:val="26"/>
          <w:lang w:val="uk-UA"/>
        </w:rPr>
        <w:t xml:space="preserve">           ВИРІШИЛА:</w:t>
      </w:r>
    </w:p>
    <w:p w:rsidR="00D771E5" w:rsidRDefault="00FB0D33" w:rsidP="00E46206">
      <w:pPr>
        <w:pStyle w:val="a4"/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Продовжити термін дії</w:t>
      </w:r>
      <w:r w:rsidR="00AB73A1">
        <w:rPr>
          <w:sz w:val="26"/>
          <w:szCs w:val="26"/>
          <w:lang w:val="uk-UA"/>
        </w:rPr>
        <w:t xml:space="preserve"> догово</w:t>
      </w:r>
      <w:r w:rsidR="00FF1956">
        <w:rPr>
          <w:sz w:val="26"/>
          <w:szCs w:val="26"/>
          <w:lang w:val="uk-UA"/>
        </w:rPr>
        <w:t>р</w:t>
      </w:r>
      <w:r>
        <w:rPr>
          <w:sz w:val="26"/>
          <w:szCs w:val="26"/>
          <w:lang w:val="uk-UA"/>
        </w:rPr>
        <w:t>у</w:t>
      </w:r>
      <w:r w:rsidR="00FF1956">
        <w:rPr>
          <w:sz w:val="26"/>
          <w:szCs w:val="26"/>
          <w:lang w:val="uk-UA"/>
        </w:rPr>
        <w:t xml:space="preserve"> оренди </w:t>
      </w:r>
      <w:r w:rsidR="00D771E5">
        <w:rPr>
          <w:sz w:val="26"/>
          <w:szCs w:val="26"/>
          <w:lang w:val="uk-UA"/>
        </w:rPr>
        <w:t xml:space="preserve">земельної ділянки від 01 лютого </w:t>
      </w:r>
    </w:p>
    <w:p w:rsidR="006B753D" w:rsidRDefault="00FF1956" w:rsidP="00E46206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2005 року, укладений між </w:t>
      </w:r>
      <w:proofErr w:type="spellStart"/>
      <w:r>
        <w:rPr>
          <w:sz w:val="26"/>
          <w:szCs w:val="26"/>
          <w:lang w:val="uk-UA"/>
        </w:rPr>
        <w:t>Овідіопольською</w:t>
      </w:r>
      <w:proofErr w:type="spellEnd"/>
      <w:r>
        <w:rPr>
          <w:sz w:val="26"/>
          <w:szCs w:val="26"/>
          <w:lang w:val="uk-UA"/>
        </w:rPr>
        <w:t xml:space="preserve"> селищною радою Одеського району Одеської області</w:t>
      </w:r>
      <w:r w:rsidR="00B922B5">
        <w:rPr>
          <w:sz w:val="26"/>
          <w:szCs w:val="26"/>
          <w:lang w:val="uk-UA"/>
        </w:rPr>
        <w:t xml:space="preserve"> та П</w:t>
      </w:r>
      <w:r w:rsidR="00AB73A1">
        <w:rPr>
          <w:sz w:val="26"/>
          <w:szCs w:val="26"/>
          <w:lang w:val="uk-UA"/>
        </w:rPr>
        <w:t>РИВАТНИМ АКЦІОНЕРНИМ ТОВАРИСТВОМ</w:t>
      </w:r>
      <w:r w:rsidR="00B922B5">
        <w:rPr>
          <w:sz w:val="26"/>
          <w:szCs w:val="26"/>
          <w:lang w:val="uk-UA"/>
        </w:rPr>
        <w:t xml:space="preserve"> «В</w:t>
      </w:r>
      <w:r w:rsidR="00AB73A1">
        <w:rPr>
          <w:sz w:val="26"/>
          <w:szCs w:val="26"/>
          <w:lang w:val="uk-UA"/>
        </w:rPr>
        <w:t xml:space="preserve">ИРОБНИЧЕ </w:t>
      </w:r>
      <w:r w:rsidR="00B922B5">
        <w:rPr>
          <w:sz w:val="26"/>
          <w:szCs w:val="26"/>
          <w:lang w:val="uk-UA"/>
        </w:rPr>
        <w:t>О</w:t>
      </w:r>
      <w:r w:rsidR="00AB73A1">
        <w:rPr>
          <w:sz w:val="26"/>
          <w:szCs w:val="26"/>
          <w:lang w:val="uk-UA"/>
        </w:rPr>
        <w:t>Б’ЄДНАННЯ</w:t>
      </w:r>
      <w:r w:rsidR="00B922B5">
        <w:rPr>
          <w:sz w:val="26"/>
          <w:szCs w:val="26"/>
          <w:lang w:val="uk-UA"/>
        </w:rPr>
        <w:t xml:space="preserve"> «ОДЕСЬКИЙ КОНСЕРВНИЙ ЗАВОД»</w:t>
      </w:r>
      <w:r w:rsidR="006B753D">
        <w:rPr>
          <w:sz w:val="26"/>
          <w:szCs w:val="26"/>
          <w:lang w:val="uk-UA"/>
        </w:rPr>
        <w:t>, загальною площею 2,6960</w:t>
      </w:r>
      <w:r>
        <w:rPr>
          <w:sz w:val="26"/>
          <w:szCs w:val="26"/>
          <w:lang w:val="uk-UA"/>
        </w:rPr>
        <w:t xml:space="preserve"> га</w:t>
      </w:r>
      <w:r w:rsidR="006B753D">
        <w:rPr>
          <w:sz w:val="26"/>
          <w:szCs w:val="26"/>
          <w:lang w:val="uk-UA"/>
        </w:rPr>
        <w:t>:</w:t>
      </w:r>
    </w:p>
    <w:p w:rsidR="006B753D" w:rsidRDefault="006B753D" w:rsidP="00E46206">
      <w:pPr>
        <w:pStyle w:val="a4"/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5123755100:02</w:t>
      </w:r>
      <w:r w:rsidR="00FF1956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3</w:t>
      </w:r>
      <w:r w:rsidR="00FF1956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099, загальною площею 0,7140 га</w:t>
      </w:r>
      <w:r w:rsidR="00AB73A1">
        <w:rPr>
          <w:sz w:val="26"/>
          <w:szCs w:val="26"/>
          <w:lang w:val="uk-UA"/>
        </w:rPr>
        <w:t>,</w:t>
      </w:r>
    </w:p>
    <w:p w:rsidR="006B753D" w:rsidRDefault="006B753D" w:rsidP="00E46206">
      <w:pPr>
        <w:pStyle w:val="a4"/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5123755100:02:003:0048</w:t>
      </w:r>
      <w:r w:rsidR="00FF195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загальною площею 1,9820 га,</w:t>
      </w:r>
    </w:p>
    <w:p w:rsidR="00FF1956" w:rsidRDefault="006B753D" w:rsidP="00E46206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(КВЦПЗ 11.02)</w:t>
      </w:r>
      <w:r w:rsidR="00FF1956">
        <w:rPr>
          <w:sz w:val="26"/>
          <w:szCs w:val="26"/>
          <w:lang w:val="uk-UA"/>
        </w:rPr>
        <w:t xml:space="preserve"> землі </w:t>
      </w:r>
      <w:r>
        <w:rPr>
          <w:sz w:val="26"/>
          <w:szCs w:val="26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FF1956">
        <w:rPr>
          <w:sz w:val="26"/>
          <w:szCs w:val="26"/>
          <w:lang w:val="uk-UA"/>
        </w:rPr>
        <w:t xml:space="preserve">,  за адресою: Одеська область, </w:t>
      </w:r>
      <w:r>
        <w:rPr>
          <w:sz w:val="26"/>
          <w:szCs w:val="26"/>
          <w:lang w:val="uk-UA"/>
        </w:rPr>
        <w:t xml:space="preserve">Одеський район, селище </w:t>
      </w:r>
      <w:proofErr w:type="spellStart"/>
      <w:r>
        <w:rPr>
          <w:sz w:val="26"/>
          <w:szCs w:val="26"/>
          <w:lang w:val="uk-UA"/>
        </w:rPr>
        <w:t>Овідіополь</w:t>
      </w:r>
      <w:proofErr w:type="spellEnd"/>
      <w:r w:rsidR="00FF1956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вулиця Грушевського,</w:t>
      </w:r>
      <w:r w:rsidR="00F9061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4 «б» строком на 10</w:t>
      </w:r>
      <w:r w:rsidR="00FF1956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>десять</w:t>
      </w:r>
      <w:r w:rsidR="00FF1956">
        <w:rPr>
          <w:sz w:val="26"/>
          <w:szCs w:val="26"/>
          <w:lang w:val="uk-UA"/>
        </w:rPr>
        <w:t>) років із дня його закінчення.</w:t>
      </w:r>
    </w:p>
    <w:p w:rsidR="00FF1956" w:rsidRPr="00D771E5" w:rsidRDefault="00FF1956" w:rsidP="00E46206">
      <w:pPr>
        <w:pStyle w:val="a3"/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D771E5">
        <w:rPr>
          <w:sz w:val="26"/>
          <w:szCs w:val="26"/>
          <w:lang w:val="uk-UA"/>
        </w:rPr>
        <w:t xml:space="preserve">Нормативна грошова оцінка земельної ділянки з кадастровим номером </w:t>
      </w:r>
    </w:p>
    <w:p w:rsidR="00FF1956" w:rsidRDefault="006B753D" w:rsidP="00E4620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51237551</w:t>
      </w:r>
      <w:r w:rsidR="00FF1956">
        <w:rPr>
          <w:sz w:val="26"/>
          <w:szCs w:val="26"/>
          <w:lang w:val="uk-UA"/>
        </w:rPr>
        <w:t>00:0</w:t>
      </w:r>
      <w:r>
        <w:rPr>
          <w:sz w:val="26"/>
          <w:szCs w:val="26"/>
          <w:lang w:val="uk-UA"/>
        </w:rPr>
        <w:t>2</w:t>
      </w:r>
      <w:r w:rsidR="00FF1956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3</w:t>
      </w:r>
      <w:r w:rsidR="00FF1956">
        <w:rPr>
          <w:sz w:val="26"/>
          <w:szCs w:val="26"/>
          <w:lang w:val="uk-UA"/>
        </w:rPr>
        <w:t>:0</w:t>
      </w:r>
      <w:r>
        <w:rPr>
          <w:sz w:val="26"/>
          <w:szCs w:val="26"/>
          <w:lang w:val="uk-UA"/>
        </w:rPr>
        <w:t>099</w:t>
      </w:r>
      <w:r w:rsidR="00FF1956" w:rsidRPr="00F704D7">
        <w:rPr>
          <w:sz w:val="26"/>
          <w:szCs w:val="26"/>
          <w:lang w:val="uk-UA"/>
        </w:rPr>
        <w:t xml:space="preserve">, загальною площею </w:t>
      </w:r>
      <w:r>
        <w:rPr>
          <w:sz w:val="26"/>
          <w:szCs w:val="26"/>
          <w:lang w:val="uk-UA"/>
        </w:rPr>
        <w:t>0,7140</w:t>
      </w:r>
      <w:r w:rsidR="00FF1956" w:rsidRPr="00F704D7">
        <w:rPr>
          <w:sz w:val="26"/>
          <w:szCs w:val="26"/>
          <w:lang w:val="uk-UA"/>
        </w:rPr>
        <w:t xml:space="preserve"> га, на </w:t>
      </w:r>
      <w:r w:rsidR="00FF1956" w:rsidRPr="002344A6">
        <w:rPr>
          <w:sz w:val="26"/>
          <w:szCs w:val="26"/>
          <w:lang w:val="uk-UA"/>
        </w:rPr>
        <w:t>01</w:t>
      </w:r>
      <w:r w:rsidR="00FF1956" w:rsidRPr="00F704D7">
        <w:rPr>
          <w:sz w:val="26"/>
          <w:szCs w:val="26"/>
          <w:lang w:val="uk-UA"/>
        </w:rPr>
        <w:t>.</w:t>
      </w:r>
      <w:r w:rsidR="00FF1956" w:rsidRPr="002344A6">
        <w:rPr>
          <w:sz w:val="26"/>
          <w:szCs w:val="26"/>
          <w:lang w:val="uk-UA"/>
        </w:rPr>
        <w:t>01</w:t>
      </w:r>
      <w:r w:rsidR="00FF1956" w:rsidRPr="00F704D7">
        <w:rPr>
          <w:sz w:val="26"/>
          <w:szCs w:val="26"/>
          <w:lang w:val="uk-UA"/>
        </w:rPr>
        <w:t>.</w:t>
      </w:r>
      <w:r w:rsidR="00FF1956" w:rsidRPr="002344A6">
        <w:rPr>
          <w:sz w:val="26"/>
          <w:szCs w:val="26"/>
          <w:lang w:val="uk-UA"/>
        </w:rPr>
        <w:t>202</w:t>
      </w:r>
      <w:r>
        <w:rPr>
          <w:sz w:val="26"/>
          <w:szCs w:val="26"/>
          <w:lang w:val="uk-UA"/>
        </w:rPr>
        <w:t>5</w:t>
      </w:r>
      <w:r w:rsidR="00FF1956" w:rsidRPr="002344A6">
        <w:rPr>
          <w:sz w:val="26"/>
          <w:szCs w:val="26"/>
          <w:lang w:val="uk-UA"/>
        </w:rPr>
        <w:t xml:space="preserve"> </w:t>
      </w:r>
      <w:r w:rsidR="00FF1956" w:rsidRPr="00F704D7">
        <w:rPr>
          <w:sz w:val="26"/>
          <w:szCs w:val="26"/>
          <w:lang w:val="uk-UA"/>
        </w:rPr>
        <w:t xml:space="preserve">року становить: </w:t>
      </w:r>
      <w:r w:rsidR="002344A6">
        <w:rPr>
          <w:sz w:val="26"/>
          <w:szCs w:val="26"/>
          <w:lang w:val="uk-UA"/>
        </w:rPr>
        <w:t>5808916,58</w:t>
      </w:r>
      <w:r w:rsidR="00FF1956" w:rsidRPr="00F704D7">
        <w:rPr>
          <w:sz w:val="26"/>
          <w:szCs w:val="26"/>
          <w:lang w:val="uk-UA"/>
        </w:rPr>
        <w:t xml:space="preserve"> гривень (</w:t>
      </w:r>
      <w:r w:rsidR="002344A6">
        <w:rPr>
          <w:sz w:val="26"/>
          <w:szCs w:val="26"/>
          <w:lang w:val="uk-UA"/>
        </w:rPr>
        <w:t>п’ять мільйонів вісімсот вісім тисяч дев’ятсот шістнадцять грн. 58</w:t>
      </w:r>
      <w:r>
        <w:rPr>
          <w:sz w:val="26"/>
          <w:szCs w:val="26"/>
          <w:lang w:val="uk-UA"/>
        </w:rPr>
        <w:t xml:space="preserve"> коп.);</w:t>
      </w:r>
    </w:p>
    <w:p w:rsidR="006B753D" w:rsidRPr="006B753D" w:rsidRDefault="006B753D" w:rsidP="00E4620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6B753D">
        <w:rPr>
          <w:sz w:val="26"/>
          <w:szCs w:val="26"/>
          <w:lang w:val="uk-UA"/>
        </w:rPr>
        <w:t xml:space="preserve">ормативна грошова оцінка земельної ділянки з кадастровим номером </w:t>
      </w:r>
    </w:p>
    <w:p w:rsidR="006B753D" w:rsidRDefault="006B753D" w:rsidP="00E4620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5123755100:02:003:0048, загальною площею 1,9820</w:t>
      </w:r>
      <w:r w:rsidRPr="00F704D7">
        <w:rPr>
          <w:sz w:val="26"/>
          <w:szCs w:val="26"/>
          <w:lang w:val="uk-UA"/>
        </w:rPr>
        <w:t xml:space="preserve"> га, на </w:t>
      </w:r>
      <w:r w:rsidRPr="00F704D7">
        <w:rPr>
          <w:sz w:val="26"/>
          <w:szCs w:val="26"/>
        </w:rPr>
        <w:t>01</w:t>
      </w:r>
      <w:r w:rsidRPr="00F704D7">
        <w:rPr>
          <w:sz w:val="26"/>
          <w:szCs w:val="26"/>
          <w:lang w:val="uk-UA"/>
        </w:rPr>
        <w:t>.</w:t>
      </w:r>
      <w:r w:rsidRPr="00F704D7">
        <w:rPr>
          <w:sz w:val="26"/>
          <w:szCs w:val="26"/>
        </w:rPr>
        <w:t>01</w:t>
      </w:r>
      <w:r w:rsidRPr="00F704D7">
        <w:rPr>
          <w:sz w:val="26"/>
          <w:szCs w:val="26"/>
          <w:lang w:val="uk-UA"/>
        </w:rPr>
        <w:t>.</w:t>
      </w:r>
      <w:r w:rsidRPr="00F704D7">
        <w:rPr>
          <w:sz w:val="26"/>
          <w:szCs w:val="26"/>
        </w:rPr>
        <w:t>202</w:t>
      </w:r>
      <w:r>
        <w:rPr>
          <w:sz w:val="26"/>
          <w:szCs w:val="26"/>
          <w:lang w:val="uk-UA"/>
        </w:rPr>
        <w:t>5</w:t>
      </w:r>
      <w:r w:rsidRPr="00F704D7">
        <w:rPr>
          <w:sz w:val="26"/>
          <w:szCs w:val="26"/>
        </w:rPr>
        <w:t xml:space="preserve"> </w:t>
      </w:r>
      <w:r w:rsidRPr="00F704D7">
        <w:rPr>
          <w:sz w:val="26"/>
          <w:szCs w:val="26"/>
          <w:lang w:val="uk-UA"/>
        </w:rPr>
        <w:t xml:space="preserve">року становить: </w:t>
      </w:r>
      <w:r w:rsidR="002344A6">
        <w:rPr>
          <w:sz w:val="26"/>
          <w:szCs w:val="26"/>
          <w:lang w:val="uk-UA"/>
        </w:rPr>
        <w:t>16118600,77</w:t>
      </w:r>
      <w:r w:rsidRPr="00F704D7">
        <w:rPr>
          <w:sz w:val="26"/>
          <w:szCs w:val="26"/>
          <w:lang w:val="uk-UA"/>
        </w:rPr>
        <w:t xml:space="preserve"> гривень (</w:t>
      </w:r>
      <w:r w:rsidR="002344A6">
        <w:rPr>
          <w:sz w:val="26"/>
          <w:szCs w:val="26"/>
          <w:lang w:val="uk-UA"/>
        </w:rPr>
        <w:t>шістнадцять мільйонів сто вісімнадцять тисяч шістсот грн. 58</w:t>
      </w:r>
      <w:r>
        <w:rPr>
          <w:sz w:val="26"/>
          <w:szCs w:val="26"/>
          <w:lang w:val="uk-UA"/>
        </w:rPr>
        <w:t xml:space="preserve"> коп.)</w:t>
      </w:r>
      <w:r w:rsidR="002344A6">
        <w:rPr>
          <w:sz w:val="26"/>
          <w:szCs w:val="26"/>
          <w:lang w:val="uk-UA"/>
        </w:rPr>
        <w:t>.</w:t>
      </w:r>
    </w:p>
    <w:p w:rsidR="00FF1956" w:rsidRPr="0089471B" w:rsidRDefault="00FF1956" w:rsidP="00E46206">
      <w:pPr>
        <w:pStyle w:val="a4"/>
        <w:numPr>
          <w:ilvl w:val="0"/>
          <w:numId w:val="6"/>
        </w:numPr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Встановити оренду плату за користування земельн</w:t>
      </w:r>
      <w:r w:rsidR="006B753D">
        <w:rPr>
          <w:sz w:val="26"/>
          <w:szCs w:val="26"/>
          <w:lang w:val="uk-UA"/>
        </w:rPr>
        <w:t>ими</w:t>
      </w:r>
      <w:r>
        <w:rPr>
          <w:sz w:val="26"/>
          <w:szCs w:val="26"/>
          <w:lang w:val="uk-UA"/>
        </w:rPr>
        <w:t xml:space="preserve"> ділянк</w:t>
      </w:r>
      <w:r w:rsidR="006B753D">
        <w:rPr>
          <w:sz w:val="26"/>
          <w:szCs w:val="26"/>
          <w:lang w:val="uk-UA"/>
        </w:rPr>
        <w:t>ами</w:t>
      </w:r>
      <w:r>
        <w:rPr>
          <w:sz w:val="26"/>
          <w:szCs w:val="26"/>
          <w:lang w:val="uk-UA"/>
        </w:rPr>
        <w:t xml:space="preserve"> у розмірі </w:t>
      </w:r>
    </w:p>
    <w:p w:rsidR="00FF1956" w:rsidRPr="0089471B" w:rsidRDefault="006B753D" w:rsidP="00E46206">
      <w:pPr>
        <w:pStyle w:val="a4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</w:t>
      </w:r>
      <w:r w:rsidR="00FF1956" w:rsidRPr="0089471B">
        <w:rPr>
          <w:b/>
          <w:sz w:val="26"/>
          <w:szCs w:val="26"/>
          <w:lang w:val="uk-UA"/>
        </w:rPr>
        <w:t xml:space="preserve">% </w:t>
      </w:r>
      <w:r w:rsidR="00FF1956">
        <w:rPr>
          <w:b/>
          <w:sz w:val="26"/>
          <w:szCs w:val="26"/>
          <w:lang w:val="uk-UA"/>
        </w:rPr>
        <w:t xml:space="preserve"> </w:t>
      </w:r>
      <w:r w:rsidR="00FF1956" w:rsidRPr="0089471B">
        <w:rPr>
          <w:b/>
          <w:sz w:val="26"/>
          <w:szCs w:val="26"/>
          <w:lang w:val="uk-UA"/>
        </w:rPr>
        <w:t>від нормативної грошової оцінки</w:t>
      </w:r>
      <w:r w:rsidR="00FF1956">
        <w:rPr>
          <w:sz w:val="26"/>
          <w:szCs w:val="26"/>
          <w:lang w:val="uk-UA"/>
        </w:rPr>
        <w:t xml:space="preserve"> в рік, </w:t>
      </w:r>
      <w:r w:rsidR="00FF1956" w:rsidRPr="00F704D7">
        <w:rPr>
          <w:sz w:val="26"/>
          <w:szCs w:val="26"/>
          <w:lang w:val="uk-UA"/>
        </w:rPr>
        <w:t>яка вноситься щомісячно орендарем у грошовій формі.</w:t>
      </w:r>
    </w:p>
    <w:p w:rsidR="00FF1956" w:rsidRDefault="00FF1956" w:rsidP="00E46206">
      <w:pPr>
        <w:jc w:val="both"/>
        <w:rPr>
          <w:b/>
          <w:sz w:val="26"/>
          <w:szCs w:val="26"/>
          <w:u w:val="single"/>
          <w:lang w:val="uk-UA"/>
        </w:rPr>
      </w:pPr>
      <w:r w:rsidRPr="00337102">
        <w:rPr>
          <w:b/>
          <w:sz w:val="26"/>
          <w:szCs w:val="26"/>
          <w:u w:val="single"/>
          <w:lang w:val="uk-UA"/>
        </w:rPr>
        <w:t xml:space="preserve">Отримувач: </w:t>
      </w:r>
    </w:p>
    <w:p w:rsidR="00B922B5" w:rsidRPr="00B922B5" w:rsidRDefault="00B922B5" w:rsidP="00E46206">
      <w:pPr>
        <w:jc w:val="both"/>
        <w:rPr>
          <w:sz w:val="26"/>
          <w:szCs w:val="26"/>
          <w:lang w:val="uk-UA"/>
        </w:rPr>
      </w:pPr>
      <w:r w:rsidRPr="00B922B5">
        <w:rPr>
          <w:sz w:val="26"/>
          <w:szCs w:val="26"/>
          <w:lang w:val="uk-UA"/>
        </w:rPr>
        <w:t>ГУК в Одеській області/</w:t>
      </w:r>
      <w:proofErr w:type="spellStart"/>
      <w:r w:rsidRPr="00B922B5">
        <w:rPr>
          <w:sz w:val="26"/>
          <w:szCs w:val="26"/>
          <w:lang w:val="uk-UA"/>
        </w:rPr>
        <w:t>смт.Овідіополь</w:t>
      </w:r>
      <w:proofErr w:type="spellEnd"/>
      <w:r w:rsidRPr="00B922B5">
        <w:rPr>
          <w:sz w:val="26"/>
          <w:szCs w:val="26"/>
          <w:lang w:val="uk-UA"/>
        </w:rPr>
        <w:t xml:space="preserve">/18010600, </w:t>
      </w:r>
    </w:p>
    <w:p w:rsidR="00B922B5" w:rsidRPr="00B922B5" w:rsidRDefault="00B922B5" w:rsidP="00E46206">
      <w:pPr>
        <w:jc w:val="both"/>
        <w:rPr>
          <w:sz w:val="26"/>
          <w:szCs w:val="26"/>
          <w:lang w:val="uk-UA"/>
        </w:rPr>
      </w:pPr>
      <w:r w:rsidRPr="00B922B5">
        <w:rPr>
          <w:sz w:val="26"/>
          <w:szCs w:val="26"/>
          <w:lang w:val="uk-UA"/>
        </w:rPr>
        <w:t xml:space="preserve">код ЄДРПОУ 37607526,  </w:t>
      </w:r>
    </w:p>
    <w:p w:rsidR="00B922B5" w:rsidRPr="00B922B5" w:rsidRDefault="00B922B5" w:rsidP="00E46206">
      <w:pPr>
        <w:jc w:val="both"/>
        <w:rPr>
          <w:sz w:val="26"/>
          <w:szCs w:val="26"/>
          <w:lang w:val="uk-UA"/>
        </w:rPr>
      </w:pPr>
      <w:r w:rsidRPr="00B922B5">
        <w:rPr>
          <w:sz w:val="26"/>
          <w:szCs w:val="26"/>
          <w:lang w:val="uk-UA"/>
        </w:rPr>
        <w:t xml:space="preserve">р/р </w:t>
      </w:r>
      <w:r w:rsidRPr="00B922B5">
        <w:rPr>
          <w:sz w:val="26"/>
          <w:szCs w:val="26"/>
          <w:lang w:val="en-US"/>
        </w:rPr>
        <w:t>UA</w:t>
      </w:r>
      <w:r w:rsidRPr="00B922B5">
        <w:rPr>
          <w:sz w:val="26"/>
          <w:szCs w:val="26"/>
          <w:lang w:val="uk-UA"/>
        </w:rPr>
        <w:t>888999980334169812000015704,</w:t>
      </w:r>
    </w:p>
    <w:p w:rsidR="00B922B5" w:rsidRPr="00B922B5" w:rsidRDefault="00B922B5" w:rsidP="00E46206">
      <w:pPr>
        <w:jc w:val="both"/>
        <w:rPr>
          <w:sz w:val="26"/>
          <w:szCs w:val="26"/>
          <w:lang w:val="uk-UA"/>
        </w:rPr>
      </w:pPr>
      <w:r w:rsidRPr="00B922B5">
        <w:rPr>
          <w:sz w:val="26"/>
          <w:szCs w:val="26"/>
          <w:lang w:val="uk-UA"/>
        </w:rPr>
        <w:t>надходження орендної плати за землю з юридичних осіб.</w:t>
      </w:r>
    </w:p>
    <w:p w:rsidR="00B922B5" w:rsidRPr="00B922B5" w:rsidRDefault="00B922B5" w:rsidP="00E46206">
      <w:pPr>
        <w:jc w:val="both"/>
        <w:rPr>
          <w:sz w:val="26"/>
          <w:szCs w:val="26"/>
          <w:lang w:val="uk-UA"/>
        </w:rPr>
      </w:pPr>
    </w:p>
    <w:p w:rsidR="00FF1956" w:rsidRPr="00337102" w:rsidRDefault="00D771E5" w:rsidP="00E46206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</w:t>
      </w:r>
      <w:r w:rsidR="00FF1956" w:rsidRPr="00337102">
        <w:rPr>
          <w:sz w:val="26"/>
          <w:szCs w:val="26"/>
          <w:lang w:val="uk-UA"/>
        </w:rPr>
        <w:t>Обчислення розміру орендної плати за земельні ділянки комунальної власності здійснюється з урахуванням їх цільового призначення та коефіцієнту індексації, визначених законодавством.</w:t>
      </w:r>
    </w:p>
    <w:p w:rsidR="00FF1956" w:rsidRPr="00337102" w:rsidRDefault="00D771E5" w:rsidP="00E46206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FF1956" w:rsidRPr="00337102">
        <w:rPr>
          <w:sz w:val="26"/>
          <w:szCs w:val="26"/>
          <w:lang w:val="uk-UA"/>
        </w:rPr>
        <w:t>Орендна плата вноситься у такі строки: щомісячно протягом 30 календарних днів, наступних за останнім календарним днем звітного (податкового) місяця.</w:t>
      </w:r>
    </w:p>
    <w:p w:rsidR="00FF1956" w:rsidRDefault="00D771E5" w:rsidP="00E46206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FF1956" w:rsidRPr="000B2706">
        <w:rPr>
          <w:sz w:val="26"/>
          <w:szCs w:val="26"/>
          <w:lang w:val="uk-UA"/>
        </w:rPr>
        <w:t xml:space="preserve">У разі зміни розміру нормативної грошової оцінки земельної ділянки розмір орендної плати, визначеної </w:t>
      </w:r>
      <w:r w:rsidR="00FF1956">
        <w:rPr>
          <w:sz w:val="26"/>
          <w:szCs w:val="26"/>
          <w:lang w:val="uk-UA"/>
        </w:rPr>
        <w:t>даним рішенням</w:t>
      </w:r>
      <w:r w:rsidR="00FF1956" w:rsidRPr="000B2706">
        <w:rPr>
          <w:sz w:val="26"/>
          <w:szCs w:val="26"/>
          <w:lang w:val="uk-UA"/>
        </w:rPr>
        <w:t xml:space="preserve">, починає діяти автоматично й пропорційно орендній ставці, визначеної </w:t>
      </w:r>
      <w:r w:rsidR="00FF1956">
        <w:rPr>
          <w:sz w:val="26"/>
          <w:szCs w:val="26"/>
          <w:lang w:val="uk-UA"/>
        </w:rPr>
        <w:t>п.</w:t>
      </w:r>
      <w:r w:rsidR="00B922B5">
        <w:rPr>
          <w:sz w:val="26"/>
          <w:szCs w:val="26"/>
          <w:lang w:val="uk-UA"/>
        </w:rPr>
        <w:t>3</w:t>
      </w:r>
      <w:r w:rsidR="00FF1956" w:rsidRPr="000B2706">
        <w:rPr>
          <w:sz w:val="26"/>
          <w:szCs w:val="26"/>
          <w:lang w:val="uk-UA"/>
        </w:rPr>
        <w:t xml:space="preserve"> </w:t>
      </w:r>
      <w:r w:rsidR="00B922B5">
        <w:rPr>
          <w:sz w:val="26"/>
          <w:szCs w:val="26"/>
          <w:lang w:val="uk-UA"/>
        </w:rPr>
        <w:t>рішення (3</w:t>
      </w:r>
      <w:r w:rsidR="00FF1956">
        <w:rPr>
          <w:sz w:val="26"/>
          <w:szCs w:val="26"/>
          <w:lang w:val="uk-UA"/>
        </w:rPr>
        <w:t>% від НГО)</w:t>
      </w:r>
      <w:r w:rsidR="00FF1956" w:rsidRPr="000B2706">
        <w:rPr>
          <w:sz w:val="26"/>
          <w:szCs w:val="26"/>
          <w:lang w:val="uk-UA"/>
        </w:rPr>
        <w:t>.</w:t>
      </w:r>
    </w:p>
    <w:p w:rsidR="00FF1956" w:rsidRDefault="00FF1956" w:rsidP="00E46206">
      <w:pPr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Всі інші умови договору оренди</w:t>
      </w:r>
      <w:r w:rsidR="00AB73A1">
        <w:rPr>
          <w:sz w:val="26"/>
          <w:szCs w:val="26"/>
          <w:lang w:val="uk-UA"/>
        </w:rPr>
        <w:t xml:space="preserve"> та додаткових угод до договору оренди</w:t>
      </w:r>
      <w:r>
        <w:rPr>
          <w:sz w:val="26"/>
          <w:szCs w:val="26"/>
          <w:lang w:val="uk-UA"/>
        </w:rPr>
        <w:t xml:space="preserve"> землі</w:t>
      </w:r>
      <w:r w:rsidR="00B922B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залишити без змін.</w:t>
      </w:r>
    </w:p>
    <w:p w:rsidR="00FF1956" w:rsidRPr="00347E6A" w:rsidRDefault="00FF1956" w:rsidP="00E46206">
      <w:pPr>
        <w:pStyle w:val="a3"/>
        <w:ind w:left="0"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D771E5">
        <w:rPr>
          <w:sz w:val="26"/>
          <w:szCs w:val="26"/>
          <w:lang w:val="uk-UA"/>
        </w:rPr>
        <w:t xml:space="preserve"> 4</w:t>
      </w:r>
      <w:r w:rsidRPr="00347E6A">
        <w:rPr>
          <w:sz w:val="26"/>
          <w:szCs w:val="26"/>
          <w:lang w:val="uk-UA"/>
        </w:rPr>
        <w:t xml:space="preserve">. </w:t>
      </w:r>
      <w:proofErr w:type="spellStart"/>
      <w:r w:rsidRPr="00347E6A">
        <w:rPr>
          <w:sz w:val="26"/>
          <w:szCs w:val="26"/>
          <w:lang w:val="uk-UA"/>
        </w:rPr>
        <w:t>Овідіопольському</w:t>
      </w:r>
      <w:proofErr w:type="spellEnd"/>
      <w:r w:rsidRPr="00347E6A">
        <w:rPr>
          <w:sz w:val="26"/>
          <w:szCs w:val="26"/>
          <w:lang w:val="uk-UA"/>
        </w:rPr>
        <w:t xml:space="preserve"> селищному голові </w:t>
      </w:r>
      <w:proofErr w:type="spellStart"/>
      <w:r w:rsidRPr="00347E6A">
        <w:rPr>
          <w:sz w:val="26"/>
          <w:szCs w:val="26"/>
          <w:lang w:val="uk-UA"/>
        </w:rPr>
        <w:t>Савельєвій</w:t>
      </w:r>
      <w:proofErr w:type="spellEnd"/>
      <w:r w:rsidRPr="00347E6A">
        <w:rPr>
          <w:sz w:val="26"/>
          <w:szCs w:val="26"/>
          <w:lang w:val="uk-UA"/>
        </w:rPr>
        <w:t xml:space="preserve"> Л.І. укласти додаткову угоду до договору оренди </w:t>
      </w:r>
      <w:r w:rsidR="00B922B5">
        <w:rPr>
          <w:sz w:val="26"/>
          <w:szCs w:val="26"/>
          <w:lang w:val="uk-UA"/>
        </w:rPr>
        <w:t>земельної ділянки</w:t>
      </w:r>
      <w:r>
        <w:rPr>
          <w:sz w:val="26"/>
          <w:szCs w:val="26"/>
          <w:lang w:val="uk-UA"/>
        </w:rPr>
        <w:t xml:space="preserve"> від 0</w:t>
      </w:r>
      <w:r w:rsidR="00B922B5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 xml:space="preserve"> </w:t>
      </w:r>
      <w:r w:rsidR="00B922B5">
        <w:rPr>
          <w:sz w:val="26"/>
          <w:szCs w:val="26"/>
          <w:lang w:val="uk-UA"/>
        </w:rPr>
        <w:t>лютого</w:t>
      </w:r>
      <w:r>
        <w:rPr>
          <w:sz w:val="26"/>
          <w:szCs w:val="26"/>
          <w:lang w:val="uk-UA"/>
        </w:rPr>
        <w:t xml:space="preserve"> </w:t>
      </w:r>
      <w:r w:rsidRPr="00347E6A">
        <w:rPr>
          <w:sz w:val="26"/>
          <w:szCs w:val="26"/>
          <w:lang w:val="uk-UA"/>
        </w:rPr>
        <w:t>20</w:t>
      </w:r>
      <w:r w:rsidR="00B922B5">
        <w:rPr>
          <w:sz w:val="26"/>
          <w:szCs w:val="26"/>
          <w:lang w:val="uk-UA"/>
        </w:rPr>
        <w:t>05</w:t>
      </w:r>
      <w:r w:rsidRPr="00347E6A">
        <w:rPr>
          <w:sz w:val="26"/>
          <w:szCs w:val="26"/>
          <w:lang w:val="uk-UA"/>
        </w:rPr>
        <w:t xml:space="preserve"> р</w:t>
      </w:r>
      <w:r>
        <w:rPr>
          <w:sz w:val="26"/>
          <w:szCs w:val="26"/>
          <w:lang w:val="uk-UA"/>
        </w:rPr>
        <w:t>оку</w:t>
      </w:r>
      <w:r w:rsidRPr="00347E6A">
        <w:rPr>
          <w:sz w:val="26"/>
          <w:szCs w:val="26"/>
          <w:lang w:val="uk-UA"/>
        </w:rPr>
        <w:t xml:space="preserve"> з</w:t>
      </w:r>
      <w:r w:rsidR="00B922B5">
        <w:rPr>
          <w:sz w:val="26"/>
          <w:szCs w:val="26"/>
          <w:lang w:val="uk-UA"/>
        </w:rPr>
        <w:t xml:space="preserve"> ПРАТ «ВО «ОДЕСЬКИЙ КОНСЕРВНИЙ ЗАВОД»</w:t>
      </w:r>
      <w:r w:rsidRPr="00347E6A">
        <w:rPr>
          <w:sz w:val="26"/>
          <w:szCs w:val="26"/>
          <w:lang w:val="uk-UA"/>
        </w:rPr>
        <w:t xml:space="preserve"> у встановленому законом порядку.</w:t>
      </w:r>
    </w:p>
    <w:p w:rsidR="00B922B5" w:rsidRDefault="00D771E5" w:rsidP="00E46206">
      <w:pPr>
        <w:pStyle w:val="a4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  <w:r w:rsidR="00E4620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5</w:t>
      </w:r>
      <w:r w:rsidR="00FF1956" w:rsidRPr="00337102">
        <w:rPr>
          <w:sz w:val="26"/>
          <w:szCs w:val="26"/>
          <w:lang w:val="uk-UA"/>
        </w:rPr>
        <w:t xml:space="preserve">. </w:t>
      </w:r>
      <w:r w:rsidR="00B922B5">
        <w:rPr>
          <w:sz w:val="26"/>
          <w:szCs w:val="26"/>
          <w:lang w:val="uk-UA"/>
        </w:rPr>
        <w:t>Голові правління ПРАТ «ВО «ОДЕСЬКИЙ КОНСЕРВНИЙ ЗАВОД»</w:t>
      </w:r>
      <w:r w:rsidR="00FF1956" w:rsidRPr="00337102">
        <w:rPr>
          <w:sz w:val="26"/>
          <w:szCs w:val="26"/>
          <w:lang w:val="uk-UA"/>
        </w:rPr>
        <w:t xml:space="preserve"> здійснити державну реєстрацію речового права оренди зі змінами на земельн</w:t>
      </w:r>
      <w:r w:rsidR="00B922B5">
        <w:rPr>
          <w:sz w:val="26"/>
          <w:szCs w:val="26"/>
          <w:lang w:val="uk-UA"/>
        </w:rPr>
        <w:t>і</w:t>
      </w:r>
      <w:r w:rsidR="00FF1956" w:rsidRPr="00337102">
        <w:rPr>
          <w:sz w:val="26"/>
          <w:szCs w:val="26"/>
          <w:lang w:val="uk-UA"/>
        </w:rPr>
        <w:t xml:space="preserve"> ділянк</w:t>
      </w:r>
      <w:r w:rsidR="00B922B5">
        <w:rPr>
          <w:sz w:val="26"/>
          <w:szCs w:val="26"/>
          <w:lang w:val="uk-UA"/>
        </w:rPr>
        <w:t>и: кадастровий номер 5123755100:02:003:0099, загальною площею 0,7140 га;</w:t>
      </w:r>
    </w:p>
    <w:p w:rsidR="00FF1956" w:rsidRPr="00347E6A" w:rsidRDefault="00B922B5" w:rsidP="00E4620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кадастровий номер 5123755100:02:003:0048, загальною площею 1,9820 га</w:t>
      </w:r>
      <w:r w:rsidRPr="00337102">
        <w:rPr>
          <w:sz w:val="26"/>
          <w:szCs w:val="26"/>
          <w:lang w:val="uk-UA"/>
        </w:rPr>
        <w:t xml:space="preserve"> </w:t>
      </w:r>
      <w:r w:rsidR="00FF1956" w:rsidRPr="00337102">
        <w:rPr>
          <w:sz w:val="26"/>
          <w:szCs w:val="26"/>
          <w:lang w:val="uk-UA"/>
        </w:rPr>
        <w:t xml:space="preserve">за адресою: Одеська область, Одеський район, </w:t>
      </w:r>
      <w:r>
        <w:rPr>
          <w:sz w:val="26"/>
          <w:szCs w:val="26"/>
          <w:lang w:val="uk-UA"/>
        </w:rPr>
        <w:t xml:space="preserve">селище </w:t>
      </w:r>
      <w:proofErr w:type="spellStart"/>
      <w:r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>, вулиця Грушевського, 4 «б»</w:t>
      </w:r>
      <w:r w:rsidR="00FF1956">
        <w:rPr>
          <w:sz w:val="26"/>
          <w:szCs w:val="26"/>
          <w:lang w:val="uk-UA"/>
        </w:rPr>
        <w:t>.</w:t>
      </w:r>
    </w:p>
    <w:p w:rsidR="00FF1956" w:rsidRPr="002F2941" w:rsidRDefault="00E46206" w:rsidP="00E4620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</w:t>
      </w:r>
      <w:r w:rsidR="00D771E5">
        <w:rPr>
          <w:sz w:val="26"/>
          <w:szCs w:val="26"/>
          <w:lang w:val="uk-UA"/>
        </w:rPr>
        <w:t>6</w:t>
      </w:r>
      <w:r w:rsidR="00FF1956" w:rsidRPr="00347E6A">
        <w:rPr>
          <w:sz w:val="26"/>
          <w:szCs w:val="26"/>
          <w:lang w:val="uk-UA"/>
        </w:rPr>
        <w:t>.</w:t>
      </w:r>
      <w:r w:rsidR="00FF1956" w:rsidRPr="00347E6A">
        <w:rPr>
          <w:sz w:val="26"/>
          <w:szCs w:val="26"/>
        </w:rPr>
        <w:t xml:space="preserve"> Контроль за </w:t>
      </w:r>
      <w:proofErr w:type="spellStart"/>
      <w:r w:rsidR="00FF1956" w:rsidRPr="00347E6A">
        <w:rPr>
          <w:sz w:val="26"/>
          <w:szCs w:val="26"/>
        </w:rPr>
        <w:t>виконанням</w:t>
      </w:r>
      <w:proofErr w:type="spellEnd"/>
      <w:r w:rsidR="00FF1956" w:rsidRPr="00347E6A">
        <w:rPr>
          <w:sz w:val="26"/>
          <w:szCs w:val="26"/>
        </w:rPr>
        <w:t xml:space="preserve"> </w:t>
      </w:r>
      <w:proofErr w:type="spellStart"/>
      <w:r w:rsidR="00FF1956" w:rsidRPr="00347E6A">
        <w:rPr>
          <w:sz w:val="26"/>
          <w:szCs w:val="26"/>
        </w:rPr>
        <w:t>даного</w:t>
      </w:r>
      <w:proofErr w:type="spellEnd"/>
      <w:r w:rsidR="00FF1956" w:rsidRPr="00347E6A">
        <w:rPr>
          <w:sz w:val="26"/>
          <w:szCs w:val="26"/>
        </w:rPr>
        <w:t xml:space="preserve"> </w:t>
      </w:r>
      <w:proofErr w:type="spellStart"/>
      <w:r w:rsidR="00FF1956" w:rsidRPr="00347E6A">
        <w:rPr>
          <w:sz w:val="26"/>
          <w:szCs w:val="26"/>
        </w:rPr>
        <w:t>рішення</w:t>
      </w:r>
      <w:proofErr w:type="spellEnd"/>
      <w:r w:rsidR="00FF1956" w:rsidRPr="00347E6A">
        <w:rPr>
          <w:sz w:val="26"/>
          <w:szCs w:val="26"/>
        </w:rPr>
        <w:t xml:space="preserve"> </w:t>
      </w:r>
      <w:proofErr w:type="spellStart"/>
      <w:r w:rsidR="00FF1956" w:rsidRPr="00347E6A">
        <w:rPr>
          <w:sz w:val="26"/>
          <w:szCs w:val="26"/>
        </w:rPr>
        <w:t>покласти</w:t>
      </w:r>
      <w:proofErr w:type="spellEnd"/>
      <w:r w:rsidR="00FF1956" w:rsidRPr="00347E6A">
        <w:rPr>
          <w:sz w:val="26"/>
          <w:szCs w:val="26"/>
        </w:rPr>
        <w:t xml:space="preserve"> на </w:t>
      </w:r>
      <w:proofErr w:type="spellStart"/>
      <w:r w:rsidR="00FF1956" w:rsidRPr="00347E6A">
        <w:rPr>
          <w:sz w:val="26"/>
          <w:szCs w:val="26"/>
        </w:rPr>
        <w:t>постійну</w:t>
      </w:r>
      <w:proofErr w:type="spellEnd"/>
      <w:r w:rsidR="00FF1956" w:rsidRPr="00347E6A">
        <w:rPr>
          <w:sz w:val="26"/>
          <w:szCs w:val="26"/>
        </w:rPr>
        <w:t xml:space="preserve"> </w:t>
      </w:r>
      <w:proofErr w:type="spellStart"/>
      <w:r w:rsidR="00FF1956" w:rsidRPr="00347E6A">
        <w:rPr>
          <w:sz w:val="26"/>
          <w:szCs w:val="26"/>
        </w:rPr>
        <w:t>комісію</w:t>
      </w:r>
      <w:proofErr w:type="spellEnd"/>
      <w:r w:rsidR="00FF1956" w:rsidRPr="00347E6A">
        <w:rPr>
          <w:sz w:val="26"/>
          <w:szCs w:val="26"/>
        </w:rPr>
        <w:t xml:space="preserve"> </w:t>
      </w:r>
      <w:proofErr w:type="spellStart"/>
      <w:r w:rsidR="00FF1956" w:rsidRPr="00347E6A">
        <w:rPr>
          <w:sz w:val="26"/>
          <w:szCs w:val="26"/>
        </w:rPr>
        <w:t>селищної</w:t>
      </w:r>
      <w:proofErr w:type="spellEnd"/>
      <w:r w:rsidR="00FF1956" w:rsidRPr="00347E6A">
        <w:rPr>
          <w:sz w:val="26"/>
          <w:szCs w:val="26"/>
        </w:rPr>
        <w:t xml:space="preserve"> ради з </w:t>
      </w:r>
      <w:proofErr w:type="spellStart"/>
      <w:r w:rsidR="00FF1956" w:rsidRPr="00347E6A">
        <w:rPr>
          <w:sz w:val="26"/>
          <w:szCs w:val="26"/>
        </w:rPr>
        <w:t>питань</w:t>
      </w:r>
      <w:proofErr w:type="spellEnd"/>
      <w:r w:rsidR="00FF1956" w:rsidRPr="00347E6A">
        <w:rPr>
          <w:sz w:val="26"/>
          <w:szCs w:val="26"/>
        </w:rPr>
        <w:t xml:space="preserve"> </w:t>
      </w:r>
      <w:proofErr w:type="spellStart"/>
      <w:r w:rsidR="00FF1956" w:rsidRPr="00347E6A">
        <w:rPr>
          <w:sz w:val="26"/>
          <w:szCs w:val="26"/>
        </w:rPr>
        <w:t>земельних</w:t>
      </w:r>
      <w:proofErr w:type="spellEnd"/>
      <w:r w:rsidR="00FF1956" w:rsidRPr="00347E6A">
        <w:rPr>
          <w:sz w:val="26"/>
          <w:szCs w:val="26"/>
        </w:rPr>
        <w:t xml:space="preserve"> </w:t>
      </w:r>
      <w:proofErr w:type="spellStart"/>
      <w:r w:rsidR="00FF1956" w:rsidRPr="00347E6A">
        <w:rPr>
          <w:sz w:val="26"/>
          <w:szCs w:val="26"/>
        </w:rPr>
        <w:t>відносин</w:t>
      </w:r>
      <w:proofErr w:type="spellEnd"/>
      <w:r w:rsidR="00FF1956" w:rsidRPr="00347E6A">
        <w:rPr>
          <w:sz w:val="26"/>
          <w:szCs w:val="26"/>
        </w:rPr>
        <w:t xml:space="preserve">, </w:t>
      </w:r>
      <w:r w:rsidR="00FF1956" w:rsidRPr="00347E6A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FF1956" w:rsidRPr="00347E6A">
        <w:rPr>
          <w:sz w:val="26"/>
          <w:szCs w:val="26"/>
        </w:rPr>
        <w:t xml:space="preserve">.                                                                             </w:t>
      </w:r>
    </w:p>
    <w:p w:rsidR="00FF1956" w:rsidRDefault="00FF1956" w:rsidP="00E46206">
      <w:pPr>
        <w:jc w:val="right"/>
        <w:rPr>
          <w:sz w:val="22"/>
          <w:szCs w:val="22"/>
          <w:lang w:val="uk-UA"/>
        </w:rPr>
      </w:pPr>
    </w:p>
    <w:p w:rsidR="00E46206" w:rsidRDefault="00E46206" w:rsidP="00E46206">
      <w:pPr>
        <w:jc w:val="right"/>
        <w:rPr>
          <w:sz w:val="22"/>
          <w:szCs w:val="22"/>
          <w:lang w:val="uk-UA"/>
        </w:rPr>
      </w:pPr>
    </w:p>
    <w:p w:rsidR="00FF1956" w:rsidRDefault="00FF1956" w:rsidP="00E46206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F1956" w:rsidRDefault="00FF1956" w:rsidP="00E4620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</w:t>
      </w:r>
      <w:bookmarkStart w:id="0" w:name="_GoBack"/>
      <w:bookmarkEnd w:id="0"/>
      <w:r>
        <w:rPr>
          <w:sz w:val="22"/>
          <w:szCs w:val="22"/>
          <w:lang w:val="uk-UA"/>
        </w:rPr>
        <w:t>ди з питань земельних відносин, природокористування,</w:t>
      </w:r>
    </w:p>
    <w:p w:rsidR="00FF1956" w:rsidRPr="002F2941" w:rsidRDefault="00FF1956" w:rsidP="00E46206">
      <w:pPr>
        <w:jc w:val="right"/>
        <w:rPr>
          <w:b/>
          <w:i/>
          <w:sz w:val="26"/>
          <w:szCs w:val="26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2344A6" w:rsidRDefault="002344A6" w:rsidP="00E46206">
      <w:pPr>
        <w:rPr>
          <w:lang w:val="uk-UA"/>
        </w:rPr>
      </w:pPr>
    </w:p>
    <w:p w:rsidR="00E46206" w:rsidRDefault="00E46206" w:rsidP="00E46206">
      <w:pPr>
        <w:rPr>
          <w:b/>
          <w:sz w:val="36"/>
          <w:szCs w:val="36"/>
          <w:lang w:val="uk-UA"/>
        </w:rPr>
      </w:pPr>
    </w:p>
    <w:p w:rsidR="002344A6" w:rsidRPr="00D771E5" w:rsidRDefault="002344A6" w:rsidP="00E46206">
      <w:pPr>
        <w:rPr>
          <w:b/>
          <w:sz w:val="36"/>
          <w:szCs w:val="36"/>
          <w:lang w:val="uk-UA"/>
        </w:rPr>
      </w:pPr>
      <w:r w:rsidRPr="00D771E5">
        <w:rPr>
          <w:b/>
          <w:sz w:val="36"/>
          <w:szCs w:val="36"/>
          <w:lang w:val="uk-UA"/>
        </w:rPr>
        <w:t>1,9820 га – 483558,02 грн/рік</w:t>
      </w:r>
    </w:p>
    <w:p w:rsidR="002344A6" w:rsidRPr="00D771E5" w:rsidRDefault="002344A6" w:rsidP="00E46206">
      <w:pPr>
        <w:rPr>
          <w:b/>
          <w:sz w:val="36"/>
          <w:szCs w:val="36"/>
          <w:lang w:val="uk-UA"/>
        </w:rPr>
      </w:pPr>
      <w:r w:rsidRPr="00D771E5">
        <w:rPr>
          <w:b/>
          <w:sz w:val="36"/>
          <w:szCs w:val="36"/>
          <w:lang w:val="uk-UA"/>
        </w:rPr>
        <w:t>0,7140 га – 174267,49 грн/рік</w:t>
      </w:r>
    </w:p>
    <w:p w:rsidR="002344A6" w:rsidRPr="00D771E5" w:rsidRDefault="002344A6" w:rsidP="00E46206">
      <w:pPr>
        <w:rPr>
          <w:b/>
          <w:sz w:val="36"/>
          <w:szCs w:val="36"/>
          <w:lang w:val="uk-UA"/>
        </w:rPr>
      </w:pPr>
    </w:p>
    <w:p w:rsidR="002344A6" w:rsidRPr="009179C4" w:rsidRDefault="002344A6" w:rsidP="00E46206">
      <w:pPr>
        <w:rPr>
          <w:lang w:val="uk-UA"/>
        </w:rPr>
      </w:pPr>
    </w:p>
    <w:p w:rsidR="00FF1956" w:rsidRPr="00A875B6" w:rsidRDefault="00FF1956" w:rsidP="00E46206">
      <w:pPr>
        <w:rPr>
          <w:lang w:val="uk-UA"/>
        </w:rPr>
      </w:pPr>
    </w:p>
    <w:sectPr w:rsidR="00FF1956" w:rsidRPr="00A875B6" w:rsidSect="00D771E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AFC"/>
    <w:multiLevelType w:val="hybridMultilevel"/>
    <w:tmpl w:val="BF34C51A"/>
    <w:lvl w:ilvl="0" w:tplc="028AA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842"/>
    <w:multiLevelType w:val="hybridMultilevel"/>
    <w:tmpl w:val="53A2FA8C"/>
    <w:lvl w:ilvl="0" w:tplc="4C829630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943EE8"/>
    <w:multiLevelType w:val="hybridMultilevel"/>
    <w:tmpl w:val="1714D634"/>
    <w:lvl w:ilvl="0" w:tplc="8612C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76A98"/>
    <w:multiLevelType w:val="hybridMultilevel"/>
    <w:tmpl w:val="53A2FA8C"/>
    <w:lvl w:ilvl="0" w:tplc="4C8296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46390"/>
    <w:multiLevelType w:val="hybridMultilevel"/>
    <w:tmpl w:val="AC7A3ED0"/>
    <w:lvl w:ilvl="0" w:tplc="577A5934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7375E"/>
    <w:multiLevelType w:val="hybridMultilevel"/>
    <w:tmpl w:val="435EE326"/>
    <w:lvl w:ilvl="0" w:tplc="C96CB1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56"/>
    <w:rsid w:val="002344A6"/>
    <w:rsid w:val="004C39CB"/>
    <w:rsid w:val="006B753D"/>
    <w:rsid w:val="00816374"/>
    <w:rsid w:val="00AB73A1"/>
    <w:rsid w:val="00B922B5"/>
    <w:rsid w:val="00D771E5"/>
    <w:rsid w:val="00E46206"/>
    <w:rsid w:val="00F90614"/>
    <w:rsid w:val="00FB0D33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4B03"/>
  <w15:docId w15:val="{55618DB9-A958-4066-AD55-79457BC7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F1956"/>
    <w:pPr>
      <w:widowControl w:val="0"/>
    </w:pPr>
    <w:rPr>
      <w:sz w:val="28"/>
    </w:rPr>
  </w:style>
  <w:style w:type="paragraph" w:styleId="a3">
    <w:name w:val="List Paragraph"/>
    <w:basedOn w:val="a"/>
    <w:uiPriority w:val="34"/>
    <w:qFormat/>
    <w:rsid w:val="00FF195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F195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FF19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1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2025-01-08T10:43:00Z</dcterms:created>
  <dcterms:modified xsi:type="dcterms:W3CDTF">2025-01-23T09:58:00Z</dcterms:modified>
</cp:coreProperties>
</file>