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30D7" w:rsidRDefault="006730D7" w:rsidP="00A36372">
      <w:pPr>
        <w:jc w:val="right"/>
        <w:rPr>
          <w:sz w:val="22"/>
          <w:szCs w:val="22"/>
          <w:lang w:val="uk-UA"/>
        </w:rPr>
      </w:pPr>
      <w:bookmarkStart w:id="0" w:name="_GoBack"/>
      <w:bookmarkEnd w:id="0"/>
    </w:p>
    <w:p w:rsidR="00F3729F" w:rsidRPr="00622B17" w:rsidRDefault="00F3729F" w:rsidP="00F3729F">
      <w:pPr>
        <w:jc w:val="center"/>
        <w:rPr>
          <w:rFonts w:eastAsia="Calibri"/>
          <w:lang w:eastAsia="en-US"/>
        </w:rPr>
      </w:pPr>
      <w:r w:rsidRPr="00622B17">
        <w:rPr>
          <w:rFonts w:eastAsia="Calibri"/>
          <w:noProof/>
        </w:rPr>
        <w:drawing>
          <wp:inline distT="0" distB="0" distL="0" distR="0">
            <wp:extent cx="504825" cy="723900"/>
            <wp:effectExtent l="0" t="0" r="9525" b="0"/>
            <wp:docPr id="6" name="Рисунок 6" descr="T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TSIGN"/>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4825" cy="723900"/>
                    </a:xfrm>
                    <a:prstGeom prst="rect">
                      <a:avLst/>
                    </a:prstGeom>
                    <a:noFill/>
                    <a:ln>
                      <a:noFill/>
                    </a:ln>
                  </pic:spPr>
                </pic:pic>
              </a:graphicData>
            </a:graphic>
          </wp:inline>
        </w:drawing>
      </w:r>
    </w:p>
    <w:p w:rsidR="00F3729F" w:rsidRPr="00622B17" w:rsidRDefault="00F3729F" w:rsidP="00F3729F">
      <w:pPr>
        <w:jc w:val="center"/>
        <w:rPr>
          <w:rFonts w:eastAsia="Calibri"/>
          <w:b/>
          <w:bCs/>
          <w:sz w:val="28"/>
          <w:szCs w:val="28"/>
          <w:lang w:eastAsia="en-US"/>
        </w:rPr>
      </w:pPr>
      <w:r w:rsidRPr="00622B17">
        <w:rPr>
          <w:rFonts w:eastAsia="Calibri"/>
          <w:b/>
          <w:bCs/>
          <w:sz w:val="28"/>
          <w:szCs w:val="28"/>
          <w:lang w:eastAsia="en-US"/>
        </w:rPr>
        <w:t>У К Р А Ї Н А</w:t>
      </w:r>
    </w:p>
    <w:p w:rsidR="00F3729F" w:rsidRPr="00622B17" w:rsidRDefault="00F3729F" w:rsidP="00F3729F">
      <w:pPr>
        <w:jc w:val="center"/>
        <w:rPr>
          <w:rFonts w:eastAsia="Calibri"/>
          <w:b/>
          <w:bCs/>
          <w:sz w:val="28"/>
          <w:szCs w:val="28"/>
          <w:lang w:eastAsia="en-US"/>
        </w:rPr>
      </w:pPr>
      <w:r w:rsidRPr="00622B17">
        <w:rPr>
          <w:rFonts w:eastAsia="Calibri"/>
          <w:b/>
          <w:bCs/>
          <w:sz w:val="28"/>
          <w:szCs w:val="28"/>
          <w:lang w:eastAsia="en-US"/>
        </w:rPr>
        <w:t>ОВІДІОПОЛЬСЬКА  СЕЛИЩНА  РАДА</w:t>
      </w:r>
    </w:p>
    <w:p w:rsidR="00F3729F" w:rsidRPr="00622B17" w:rsidRDefault="00F3729F" w:rsidP="00F3729F">
      <w:pPr>
        <w:jc w:val="center"/>
        <w:rPr>
          <w:rFonts w:eastAsia="Calibri"/>
          <w:b/>
          <w:bCs/>
          <w:sz w:val="28"/>
          <w:szCs w:val="28"/>
          <w:lang w:val="uk-UA" w:eastAsia="en-US"/>
        </w:rPr>
      </w:pPr>
      <w:r w:rsidRPr="00622B17">
        <w:rPr>
          <w:rFonts w:eastAsia="Calibri"/>
          <w:b/>
          <w:bCs/>
          <w:sz w:val="28"/>
          <w:szCs w:val="28"/>
          <w:lang w:eastAsia="en-US"/>
        </w:rPr>
        <w:t>VІІ</w:t>
      </w:r>
      <w:r w:rsidRPr="00622B17">
        <w:rPr>
          <w:rFonts w:eastAsia="Calibri"/>
          <w:b/>
          <w:bCs/>
          <w:sz w:val="28"/>
          <w:szCs w:val="28"/>
          <w:lang w:val="uk-UA" w:eastAsia="en-US"/>
        </w:rPr>
        <w:t>І</w:t>
      </w:r>
      <w:r w:rsidRPr="00622B17">
        <w:rPr>
          <w:rFonts w:eastAsia="Calibri"/>
          <w:b/>
          <w:bCs/>
          <w:sz w:val="28"/>
          <w:szCs w:val="28"/>
          <w:lang w:eastAsia="en-US"/>
        </w:rPr>
        <w:t xml:space="preserve"> </w:t>
      </w:r>
      <w:r w:rsidRPr="00622B17">
        <w:rPr>
          <w:rFonts w:eastAsia="Calibri"/>
          <w:b/>
          <w:bCs/>
          <w:sz w:val="28"/>
          <w:szCs w:val="28"/>
          <w:lang w:val="uk-UA" w:eastAsia="en-US"/>
        </w:rPr>
        <w:t>с</w:t>
      </w:r>
      <w:r w:rsidRPr="00622B17">
        <w:rPr>
          <w:rFonts w:eastAsia="Calibri"/>
          <w:b/>
          <w:bCs/>
          <w:sz w:val="28"/>
          <w:szCs w:val="28"/>
          <w:lang w:eastAsia="en-US"/>
        </w:rPr>
        <w:t xml:space="preserve">кликання </w:t>
      </w:r>
      <w:r w:rsidR="0026155E">
        <w:rPr>
          <w:rFonts w:eastAsia="Calibri"/>
          <w:b/>
          <w:bCs/>
          <w:sz w:val="28"/>
          <w:szCs w:val="28"/>
          <w:lang w:val="uk-UA" w:eastAsia="en-US"/>
        </w:rPr>
        <w:t>_____</w:t>
      </w:r>
      <w:r w:rsidRPr="00622B17">
        <w:rPr>
          <w:rFonts w:eastAsia="Calibri"/>
          <w:b/>
          <w:bCs/>
          <w:sz w:val="28"/>
          <w:szCs w:val="28"/>
          <w:lang w:eastAsia="en-US"/>
        </w:rPr>
        <w:t xml:space="preserve"> сесія</w:t>
      </w:r>
    </w:p>
    <w:p w:rsidR="00F3729F" w:rsidRDefault="00F3729F" w:rsidP="00F3729F">
      <w:pPr>
        <w:jc w:val="center"/>
        <w:rPr>
          <w:rFonts w:eastAsia="Calibri"/>
          <w:b/>
          <w:bCs/>
          <w:sz w:val="28"/>
          <w:szCs w:val="28"/>
          <w:lang w:val="uk-UA" w:eastAsia="en-US"/>
        </w:rPr>
      </w:pPr>
      <w:r w:rsidRPr="00622B17">
        <w:rPr>
          <w:rFonts w:eastAsia="Calibri"/>
          <w:b/>
          <w:bCs/>
          <w:sz w:val="28"/>
          <w:szCs w:val="28"/>
          <w:lang w:val="uk-UA" w:eastAsia="en-US"/>
        </w:rPr>
        <w:t xml:space="preserve">Р І Ш Е Н Н Я </w:t>
      </w:r>
      <w:r>
        <w:rPr>
          <w:rFonts w:eastAsia="Calibri"/>
          <w:b/>
          <w:bCs/>
          <w:sz w:val="28"/>
          <w:szCs w:val="28"/>
          <w:lang w:val="uk-UA" w:eastAsia="en-US"/>
        </w:rPr>
        <w:t xml:space="preserve">ПРОЕКТ </w:t>
      </w:r>
    </w:p>
    <w:p w:rsidR="00F3729F" w:rsidRDefault="00F3729F" w:rsidP="00F3729F">
      <w:pPr>
        <w:jc w:val="center"/>
        <w:rPr>
          <w:rFonts w:eastAsia="Calibri"/>
          <w:b/>
          <w:bCs/>
          <w:sz w:val="28"/>
          <w:szCs w:val="28"/>
          <w:lang w:val="uk-UA" w:eastAsia="en-US"/>
        </w:rPr>
      </w:pPr>
    </w:p>
    <w:p w:rsidR="00C82A6C" w:rsidRDefault="00C82A6C" w:rsidP="00C82A6C">
      <w:pPr>
        <w:pStyle w:val="2"/>
        <w:spacing w:before="0" w:after="0"/>
        <w:jc w:val="center"/>
        <w:rPr>
          <w:rFonts w:ascii="Times New Roman" w:hAnsi="Times New Roman" w:cs="Times New Roman"/>
          <w:sz w:val="26"/>
          <w:szCs w:val="26"/>
          <w:lang w:val="uk-UA"/>
        </w:rPr>
      </w:pPr>
      <w:r w:rsidRPr="00EF6F3D">
        <w:rPr>
          <w:rFonts w:ascii="Times New Roman" w:hAnsi="Times New Roman" w:cs="Times New Roman"/>
          <w:sz w:val="26"/>
          <w:szCs w:val="26"/>
          <w:lang w:val="uk-UA"/>
        </w:rPr>
        <w:t xml:space="preserve">Про затвердження </w:t>
      </w:r>
      <w:r>
        <w:rPr>
          <w:rFonts w:ascii="Times New Roman" w:hAnsi="Times New Roman" w:cs="Times New Roman"/>
          <w:sz w:val="26"/>
          <w:szCs w:val="26"/>
          <w:lang w:val="uk-UA"/>
        </w:rPr>
        <w:t>технічної документації із</w:t>
      </w:r>
      <w:r w:rsidRPr="00EF6F3D">
        <w:rPr>
          <w:rFonts w:ascii="Times New Roman" w:hAnsi="Times New Roman" w:cs="Times New Roman"/>
          <w:sz w:val="26"/>
          <w:szCs w:val="26"/>
          <w:lang w:val="uk-UA"/>
        </w:rPr>
        <w:t xml:space="preserve"> землеустрою щодо </w:t>
      </w:r>
      <w:r>
        <w:rPr>
          <w:rFonts w:ascii="Times New Roman" w:hAnsi="Times New Roman" w:cs="Times New Roman"/>
          <w:sz w:val="26"/>
          <w:szCs w:val="26"/>
          <w:lang w:val="uk-UA"/>
        </w:rPr>
        <w:t xml:space="preserve">інвентаризації земель житлової та громадської забудови комунальної власності для будівництва та обслуговування будівель закладів освіти Овідіопольської селищної ради </w:t>
      </w:r>
    </w:p>
    <w:p w:rsidR="00C82A6C" w:rsidRDefault="00C82A6C" w:rsidP="00C82A6C">
      <w:pPr>
        <w:pStyle w:val="2"/>
        <w:spacing w:before="0" w:after="0"/>
        <w:jc w:val="center"/>
        <w:rPr>
          <w:rFonts w:ascii="Times New Roman" w:hAnsi="Times New Roman" w:cs="Times New Roman"/>
          <w:sz w:val="26"/>
          <w:szCs w:val="26"/>
          <w:lang w:val="uk-UA"/>
        </w:rPr>
      </w:pPr>
      <w:r>
        <w:rPr>
          <w:rFonts w:ascii="Times New Roman" w:hAnsi="Times New Roman" w:cs="Times New Roman"/>
          <w:sz w:val="26"/>
          <w:szCs w:val="26"/>
          <w:lang w:val="uk-UA"/>
        </w:rPr>
        <w:t xml:space="preserve"> (ліцей  вул. Лесі Українки, 111)</w:t>
      </w:r>
    </w:p>
    <w:p w:rsidR="00D16E5E" w:rsidRPr="00D16E5E" w:rsidRDefault="00D16E5E" w:rsidP="00D16E5E">
      <w:pPr>
        <w:rPr>
          <w:lang w:val="uk-UA"/>
        </w:rPr>
      </w:pPr>
    </w:p>
    <w:p w:rsidR="006730D7" w:rsidRDefault="006730D7" w:rsidP="006730D7">
      <w:pPr>
        <w:pStyle w:val="a3"/>
        <w:ind w:firstLine="709"/>
        <w:jc w:val="both"/>
        <w:rPr>
          <w:sz w:val="26"/>
          <w:szCs w:val="26"/>
          <w:lang w:val="uk-UA"/>
        </w:rPr>
      </w:pPr>
      <w:r w:rsidRPr="008E6C2B">
        <w:rPr>
          <w:sz w:val="26"/>
          <w:szCs w:val="26"/>
          <w:lang w:val="uk-UA"/>
        </w:rPr>
        <w:t xml:space="preserve">Відповідно </w:t>
      </w:r>
      <w:r w:rsidR="00C82A6C">
        <w:rPr>
          <w:sz w:val="26"/>
          <w:szCs w:val="26"/>
          <w:lang w:val="uk-UA"/>
        </w:rPr>
        <w:t xml:space="preserve">до </w:t>
      </w:r>
      <w:r w:rsidRPr="008E6C2B">
        <w:rPr>
          <w:sz w:val="26"/>
          <w:szCs w:val="26"/>
          <w:lang w:val="uk-UA"/>
        </w:rPr>
        <w:t xml:space="preserve">статті 26 Закону України «Про місцеве самоврядування в Україні», </w:t>
      </w:r>
      <w:r w:rsidR="00C82A6C" w:rsidRPr="008E6C2B">
        <w:rPr>
          <w:sz w:val="26"/>
          <w:szCs w:val="26"/>
          <w:lang w:val="uk-UA"/>
        </w:rPr>
        <w:t>статей 19, 122 Земельного кодексу України,</w:t>
      </w:r>
      <w:r w:rsidR="00C82A6C">
        <w:rPr>
          <w:sz w:val="26"/>
          <w:szCs w:val="26"/>
          <w:lang w:val="uk-UA"/>
        </w:rPr>
        <w:t xml:space="preserve"> </w:t>
      </w:r>
      <w:r w:rsidRPr="008E6C2B">
        <w:rPr>
          <w:sz w:val="26"/>
          <w:szCs w:val="26"/>
          <w:lang w:val="uk-UA"/>
        </w:rPr>
        <w:t xml:space="preserve">статті 57 Закону України «Про землеустрій», враховуючи Закон України «Про внесення змін до деяких законодавчих актів України щодо відновлення системи оформлення прав оренди земельних ділянок сільськогосподарського призначення та удосконалення законодавства щодо охорони земель» від 19.10.2022 року № 2698-ІХ, </w:t>
      </w:r>
      <w:r>
        <w:rPr>
          <w:sz w:val="26"/>
          <w:szCs w:val="26"/>
          <w:lang w:val="uk-UA"/>
        </w:rPr>
        <w:t>розглянувши надані документи, селищна рада</w:t>
      </w:r>
    </w:p>
    <w:p w:rsidR="006730D7" w:rsidRPr="00EF6F3D" w:rsidRDefault="006730D7" w:rsidP="006730D7">
      <w:pPr>
        <w:pStyle w:val="a3"/>
        <w:ind w:firstLine="709"/>
        <w:jc w:val="both"/>
        <w:rPr>
          <w:sz w:val="26"/>
          <w:szCs w:val="26"/>
          <w:lang w:val="uk-UA"/>
        </w:rPr>
      </w:pPr>
    </w:p>
    <w:p w:rsidR="006730D7" w:rsidRDefault="006730D7" w:rsidP="006730D7">
      <w:pPr>
        <w:ind w:firstLine="709"/>
        <w:jc w:val="both"/>
        <w:rPr>
          <w:b/>
          <w:bCs/>
          <w:sz w:val="26"/>
          <w:szCs w:val="26"/>
          <w:lang w:val="uk-UA"/>
        </w:rPr>
      </w:pPr>
      <w:r w:rsidRPr="00EF6F3D">
        <w:rPr>
          <w:b/>
          <w:bCs/>
          <w:sz w:val="26"/>
          <w:szCs w:val="26"/>
          <w:lang w:val="uk-UA"/>
        </w:rPr>
        <w:t>ВИРІШИЛА:</w:t>
      </w:r>
    </w:p>
    <w:p w:rsidR="006730D7" w:rsidRDefault="006730D7" w:rsidP="006730D7">
      <w:pPr>
        <w:pStyle w:val="2"/>
        <w:tabs>
          <w:tab w:val="left" w:pos="567"/>
          <w:tab w:val="left" w:pos="709"/>
        </w:tabs>
        <w:spacing w:before="0" w:after="0"/>
        <w:ind w:firstLine="426"/>
        <w:jc w:val="both"/>
        <w:rPr>
          <w:rFonts w:ascii="Times New Roman" w:hAnsi="Times New Roman" w:cs="Times New Roman"/>
          <w:b w:val="0"/>
          <w:bCs w:val="0"/>
          <w:i w:val="0"/>
          <w:iCs w:val="0"/>
          <w:sz w:val="26"/>
          <w:szCs w:val="26"/>
          <w:lang w:val="uk-UA"/>
        </w:rPr>
      </w:pPr>
      <w:r>
        <w:rPr>
          <w:rFonts w:ascii="Times New Roman" w:hAnsi="Times New Roman" w:cs="Times New Roman"/>
          <w:b w:val="0"/>
          <w:bCs w:val="0"/>
          <w:i w:val="0"/>
          <w:iCs w:val="0"/>
          <w:sz w:val="26"/>
          <w:szCs w:val="26"/>
          <w:lang w:val="uk-UA"/>
        </w:rPr>
        <w:t xml:space="preserve">    1.</w:t>
      </w:r>
      <w:r w:rsidRPr="00DB1EEC">
        <w:rPr>
          <w:rFonts w:ascii="Times New Roman" w:hAnsi="Times New Roman" w:cs="Times New Roman"/>
          <w:b w:val="0"/>
          <w:bCs w:val="0"/>
          <w:i w:val="0"/>
          <w:iCs w:val="0"/>
          <w:sz w:val="26"/>
          <w:szCs w:val="26"/>
          <w:lang w:val="uk-UA"/>
        </w:rPr>
        <w:t>Затвердити «</w:t>
      </w:r>
      <w:r>
        <w:rPr>
          <w:rFonts w:ascii="Times New Roman" w:hAnsi="Times New Roman" w:cs="Times New Roman"/>
          <w:b w:val="0"/>
          <w:bCs w:val="0"/>
          <w:i w:val="0"/>
          <w:iCs w:val="0"/>
          <w:sz w:val="26"/>
          <w:szCs w:val="26"/>
          <w:lang w:val="uk-UA"/>
        </w:rPr>
        <w:t>Т</w:t>
      </w:r>
      <w:r w:rsidRPr="00DB1EEC">
        <w:rPr>
          <w:rFonts w:ascii="Times New Roman" w:hAnsi="Times New Roman" w:cs="Times New Roman"/>
          <w:b w:val="0"/>
          <w:bCs w:val="0"/>
          <w:i w:val="0"/>
          <w:iCs w:val="0"/>
          <w:sz w:val="26"/>
          <w:szCs w:val="26"/>
          <w:lang w:val="uk-UA"/>
        </w:rPr>
        <w:t>ехнічн</w:t>
      </w:r>
      <w:r>
        <w:rPr>
          <w:rFonts w:ascii="Times New Roman" w:hAnsi="Times New Roman" w:cs="Times New Roman"/>
          <w:b w:val="0"/>
          <w:bCs w:val="0"/>
          <w:i w:val="0"/>
          <w:iCs w:val="0"/>
          <w:sz w:val="26"/>
          <w:szCs w:val="26"/>
          <w:lang w:val="uk-UA"/>
        </w:rPr>
        <w:t>у</w:t>
      </w:r>
      <w:r w:rsidRPr="00DB1EEC">
        <w:rPr>
          <w:rFonts w:ascii="Times New Roman" w:hAnsi="Times New Roman" w:cs="Times New Roman"/>
          <w:b w:val="0"/>
          <w:bCs w:val="0"/>
          <w:i w:val="0"/>
          <w:iCs w:val="0"/>
          <w:sz w:val="26"/>
          <w:szCs w:val="26"/>
          <w:lang w:val="uk-UA"/>
        </w:rPr>
        <w:t xml:space="preserve"> документаці</w:t>
      </w:r>
      <w:r>
        <w:rPr>
          <w:rFonts w:ascii="Times New Roman" w:hAnsi="Times New Roman" w:cs="Times New Roman"/>
          <w:b w:val="0"/>
          <w:bCs w:val="0"/>
          <w:i w:val="0"/>
          <w:iCs w:val="0"/>
          <w:sz w:val="26"/>
          <w:szCs w:val="26"/>
          <w:lang w:val="uk-UA"/>
        </w:rPr>
        <w:t>ю</w:t>
      </w:r>
      <w:r w:rsidRPr="00DB1EEC">
        <w:rPr>
          <w:rFonts w:ascii="Times New Roman" w:hAnsi="Times New Roman" w:cs="Times New Roman"/>
          <w:b w:val="0"/>
          <w:bCs w:val="0"/>
          <w:i w:val="0"/>
          <w:iCs w:val="0"/>
          <w:sz w:val="26"/>
          <w:szCs w:val="26"/>
          <w:lang w:val="uk-UA"/>
        </w:rPr>
        <w:t xml:space="preserve"> із землеустрою щодо </w:t>
      </w:r>
      <w:r>
        <w:rPr>
          <w:rFonts w:ascii="Times New Roman" w:hAnsi="Times New Roman" w:cs="Times New Roman"/>
          <w:b w:val="0"/>
          <w:bCs w:val="0"/>
          <w:i w:val="0"/>
          <w:iCs w:val="0"/>
          <w:sz w:val="26"/>
          <w:szCs w:val="26"/>
          <w:lang w:val="uk-UA"/>
        </w:rPr>
        <w:t xml:space="preserve">інвентаризації земель житлової та громадської забудови комунальної власності </w:t>
      </w:r>
      <w:r w:rsidRPr="00DB1EEC">
        <w:rPr>
          <w:rFonts w:ascii="Times New Roman" w:hAnsi="Times New Roman" w:cs="Times New Roman"/>
          <w:b w:val="0"/>
          <w:bCs w:val="0"/>
          <w:i w:val="0"/>
          <w:iCs w:val="0"/>
          <w:sz w:val="26"/>
          <w:szCs w:val="26"/>
          <w:lang w:val="uk-UA"/>
        </w:rPr>
        <w:t>для</w:t>
      </w:r>
      <w:r>
        <w:rPr>
          <w:rFonts w:ascii="Times New Roman" w:hAnsi="Times New Roman" w:cs="Times New Roman"/>
          <w:b w:val="0"/>
          <w:bCs w:val="0"/>
          <w:i w:val="0"/>
          <w:iCs w:val="0"/>
          <w:sz w:val="26"/>
          <w:szCs w:val="26"/>
          <w:lang w:val="uk-UA"/>
        </w:rPr>
        <w:t xml:space="preserve"> будівництва та  обслуговування будівель закладів </w:t>
      </w:r>
      <w:r w:rsidR="00D16E5E">
        <w:rPr>
          <w:rFonts w:ascii="Times New Roman" w:hAnsi="Times New Roman" w:cs="Times New Roman"/>
          <w:b w:val="0"/>
          <w:bCs w:val="0"/>
          <w:i w:val="0"/>
          <w:iCs w:val="0"/>
          <w:sz w:val="26"/>
          <w:szCs w:val="26"/>
          <w:lang w:val="uk-UA"/>
        </w:rPr>
        <w:t>освіти</w:t>
      </w:r>
      <w:r>
        <w:rPr>
          <w:rFonts w:ascii="Times New Roman" w:hAnsi="Times New Roman" w:cs="Times New Roman"/>
          <w:b w:val="0"/>
          <w:bCs w:val="0"/>
          <w:i w:val="0"/>
          <w:iCs w:val="0"/>
          <w:sz w:val="26"/>
          <w:szCs w:val="26"/>
          <w:lang w:val="uk-UA"/>
        </w:rPr>
        <w:t xml:space="preserve"> Овідіопольській селищній раді</w:t>
      </w:r>
      <w:r w:rsidR="00793644">
        <w:rPr>
          <w:rFonts w:ascii="Times New Roman" w:hAnsi="Times New Roman" w:cs="Times New Roman"/>
          <w:b w:val="0"/>
          <w:bCs w:val="0"/>
          <w:i w:val="0"/>
          <w:iCs w:val="0"/>
          <w:sz w:val="26"/>
          <w:szCs w:val="26"/>
          <w:lang w:val="uk-UA"/>
        </w:rPr>
        <w:t>»</w:t>
      </w:r>
      <w:r>
        <w:rPr>
          <w:rFonts w:ascii="Times New Roman" w:hAnsi="Times New Roman" w:cs="Times New Roman"/>
          <w:b w:val="0"/>
          <w:bCs w:val="0"/>
          <w:i w:val="0"/>
          <w:iCs w:val="0"/>
          <w:sz w:val="26"/>
          <w:szCs w:val="26"/>
          <w:lang w:val="uk-UA"/>
        </w:rPr>
        <w:t>, за адресою</w:t>
      </w:r>
      <w:r w:rsidRPr="00DB1EEC">
        <w:rPr>
          <w:rFonts w:ascii="Times New Roman" w:hAnsi="Times New Roman" w:cs="Times New Roman"/>
          <w:b w:val="0"/>
          <w:bCs w:val="0"/>
          <w:i w:val="0"/>
          <w:iCs w:val="0"/>
          <w:sz w:val="26"/>
          <w:szCs w:val="26"/>
          <w:lang w:val="uk-UA"/>
        </w:rPr>
        <w:t>:</w:t>
      </w:r>
      <w:r>
        <w:rPr>
          <w:rFonts w:ascii="Times New Roman" w:hAnsi="Times New Roman" w:cs="Times New Roman"/>
          <w:b w:val="0"/>
          <w:bCs w:val="0"/>
          <w:i w:val="0"/>
          <w:iCs w:val="0"/>
          <w:sz w:val="26"/>
          <w:szCs w:val="26"/>
          <w:lang w:val="uk-UA"/>
        </w:rPr>
        <w:t xml:space="preserve"> Одеська область, Одеський район, селище Овідіополь, вул. </w:t>
      </w:r>
      <w:r w:rsidR="00D16E5E">
        <w:rPr>
          <w:rFonts w:ascii="Times New Roman" w:hAnsi="Times New Roman" w:cs="Times New Roman"/>
          <w:b w:val="0"/>
          <w:bCs w:val="0"/>
          <w:i w:val="0"/>
          <w:iCs w:val="0"/>
          <w:sz w:val="26"/>
          <w:szCs w:val="26"/>
          <w:lang w:val="uk-UA"/>
        </w:rPr>
        <w:t>Л</w:t>
      </w:r>
      <w:r w:rsidR="00793644">
        <w:rPr>
          <w:rFonts w:ascii="Times New Roman" w:hAnsi="Times New Roman" w:cs="Times New Roman"/>
          <w:b w:val="0"/>
          <w:bCs w:val="0"/>
          <w:i w:val="0"/>
          <w:iCs w:val="0"/>
          <w:sz w:val="26"/>
          <w:szCs w:val="26"/>
          <w:lang w:val="uk-UA"/>
        </w:rPr>
        <w:t xml:space="preserve">есі </w:t>
      </w:r>
      <w:r w:rsidR="00E336A4">
        <w:rPr>
          <w:rFonts w:ascii="Times New Roman" w:hAnsi="Times New Roman" w:cs="Times New Roman"/>
          <w:b w:val="0"/>
          <w:bCs w:val="0"/>
          <w:i w:val="0"/>
          <w:iCs w:val="0"/>
          <w:sz w:val="26"/>
          <w:szCs w:val="26"/>
          <w:lang w:val="uk-UA"/>
        </w:rPr>
        <w:t>Українки, 111</w:t>
      </w:r>
      <w:r w:rsidRPr="00DB1EEC">
        <w:rPr>
          <w:rFonts w:ascii="Times New Roman" w:hAnsi="Times New Roman" w:cs="Times New Roman"/>
          <w:b w:val="0"/>
          <w:bCs w:val="0"/>
          <w:i w:val="0"/>
          <w:iCs w:val="0"/>
          <w:sz w:val="26"/>
          <w:szCs w:val="26"/>
          <w:lang w:val="uk-UA"/>
        </w:rPr>
        <w:t>.</w:t>
      </w:r>
      <w:r>
        <w:rPr>
          <w:rFonts w:ascii="Times New Roman" w:hAnsi="Times New Roman" w:cs="Times New Roman"/>
          <w:b w:val="0"/>
          <w:bCs w:val="0"/>
          <w:i w:val="0"/>
          <w:iCs w:val="0"/>
          <w:sz w:val="26"/>
          <w:szCs w:val="26"/>
          <w:lang w:val="uk-UA"/>
        </w:rPr>
        <w:t xml:space="preserve"> </w:t>
      </w:r>
    </w:p>
    <w:p w:rsidR="006730D7" w:rsidRPr="00D85487" w:rsidRDefault="006730D7" w:rsidP="006730D7">
      <w:pPr>
        <w:pStyle w:val="2"/>
        <w:spacing w:before="0" w:after="0"/>
        <w:ind w:firstLine="708"/>
        <w:jc w:val="both"/>
        <w:rPr>
          <w:rFonts w:ascii="Times New Roman" w:hAnsi="Times New Roman" w:cs="Times New Roman"/>
          <w:b w:val="0"/>
          <w:bCs w:val="0"/>
          <w:i w:val="0"/>
          <w:iCs w:val="0"/>
          <w:sz w:val="26"/>
          <w:szCs w:val="26"/>
          <w:lang w:val="uk-UA"/>
        </w:rPr>
      </w:pPr>
      <w:r w:rsidRPr="00D85487">
        <w:rPr>
          <w:rFonts w:ascii="Times New Roman" w:hAnsi="Times New Roman" w:cs="Times New Roman"/>
          <w:b w:val="0"/>
          <w:i w:val="0"/>
          <w:sz w:val="26"/>
          <w:szCs w:val="26"/>
          <w:lang w:val="uk-UA"/>
        </w:rPr>
        <w:t>2.Здійснити державну реєстрацію права комунальної власності Овідіопольської селищної ради</w:t>
      </w:r>
      <w:r>
        <w:rPr>
          <w:rFonts w:ascii="Times New Roman" w:hAnsi="Times New Roman" w:cs="Times New Roman"/>
          <w:b w:val="0"/>
          <w:i w:val="0"/>
          <w:sz w:val="26"/>
          <w:szCs w:val="26"/>
          <w:lang w:val="uk-UA"/>
        </w:rPr>
        <w:t>,</w:t>
      </w:r>
      <w:r w:rsidRPr="00D85487">
        <w:rPr>
          <w:rFonts w:ascii="Times New Roman" w:hAnsi="Times New Roman" w:cs="Times New Roman"/>
          <w:b w:val="0"/>
          <w:i w:val="0"/>
          <w:sz w:val="26"/>
          <w:szCs w:val="26"/>
          <w:lang w:val="uk-UA"/>
        </w:rPr>
        <w:t xml:space="preserve"> земельної ділянки для будівництва та </w:t>
      </w:r>
      <w:r w:rsidRPr="00D85487">
        <w:rPr>
          <w:rFonts w:ascii="Times New Roman" w:hAnsi="Times New Roman" w:cs="Times New Roman"/>
          <w:b w:val="0"/>
          <w:bCs w:val="0"/>
          <w:i w:val="0"/>
          <w:iCs w:val="0"/>
          <w:sz w:val="26"/>
          <w:szCs w:val="26"/>
          <w:lang w:val="uk-UA"/>
        </w:rPr>
        <w:t xml:space="preserve">обслуговування будівель закладів </w:t>
      </w:r>
      <w:r w:rsidR="000C45E7">
        <w:rPr>
          <w:rFonts w:ascii="Times New Roman" w:hAnsi="Times New Roman" w:cs="Times New Roman"/>
          <w:b w:val="0"/>
          <w:bCs w:val="0"/>
          <w:i w:val="0"/>
          <w:iCs w:val="0"/>
          <w:sz w:val="26"/>
          <w:szCs w:val="26"/>
          <w:lang w:val="uk-UA"/>
        </w:rPr>
        <w:t>освіти</w:t>
      </w:r>
      <w:r>
        <w:rPr>
          <w:rFonts w:ascii="Times New Roman" w:hAnsi="Times New Roman" w:cs="Times New Roman"/>
          <w:b w:val="0"/>
          <w:bCs w:val="0"/>
          <w:i w:val="0"/>
          <w:iCs w:val="0"/>
          <w:sz w:val="26"/>
          <w:szCs w:val="26"/>
          <w:lang w:val="uk-UA"/>
        </w:rPr>
        <w:t xml:space="preserve"> (</w:t>
      </w:r>
      <w:r w:rsidRPr="00D85487">
        <w:rPr>
          <w:rFonts w:ascii="Times New Roman" w:hAnsi="Times New Roman" w:cs="Times New Roman"/>
          <w:b w:val="0"/>
          <w:i w:val="0"/>
          <w:sz w:val="26"/>
          <w:szCs w:val="26"/>
          <w:lang w:val="uk-UA"/>
        </w:rPr>
        <w:t>КВЦПЗ</w:t>
      </w:r>
      <w:r>
        <w:rPr>
          <w:rFonts w:ascii="Times New Roman" w:hAnsi="Times New Roman" w:cs="Times New Roman"/>
          <w:b w:val="0"/>
          <w:bCs w:val="0"/>
          <w:i w:val="0"/>
          <w:iCs w:val="0"/>
          <w:sz w:val="26"/>
          <w:szCs w:val="26"/>
          <w:lang w:val="uk-UA"/>
        </w:rPr>
        <w:t xml:space="preserve"> 03.0</w:t>
      </w:r>
      <w:r w:rsidR="000C45E7">
        <w:rPr>
          <w:rFonts w:ascii="Times New Roman" w:hAnsi="Times New Roman" w:cs="Times New Roman"/>
          <w:b w:val="0"/>
          <w:bCs w:val="0"/>
          <w:i w:val="0"/>
          <w:iCs w:val="0"/>
          <w:sz w:val="26"/>
          <w:szCs w:val="26"/>
          <w:lang w:val="uk-UA"/>
        </w:rPr>
        <w:t>2</w:t>
      </w:r>
      <w:r>
        <w:rPr>
          <w:rFonts w:ascii="Times New Roman" w:hAnsi="Times New Roman" w:cs="Times New Roman"/>
          <w:b w:val="0"/>
          <w:bCs w:val="0"/>
          <w:i w:val="0"/>
          <w:iCs w:val="0"/>
          <w:sz w:val="26"/>
          <w:szCs w:val="26"/>
          <w:lang w:val="uk-UA"/>
        </w:rPr>
        <w:t>)</w:t>
      </w:r>
      <w:r w:rsidRPr="00D85487">
        <w:rPr>
          <w:rFonts w:ascii="Times New Roman" w:hAnsi="Times New Roman" w:cs="Times New Roman"/>
          <w:b w:val="0"/>
          <w:bCs w:val="0"/>
          <w:i w:val="0"/>
          <w:iCs w:val="0"/>
          <w:sz w:val="26"/>
          <w:szCs w:val="26"/>
          <w:lang w:val="uk-UA"/>
        </w:rPr>
        <w:t xml:space="preserve"> </w:t>
      </w:r>
      <w:r w:rsidRPr="00D85487">
        <w:rPr>
          <w:rFonts w:ascii="Times New Roman" w:hAnsi="Times New Roman" w:cs="Times New Roman"/>
          <w:b w:val="0"/>
          <w:i w:val="0"/>
          <w:sz w:val="26"/>
          <w:szCs w:val="26"/>
          <w:lang w:val="uk-UA"/>
        </w:rPr>
        <w:t xml:space="preserve"> загальною площею </w:t>
      </w:r>
      <w:r w:rsidR="000C621E">
        <w:rPr>
          <w:rFonts w:ascii="Times New Roman" w:hAnsi="Times New Roman" w:cs="Times New Roman"/>
          <w:b w:val="0"/>
          <w:i w:val="0"/>
          <w:sz w:val="26"/>
          <w:szCs w:val="26"/>
          <w:lang w:val="uk-UA"/>
        </w:rPr>
        <w:t>2,4849</w:t>
      </w:r>
      <w:r w:rsidRPr="00D85487">
        <w:rPr>
          <w:rFonts w:ascii="Times New Roman" w:hAnsi="Times New Roman" w:cs="Times New Roman"/>
          <w:b w:val="0"/>
          <w:i w:val="0"/>
          <w:sz w:val="26"/>
          <w:szCs w:val="26"/>
          <w:lang w:val="uk-UA"/>
        </w:rPr>
        <w:t xml:space="preserve"> га (в т.ч. </w:t>
      </w:r>
      <w:r>
        <w:rPr>
          <w:rFonts w:ascii="Times New Roman" w:hAnsi="Times New Roman" w:cs="Times New Roman"/>
          <w:b w:val="0"/>
          <w:i w:val="0"/>
          <w:sz w:val="26"/>
          <w:szCs w:val="26"/>
          <w:lang w:val="uk-UA"/>
        </w:rPr>
        <w:t xml:space="preserve">по угіддям: </w:t>
      </w:r>
      <w:r w:rsidR="000C621E">
        <w:rPr>
          <w:rFonts w:ascii="Times New Roman" w:hAnsi="Times New Roman" w:cs="Times New Roman"/>
          <w:b w:val="0"/>
          <w:i w:val="0"/>
          <w:sz w:val="26"/>
          <w:szCs w:val="26"/>
          <w:lang w:val="uk-UA"/>
        </w:rPr>
        <w:t>2,4849</w:t>
      </w:r>
      <w:r>
        <w:rPr>
          <w:rFonts w:ascii="Times New Roman" w:hAnsi="Times New Roman" w:cs="Times New Roman"/>
          <w:b w:val="0"/>
          <w:i w:val="0"/>
          <w:sz w:val="26"/>
          <w:szCs w:val="26"/>
          <w:lang w:val="uk-UA"/>
        </w:rPr>
        <w:t>4</w:t>
      </w:r>
      <w:r w:rsidRPr="00D85487">
        <w:rPr>
          <w:rFonts w:ascii="Times New Roman" w:hAnsi="Times New Roman" w:cs="Times New Roman"/>
          <w:b w:val="0"/>
          <w:i w:val="0"/>
          <w:sz w:val="26"/>
          <w:szCs w:val="26"/>
          <w:lang w:val="uk-UA"/>
        </w:rPr>
        <w:t xml:space="preserve"> га – </w:t>
      </w:r>
      <w:r>
        <w:rPr>
          <w:rFonts w:ascii="Times New Roman" w:hAnsi="Times New Roman" w:cs="Times New Roman"/>
          <w:b w:val="0"/>
          <w:i w:val="0"/>
          <w:sz w:val="26"/>
          <w:szCs w:val="26"/>
          <w:lang w:val="uk-UA"/>
        </w:rPr>
        <w:t>землі під соціально – культурними об</w:t>
      </w:r>
      <w:r w:rsidRPr="005D1D2F">
        <w:rPr>
          <w:rFonts w:ascii="Times New Roman" w:hAnsi="Times New Roman" w:cs="Times New Roman"/>
          <w:b w:val="0"/>
          <w:i w:val="0"/>
          <w:sz w:val="26"/>
          <w:szCs w:val="26"/>
          <w:lang w:val="uk-UA"/>
        </w:rPr>
        <w:t>’</w:t>
      </w:r>
      <w:r>
        <w:rPr>
          <w:rFonts w:ascii="Times New Roman" w:hAnsi="Times New Roman" w:cs="Times New Roman"/>
          <w:b w:val="0"/>
          <w:i w:val="0"/>
          <w:sz w:val="26"/>
          <w:szCs w:val="26"/>
          <w:lang w:val="uk-UA"/>
        </w:rPr>
        <w:t>єктами</w:t>
      </w:r>
      <w:r w:rsidRPr="00D85487">
        <w:rPr>
          <w:rFonts w:ascii="Times New Roman" w:hAnsi="Times New Roman" w:cs="Times New Roman"/>
          <w:b w:val="0"/>
          <w:i w:val="0"/>
          <w:sz w:val="26"/>
          <w:szCs w:val="26"/>
          <w:lang w:val="uk-UA"/>
        </w:rPr>
        <w:t xml:space="preserve">; </w:t>
      </w:r>
      <w:r>
        <w:rPr>
          <w:rFonts w:ascii="Times New Roman" w:hAnsi="Times New Roman" w:cs="Times New Roman"/>
          <w:b w:val="0"/>
          <w:i w:val="0"/>
          <w:sz w:val="26"/>
          <w:szCs w:val="26"/>
          <w:lang w:val="uk-UA"/>
        </w:rPr>
        <w:t xml:space="preserve">в зоні дії обмежень: </w:t>
      </w:r>
      <w:r w:rsidR="000C621E">
        <w:rPr>
          <w:rFonts w:ascii="Times New Roman" w:hAnsi="Times New Roman" w:cs="Times New Roman"/>
          <w:b w:val="0"/>
          <w:i w:val="0"/>
          <w:sz w:val="26"/>
          <w:szCs w:val="26"/>
          <w:lang w:val="uk-UA"/>
        </w:rPr>
        <w:t>0,3222</w:t>
      </w:r>
      <w:r w:rsidRPr="00D85487">
        <w:rPr>
          <w:rFonts w:ascii="Times New Roman" w:hAnsi="Times New Roman" w:cs="Times New Roman"/>
          <w:b w:val="0"/>
          <w:i w:val="0"/>
          <w:sz w:val="26"/>
          <w:szCs w:val="26"/>
          <w:lang w:val="uk-UA"/>
        </w:rPr>
        <w:t xml:space="preserve"> га – </w:t>
      </w:r>
      <w:r>
        <w:rPr>
          <w:rFonts w:ascii="Times New Roman" w:hAnsi="Times New Roman" w:cs="Times New Roman"/>
          <w:b w:val="0"/>
          <w:i w:val="0"/>
          <w:sz w:val="26"/>
          <w:szCs w:val="26"/>
          <w:lang w:val="uk-UA"/>
        </w:rPr>
        <w:t>санітарно – захисна смуга об</w:t>
      </w:r>
      <w:r w:rsidRPr="005D1D2F">
        <w:rPr>
          <w:rFonts w:ascii="Times New Roman" w:hAnsi="Times New Roman" w:cs="Times New Roman"/>
          <w:b w:val="0"/>
          <w:i w:val="0"/>
          <w:sz w:val="26"/>
          <w:szCs w:val="26"/>
          <w:lang w:val="uk-UA"/>
        </w:rPr>
        <w:t>’</w:t>
      </w:r>
      <w:r>
        <w:rPr>
          <w:rFonts w:ascii="Times New Roman" w:hAnsi="Times New Roman" w:cs="Times New Roman"/>
          <w:b w:val="0"/>
          <w:i w:val="0"/>
          <w:sz w:val="26"/>
          <w:szCs w:val="26"/>
          <w:lang w:val="uk-UA"/>
        </w:rPr>
        <w:t xml:space="preserve">єкта водопостачання; </w:t>
      </w:r>
      <w:r w:rsidR="000C621E">
        <w:rPr>
          <w:rFonts w:ascii="Times New Roman" w:hAnsi="Times New Roman" w:cs="Times New Roman"/>
          <w:b w:val="0"/>
          <w:i w:val="0"/>
          <w:sz w:val="26"/>
          <w:szCs w:val="26"/>
          <w:lang w:val="uk-UA"/>
        </w:rPr>
        <w:t>0,0682</w:t>
      </w:r>
      <w:r w:rsidR="000C621E" w:rsidRPr="00D85487">
        <w:rPr>
          <w:rFonts w:ascii="Times New Roman" w:hAnsi="Times New Roman" w:cs="Times New Roman"/>
          <w:b w:val="0"/>
          <w:i w:val="0"/>
          <w:sz w:val="26"/>
          <w:szCs w:val="26"/>
          <w:lang w:val="uk-UA"/>
        </w:rPr>
        <w:t xml:space="preserve"> га – охоронна зона навколо (уздовж) об’єкта енергетичної системи;</w:t>
      </w:r>
      <w:r w:rsidR="000C621E">
        <w:rPr>
          <w:rFonts w:ascii="Times New Roman" w:hAnsi="Times New Roman" w:cs="Times New Roman"/>
          <w:b w:val="0"/>
          <w:i w:val="0"/>
          <w:sz w:val="26"/>
          <w:szCs w:val="26"/>
          <w:lang w:val="uk-UA"/>
        </w:rPr>
        <w:t xml:space="preserve"> 0,0361</w:t>
      </w:r>
      <w:r w:rsidR="000C621E" w:rsidRPr="000C621E">
        <w:rPr>
          <w:rFonts w:ascii="Times New Roman" w:hAnsi="Times New Roman" w:cs="Times New Roman"/>
          <w:b w:val="0"/>
          <w:i w:val="0"/>
          <w:sz w:val="26"/>
          <w:szCs w:val="26"/>
          <w:lang w:val="uk-UA"/>
        </w:rPr>
        <w:t xml:space="preserve"> га – охоронна зона навколо (уздовж) об’єкта енергетичної системи;</w:t>
      </w:r>
      <w:r w:rsidR="000C621E">
        <w:rPr>
          <w:rFonts w:ascii="Times New Roman" w:hAnsi="Times New Roman" w:cs="Times New Roman"/>
          <w:b w:val="0"/>
          <w:i w:val="0"/>
          <w:sz w:val="26"/>
          <w:szCs w:val="26"/>
          <w:lang w:val="uk-UA"/>
        </w:rPr>
        <w:t xml:space="preserve"> </w:t>
      </w:r>
      <w:r w:rsidR="000C621E" w:rsidRPr="000C621E">
        <w:rPr>
          <w:rFonts w:ascii="Times New Roman" w:hAnsi="Times New Roman" w:cs="Times New Roman"/>
          <w:b w:val="0"/>
          <w:i w:val="0"/>
          <w:sz w:val="26"/>
          <w:szCs w:val="26"/>
          <w:lang w:val="uk-UA"/>
        </w:rPr>
        <w:t>0,</w:t>
      </w:r>
      <w:r w:rsidR="000C621E">
        <w:rPr>
          <w:rFonts w:ascii="Times New Roman" w:hAnsi="Times New Roman" w:cs="Times New Roman"/>
          <w:b w:val="0"/>
          <w:i w:val="0"/>
          <w:sz w:val="26"/>
          <w:szCs w:val="26"/>
          <w:lang w:val="uk-UA"/>
        </w:rPr>
        <w:t>0554</w:t>
      </w:r>
      <w:r w:rsidR="000C621E" w:rsidRPr="000C621E">
        <w:rPr>
          <w:rFonts w:ascii="Times New Roman" w:hAnsi="Times New Roman" w:cs="Times New Roman"/>
          <w:b w:val="0"/>
          <w:i w:val="0"/>
          <w:sz w:val="26"/>
          <w:szCs w:val="26"/>
          <w:lang w:val="uk-UA"/>
        </w:rPr>
        <w:t xml:space="preserve"> га – охоронна зона навколо (уздовж) об’єкта енергетичної системи;</w:t>
      </w:r>
      <w:r w:rsidR="000C621E">
        <w:rPr>
          <w:rFonts w:ascii="Times New Roman" w:hAnsi="Times New Roman" w:cs="Times New Roman"/>
          <w:b w:val="0"/>
          <w:i w:val="0"/>
          <w:sz w:val="26"/>
          <w:szCs w:val="26"/>
          <w:lang w:val="uk-UA"/>
        </w:rPr>
        <w:t xml:space="preserve"> </w:t>
      </w:r>
      <w:r w:rsidR="000C621E" w:rsidRPr="000C621E">
        <w:rPr>
          <w:rFonts w:ascii="Times New Roman" w:hAnsi="Times New Roman" w:cs="Times New Roman"/>
          <w:b w:val="0"/>
          <w:i w:val="0"/>
          <w:sz w:val="26"/>
          <w:szCs w:val="26"/>
          <w:lang w:val="uk-UA"/>
        </w:rPr>
        <w:t>0,0</w:t>
      </w:r>
      <w:r w:rsidR="000C621E">
        <w:rPr>
          <w:rFonts w:ascii="Times New Roman" w:hAnsi="Times New Roman" w:cs="Times New Roman"/>
          <w:b w:val="0"/>
          <w:i w:val="0"/>
          <w:sz w:val="26"/>
          <w:szCs w:val="26"/>
          <w:lang w:val="uk-UA"/>
        </w:rPr>
        <w:t>519</w:t>
      </w:r>
      <w:r w:rsidR="000C621E" w:rsidRPr="000C621E">
        <w:rPr>
          <w:rFonts w:ascii="Times New Roman" w:hAnsi="Times New Roman" w:cs="Times New Roman"/>
          <w:b w:val="0"/>
          <w:i w:val="0"/>
          <w:sz w:val="26"/>
          <w:szCs w:val="26"/>
          <w:lang w:val="uk-UA"/>
        </w:rPr>
        <w:t xml:space="preserve"> га – охоронна зона навколо (уздовж) об’єкта енергетичної системи;</w:t>
      </w:r>
      <w:r w:rsidR="000C621E">
        <w:rPr>
          <w:rFonts w:ascii="Times New Roman" w:hAnsi="Times New Roman" w:cs="Times New Roman"/>
          <w:b w:val="0"/>
          <w:i w:val="0"/>
          <w:sz w:val="26"/>
          <w:szCs w:val="26"/>
          <w:lang w:val="uk-UA"/>
        </w:rPr>
        <w:t xml:space="preserve"> </w:t>
      </w:r>
      <w:r w:rsidR="000C621E" w:rsidRPr="000C621E">
        <w:rPr>
          <w:rFonts w:ascii="Times New Roman" w:hAnsi="Times New Roman" w:cs="Times New Roman"/>
          <w:b w:val="0"/>
          <w:i w:val="0"/>
          <w:sz w:val="26"/>
          <w:szCs w:val="26"/>
          <w:lang w:val="uk-UA"/>
        </w:rPr>
        <w:t>0,0</w:t>
      </w:r>
      <w:r w:rsidR="000C621E">
        <w:rPr>
          <w:rFonts w:ascii="Times New Roman" w:hAnsi="Times New Roman" w:cs="Times New Roman"/>
          <w:b w:val="0"/>
          <w:i w:val="0"/>
          <w:sz w:val="26"/>
          <w:szCs w:val="26"/>
          <w:lang w:val="uk-UA"/>
        </w:rPr>
        <w:t>222</w:t>
      </w:r>
      <w:r w:rsidR="000C621E" w:rsidRPr="000C621E">
        <w:rPr>
          <w:rFonts w:ascii="Times New Roman" w:hAnsi="Times New Roman" w:cs="Times New Roman"/>
          <w:b w:val="0"/>
          <w:i w:val="0"/>
          <w:sz w:val="26"/>
          <w:szCs w:val="26"/>
          <w:lang w:val="uk-UA"/>
        </w:rPr>
        <w:t xml:space="preserve"> га – охоронна зона навколо (уздовж) об’єкта енергетичної системи;</w:t>
      </w:r>
      <w:r w:rsidR="000C621E">
        <w:rPr>
          <w:rFonts w:ascii="Times New Roman" w:hAnsi="Times New Roman" w:cs="Times New Roman"/>
          <w:b w:val="0"/>
          <w:i w:val="0"/>
          <w:sz w:val="26"/>
          <w:szCs w:val="26"/>
          <w:lang w:val="uk-UA"/>
        </w:rPr>
        <w:t xml:space="preserve"> </w:t>
      </w:r>
      <w:r>
        <w:rPr>
          <w:rFonts w:ascii="Times New Roman" w:hAnsi="Times New Roman" w:cs="Times New Roman"/>
          <w:b w:val="0"/>
          <w:i w:val="0"/>
          <w:sz w:val="26"/>
          <w:szCs w:val="26"/>
          <w:lang w:val="uk-UA"/>
        </w:rPr>
        <w:t>0,</w:t>
      </w:r>
      <w:r w:rsidR="000C621E">
        <w:rPr>
          <w:rFonts w:ascii="Times New Roman" w:hAnsi="Times New Roman" w:cs="Times New Roman"/>
          <w:b w:val="0"/>
          <w:i w:val="0"/>
          <w:sz w:val="26"/>
          <w:szCs w:val="26"/>
          <w:lang w:val="uk-UA"/>
        </w:rPr>
        <w:t>3194</w:t>
      </w:r>
      <w:r>
        <w:rPr>
          <w:rFonts w:ascii="Times New Roman" w:hAnsi="Times New Roman" w:cs="Times New Roman"/>
          <w:b w:val="0"/>
          <w:i w:val="0"/>
          <w:sz w:val="26"/>
          <w:szCs w:val="26"/>
          <w:lang w:val="uk-UA"/>
        </w:rPr>
        <w:t xml:space="preserve"> га - </w:t>
      </w:r>
      <w:r w:rsidRPr="00D85487">
        <w:rPr>
          <w:rFonts w:ascii="Times New Roman" w:hAnsi="Times New Roman" w:cs="Times New Roman"/>
          <w:b w:val="0"/>
          <w:i w:val="0"/>
          <w:sz w:val="26"/>
          <w:szCs w:val="26"/>
          <w:lang w:val="uk-UA"/>
        </w:rPr>
        <w:t xml:space="preserve">охоронна зона </w:t>
      </w:r>
      <w:r w:rsidRPr="005D1D2F">
        <w:rPr>
          <w:rFonts w:ascii="Times New Roman" w:hAnsi="Times New Roman" w:cs="Times New Roman"/>
          <w:b w:val="0"/>
          <w:i w:val="0"/>
          <w:sz w:val="26"/>
          <w:szCs w:val="26"/>
          <w:lang w:val="uk-UA"/>
        </w:rPr>
        <w:t xml:space="preserve">навколо (уздовж) об’єкта </w:t>
      </w:r>
      <w:r>
        <w:rPr>
          <w:rFonts w:ascii="Times New Roman" w:hAnsi="Times New Roman" w:cs="Times New Roman"/>
          <w:b w:val="0"/>
          <w:i w:val="0"/>
          <w:sz w:val="26"/>
          <w:szCs w:val="26"/>
          <w:lang w:val="uk-UA"/>
        </w:rPr>
        <w:t>транспорту (каналізація); 0,</w:t>
      </w:r>
      <w:r w:rsidR="000C621E">
        <w:rPr>
          <w:rFonts w:ascii="Times New Roman" w:hAnsi="Times New Roman" w:cs="Times New Roman"/>
          <w:b w:val="0"/>
          <w:i w:val="0"/>
          <w:sz w:val="26"/>
          <w:szCs w:val="26"/>
          <w:lang w:val="uk-UA"/>
        </w:rPr>
        <w:t>5680</w:t>
      </w:r>
      <w:r>
        <w:rPr>
          <w:rFonts w:ascii="Times New Roman" w:hAnsi="Times New Roman" w:cs="Times New Roman"/>
          <w:b w:val="0"/>
          <w:i w:val="0"/>
          <w:sz w:val="26"/>
          <w:szCs w:val="26"/>
          <w:lang w:val="uk-UA"/>
        </w:rPr>
        <w:t xml:space="preserve"> га – охоронна зона </w:t>
      </w:r>
      <w:r w:rsidR="000C621E">
        <w:rPr>
          <w:rFonts w:ascii="Times New Roman" w:hAnsi="Times New Roman" w:cs="Times New Roman"/>
          <w:b w:val="0"/>
          <w:i w:val="0"/>
          <w:sz w:val="26"/>
          <w:szCs w:val="26"/>
          <w:lang w:val="uk-UA"/>
        </w:rPr>
        <w:t>пам’ятки культурної спадщини; 2,4849</w:t>
      </w:r>
      <w:r>
        <w:rPr>
          <w:rFonts w:ascii="Times New Roman" w:hAnsi="Times New Roman" w:cs="Times New Roman"/>
          <w:b w:val="0"/>
          <w:i w:val="0"/>
          <w:sz w:val="26"/>
          <w:szCs w:val="26"/>
          <w:lang w:val="uk-UA"/>
        </w:rPr>
        <w:t xml:space="preserve"> га – охоронювані археологічні території; </w:t>
      </w:r>
      <w:r w:rsidR="00383962">
        <w:rPr>
          <w:rFonts w:ascii="Times New Roman" w:hAnsi="Times New Roman" w:cs="Times New Roman"/>
          <w:b w:val="0"/>
          <w:i w:val="0"/>
          <w:sz w:val="26"/>
          <w:szCs w:val="26"/>
          <w:lang w:val="uk-UA"/>
        </w:rPr>
        <w:t>2,4849</w:t>
      </w:r>
      <w:r w:rsidRPr="00D85487">
        <w:rPr>
          <w:rFonts w:ascii="Times New Roman" w:hAnsi="Times New Roman" w:cs="Times New Roman"/>
          <w:b w:val="0"/>
          <w:i w:val="0"/>
          <w:sz w:val="26"/>
          <w:szCs w:val="26"/>
          <w:lang w:val="uk-UA"/>
        </w:rPr>
        <w:t xml:space="preserve"> га – умова додержання природоохоронних вимог або виконання визначених робіт) </w:t>
      </w:r>
      <w:r>
        <w:rPr>
          <w:rFonts w:ascii="Times New Roman" w:hAnsi="Times New Roman" w:cs="Times New Roman"/>
          <w:b w:val="0"/>
          <w:i w:val="0"/>
          <w:sz w:val="26"/>
          <w:szCs w:val="26"/>
          <w:lang w:val="uk-UA"/>
        </w:rPr>
        <w:t xml:space="preserve">за адресою: Одеська область, Одеський район, селище Овідіополь, вулиця </w:t>
      </w:r>
      <w:r w:rsidR="00E336A4">
        <w:rPr>
          <w:rFonts w:ascii="Times New Roman" w:hAnsi="Times New Roman" w:cs="Times New Roman"/>
          <w:b w:val="0"/>
          <w:i w:val="0"/>
          <w:sz w:val="26"/>
          <w:szCs w:val="26"/>
          <w:lang w:val="uk-UA"/>
        </w:rPr>
        <w:t>Л</w:t>
      </w:r>
      <w:r w:rsidR="00793644">
        <w:rPr>
          <w:rFonts w:ascii="Times New Roman" w:hAnsi="Times New Roman" w:cs="Times New Roman"/>
          <w:b w:val="0"/>
          <w:i w:val="0"/>
          <w:sz w:val="26"/>
          <w:szCs w:val="26"/>
          <w:lang w:val="uk-UA"/>
        </w:rPr>
        <w:t xml:space="preserve">есі </w:t>
      </w:r>
      <w:r w:rsidR="00E336A4">
        <w:rPr>
          <w:rFonts w:ascii="Times New Roman" w:hAnsi="Times New Roman" w:cs="Times New Roman"/>
          <w:b w:val="0"/>
          <w:i w:val="0"/>
          <w:sz w:val="26"/>
          <w:szCs w:val="26"/>
          <w:lang w:val="uk-UA"/>
        </w:rPr>
        <w:t>Українки, 111</w:t>
      </w:r>
      <w:r w:rsidRPr="00D85487">
        <w:rPr>
          <w:rFonts w:ascii="Times New Roman" w:hAnsi="Times New Roman" w:cs="Times New Roman"/>
          <w:b w:val="0"/>
          <w:i w:val="0"/>
          <w:sz w:val="26"/>
          <w:szCs w:val="26"/>
          <w:lang w:val="uk-UA"/>
        </w:rPr>
        <w:t xml:space="preserve">. Кадастровий номер земельної ділянки </w:t>
      </w:r>
      <w:r w:rsidRPr="00D85487">
        <w:rPr>
          <w:rFonts w:ascii="Times New Roman" w:hAnsi="Times New Roman" w:cs="Times New Roman"/>
          <w:b w:val="0"/>
          <w:bCs w:val="0"/>
          <w:i w:val="0"/>
          <w:iCs w:val="0"/>
          <w:sz w:val="26"/>
          <w:szCs w:val="26"/>
          <w:lang w:val="uk-UA"/>
        </w:rPr>
        <w:t>5123755100:02:00</w:t>
      </w:r>
      <w:r w:rsidR="00E336A4">
        <w:rPr>
          <w:rFonts w:ascii="Times New Roman" w:hAnsi="Times New Roman" w:cs="Times New Roman"/>
          <w:b w:val="0"/>
          <w:bCs w:val="0"/>
          <w:i w:val="0"/>
          <w:iCs w:val="0"/>
          <w:sz w:val="26"/>
          <w:szCs w:val="26"/>
          <w:lang w:val="uk-UA"/>
        </w:rPr>
        <w:t>1</w:t>
      </w:r>
      <w:r w:rsidRPr="00D85487">
        <w:rPr>
          <w:rFonts w:ascii="Times New Roman" w:hAnsi="Times New Roman" w:cs="Times New Roman"/>
          <w:b w:val="0"/>
          <w:bCs w:val="0"/>
          <w:i w:val="0"/>
          <w:iCs w:val="0"/>
          <w:sz w:val="26"/>
          <w:szCs w:val="26"/>
          <w:lang w:val="uk-UA"/>
        </w:rPr>
        <w:t>:</w:t>
      </w:r>
      <w:r>
        <w:rPr>
          <w:rFonts w:ascii="Times New Roman" w:hAnsi="Times New Roman" w:cs="Times New Roman"/>
          <w:b w:val="0"/>
          <w:bCs w:val="0"/>
          <w:i w:val="0"/>
          <w:iCs w:val="0"/>
          <w:sz w:val="26"/>
          <w:szCs w:val="26"/>
          <w:lang w:val="uk-UA"/>
        </w:rPr>
        <w:t>1</w:t>
      </w:r>
      <w:r w:rsidR="00E336A4">
        <w:rPr>
          <w:rFonts w:ascii="Times New Roman" w:hAnsi="Times New Roman" w:cs="Times New Roman"/>
          <w:b w:val="0"/>
          <w:bCs w:val="0"/>
          <w:i w:val="0"/>
          <w:iCs w:val="0"/>
          <w:sz w:val="26"/>
          <w:szCs w:val="26"/>
          <w:lang w:val="uk-UA"/>
        </w:rPr>
        <w:t>603</w:t>
      </w:r>
      <w:r w:rsidRPr="00D85487">
        <w:rPr>
          <w:rFonts w:ascii="Times New Roman" w:hAnsi="Times New Roman" w:cs="Times New Roman"/>
          <w:b w:val="0"/>
          <w:bCs w:val="0"/>
          <w:i w:val="0"/>
          <w:iCs w:val="0"/>
          <w:sz w:val="26"/>
          <w:szCs w:val="26"/>
          <w:lang w:val="uk-UA"/>
        </w:rPr>
        <w:t>.</w:t>
      </w:r>
    </w:p>
    <w:p w:rsidR="006730D7" w:rsidRDefault="006730D7" w:rsidP="006730D7">
      <w:pPr>
        <w:pStyle w:val="a3"/>
        <w:ind w:firstLine="709"/>
        <w:jc w:val="both"/>
        <w:rPr>
          <w:sz w:val="26"/>
          <w:szCs w:val="26"/>
          <w:lang w:val="uk-UA"/>
        </w:rPr>
      </w:pPr>
      <w:r>
        <w:rPr>
          <w:sz w:val="26"/>
          <w:szCs w:val="26"/>
          <w:lang w:val="uk-UA"/>
        </w:rPr>
        <w:t>3</w:t>
      </w:r>
      <w:r w:rsidRPr="00EF6F3D">
        <w:rPr>
          <w:sz w:val="26"/>
          <w:szCs w:val="26"/>
          <w:lang w:val="uk-UA"/>
        </w:rPr>
        <w:t>. Контроль за виконання</w:t>
      </w:r>
      <w:r>
        <w:rPr>
          <w:sz w:val="26"/>
          <w:szCs w:val="26"/>
          <w:lang w:val="uk-UA"/>
        </w:rPr>
        <w:t>м</w:t>
      </w:r>
      <w:r w:rsidRPr="00EF6F3D">
        <w:rPr>
          <w:sz w:val="26"/>
          <w:szCs w:val="26"/>
          <w:lang w:val="uk-UA"/>
        </w:rPr>
        <w:t xml:space="preserve"> даного рішення покласти на </w:t>
      </w:r>
      <w:r w:rsidRPr="002E4D1F">
        <w:rPr>
          <w:sz w:val="26"/>
          <w:szCs w:val="26"/>
          <w:lang w:val="uk-UA"/>
        </w:rPr>
        <w:t xml:space="preserve">постійну комісію селищної ради з питань земельних відносин, </w:t>
      </w:r>
      <w:r>
        <w:rPr>
          <w:sz w:val="26"/>
          <w:szCs w:val="26"/>
          <w:lang w:val="uk-UA"/>
        </w:rPr>
        <w:t>природокористування, будівництва, містобудування та архітектури, охорони пам’яток та екології</w:t>
      </w:r>
      <w:r w:rsidRPr="003F26F2">
        <w:rPr>
          <w:sz w:val="26"/>
          <w:szCs w:val="26"/>
          <w:lang w:val="uk-UA"/>
        </w:rPr>
        <w:t>.</w:t>
      </w:r>
    </w:p>
    <w:p w:rsidR="006730D7" w:rsidRPr="000D5B29" w:rsidRDefault="006730D7" w:rsidP="006730D7">
      <w:pPr>
        <w:pStyle w:val="a3"/>
        <w:ind w:firstLine="709"/>
        <w:jc w:val="both"/>
        <w:rPr>
          <w:sz w:val="26"/>
          <w:szCs w:val="26"/>
          <w:lang w:val="uk-UA"/>
        </w:rPr>
      </w:pPr>
    </w:p>
    <w:p w:rsidR="006730D7" w:rsidRDefault="006730D7" w:rsidP="006730D7">
      <w:pPr>
        <w:jc w:val="right"/>
        <w:rPr>
          <w:sz w:val="22"/>
          <w:szCs w:val="22"/>
          <w:lang w:val="uk-UA"/>
        </w:rPr>
      </w:pPr>
    </w:p>
    <w:p w:rsidR="0068192D" w:rsidRPr="00A36372" w:rsidRDefault="0068192D" w:rsidP="00A36372">
      <w:pPr>
        <w:jc w:val="right"/>
        <w:rPr>
          <w:sz w:val="22"/>
          <w:szCs w:val="22"/>
          <w:lang w:val="uk-UA"/>
        </w:rPr>
      </w:pPr>
    </w:p>
    <w:sectPr w:rsidR="0068192D" w:rsidRPr="00A36372" w:rsidSect="00D90333">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1D7580"/>
    <w:multiLevelType w:val="hybridMultilevel"/>
    <w:tmpl w:val="646E6A5C"/>
    <w:lvl w:ilvl="0" w:tplc="AED25C3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6BB539A"/>
    <w:multiLevelType w:val="hybridMultilevel"/>
    <w:tmpl w:val="69265604"/>
    <w:lvl w:ilvl="0" w:tplc="475AA856">
      <w:start w:val="1"/>
      <w:numFmt w:val="decimal"/>
      <w:lvlText w:val="%1."/>
      <w:lvlJc w:val="left"/>
      <w:pPr>
        <w:ind w:left="1741" w:hanging="103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08"/>
  <w:doNotHyphenateCaps/>
  <w:characterSpacingControl w:val="doNotCompress"/>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7A75"/>
    <w:rsid w:val="00010D01"/>
    <w:rsid w:val="00027EBA"/>
    <w:rsid w:val="00060C36"/>
    <w:rsid w:val="0007598A"/>
    <w:rsid w:val="000C45E7"/>
    <w:rsid w:val="000C621E"/>
    <w:rsid w:val="000D5B29"/>
    <w:rsid w:val="00105D30"/>
    <w:rsid w:val="00136C81"/>
    <w:rsid w:val="00164DFF"/>
    <w:rsid w:val="0017377E"/>
    <w:rsid w:val="001931CB"/>
    <w:rsid w:val="001D6639"/>
    <w:rsid w:val="001D7D1E"/>
    <w:rsid w:val="001F294D"/>
    <w:rsid w:val="001F41CA"/>
    <w:rsid w:val="00246A27"/>
    <w:rsid w:val="0026155E"/>
    <w:rsid w:val="0026382B"/>
    <w:rsid w:val="002719F6"/>
    <w:rsid w:val="002E4D1F"/>
    <w:rsid w:val="002E5E29"/>
    <w:rsid w:val="003404BE"/>
    <w:rsid w:val="00344B50"/>
    <w:rsid w:val="00354547"/>
    <w:rsid w:val="0035580D"/>
    <w:rsid w:val="00383962"/>
    <w:rsid w:val="003A1FC8"/>
    <w:rsid w:val="003A326B"/>
    <w:rsid w:val="003D7A75"/>
    <w:rsid w:val="003F26F2"/>
    <w:rsid w:val="00407470"/>
    <w:rsid w:val="00410809"/>
    <w:rsid w:val="00523768"/>
    <w:rsid w:val="0054005B"/>
    <w:rsid w:val="005C2C0E"/>
    <w:rsid w:val="005C6199"/>
    <w:rsid w:val="005D1D2F"/>
    <w:rsid w:val="005E463B"/>
    <w:rsid w:val="005F76A7"/>
    <w:rsid w:val="00624F74"/>
    <w:rsid w:val="006730D7"/>
    <w:rsid w:val="006736D1"/>
    <w:rsid w:val="0068192D"/>
    <w:rsid w:val="00681CF9"/>
    <w:rsid w:val="00685C46"/>
    <w:rsid w:val="006B0548"/>
    <w:rsid w:val="006B54EB"/>
    <w:rsid w:val="006F14B4"/>
    <w:rsid w:val="00702CD2"/>
    <w:rsid w:val="00724C8D"/>
    <w:rsid w:val="00755D91"/>
    <w:rsid w:val="00793644"/>
    <w:rsid w:val="007E2206"/>
    <w:rsid w:val="007E7096"/>
    <w:rsid w:val="00836662"/>
    <w:rsid w:val="00853767"/>
    <w:rsid w:val="00864F2B"/>
    <w:rsid w:val="00870429"/>
    <w:rsid w:val="00883152"/>
    <w:rsid w:val="008C64A5"/>
    <w:rsid w:val="008E3756"/>
    <w:rsid w:val="008E6C2B"/>
    <w:rsid w:val="009B0D37"/>
    <w:rsid w:val="00A121B2"/>
    <w:rsid w:val="00A36372"/>
    <w:rsid w:val="00A52307"/>
    <w:rsid w:val="00A62402"/>
    <w:rsid w:val="00A6472D"/>
    <w:rsid w:val="00A7188B"/>
    <w:rsid w:val="00AA0B98"/>
    <w:rsid w:val="00AD23ED"/>
    <w:rsid w:val="00B7558D"/>
    <w:rsid w:val="00B84F71"/>
    <w:rsid w:val="00B90ECC"/>
    <w:rsid w:val="00B91F37"/>
    <w:rsid w:val="00BF4F71"/>
    <w:rsid w:val="00C029FA"/>
    <w:rsid w:val="00C261A4"/>
    <w:rsid w:val="00C623E4"/>
    <w:rsid w:val="00C82A6C"/>
    <w:rsid w:val="00C943AE"/>
    <w:rsid w:val="00C966A6"/>
    <w:rsid w:val="00CC1A4E"/>
    <w:rsid w:val="00CC48E9"/>
    <w:rsid w:val="00D15FC5"/>
    <w:rsid w:val="00D16E5E"/>
    <w:rsid w:val="00D42E7B"/>
    <w:rsid w:val="00D85487"/>
    <w:rsid w:val="00D90333"/>
    <w:rsid w:val="00DA0E9E"/>
    <w:rsid w:val="00DB1EEC"/>
    <w:rsid w:val="00DD4CC8"/>
    <w:rsid w:val="00DE6DBC"/>
    <w:rsid w:val="00E336A4"/>
    <w:rsid w:val="00E535A5"/>
    <w:rsid w:val="00E71759"/>
    <w:rsid w:val="00EF6F3D"/>
    <w:rsid w:val="00F07B41"/>
    <w:rsid w:val="00F26452"/>
    <w:rsid w:val="00F3729F"/>
    <w:rsid w:val="00F568F8"/>
    <w:rsid w:val="00F8518B"/>
    <w:rsid w:val="00FB1F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7A75"/>
    <w:rPr>
      <w:rFonts w:ascii="Times New Roman" w:eastAsia="Times New Roman" w:hAnsi="Times New Roman"/>
      <w:sz w:val="20"/>
      <w:szCs w:val="20"/>
    </w:rPr>
  </w:style>
  <w:style w:type="paragraph" w:styleId="2">
    <w:name w:val="heading 2"/>
    <w:basedOn w:val="a"/>
    <w:next w:val="a"/>
    <w:link w:val="20"/>
    <w:uiPriority w:val="99"/>
    <w:qFormat/>
    <w:rsid w:val="003D7A75"/>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3D7A75"/>
    <w:rPr>
      <w:rFonts w:ascii="Arial" w:hAnsi="Arial" w:cs="Arial"/>
      <w:b/>
      <w:bCs/>
      <w:i/>
      <w:iCs/>
      <w:sz w:val="28"/>
      <w:szCs w:val="28"/>
      <w:lang w:eastAsia="ru-RU"/>
    </w:rPr>
  </w:style>
  <w:style w:type="paragraph" w:styleId="a3">
    <w:name w:val="Body Text"/>
    <w:basedOn w:val="a"/>
    <w:link w:val="a4"/>
    <w:uiPriority w:val="99"/>
    <w:rsid w:val="003D7A75"/>
    <w:rPr>
      <w:sz w:val="28"/>
      <w:szCs w:val="28"/>
    </w:rPr>
  </w:style>
  <w:style w:type="character" w:customStyle="1" w:styleId="a4">
    <w:name w:val="Основной текст Знак"/>
    <w:basedOn w:val="a0"/>
    <w:link w:val="a3"/>
    <w:uiPriority w:val="99"/>
    <w:locked/>
    <w:rsid w:val="003D7A75"/>
    <w:rPr>
      <w:rFonts w:ascii="Times New Roman" w:hAnsi="Times New Roman" w:cs="Times New Roman"/>
      <w:sz w:val="20"/>
      <w:szCs w:val="20"/>
      <w:lang w:eastAsia="ru-RU"/>
    </w:rPr>
  </w:style>
  <w:style w:type="paragraph" w:styleId="a5">
    <w:name w:val="Balloon Text"/>
    <w:basedOn w:val="a"/>
    <w:link w:val="a6"/>
    <w:uiPriority w:val="99"/>
    <w:semiHidden/>
    <w:rsid w:val="003D7A75"/>
    <w:rPr>
      <w:rFonts w:ascii="Segoe UI" w:hAnsi="Segoe UI" w:cs="Segoe UI"/>
      <w:sz w:val="18"/>
      <w:szCs w:val="18"/>
    </w:rPr>
  </w:style>
  <w:style w:type="character" w:customStyle="1" w:styleId="a6">
    <w:name w:val="Текст выноски Знак"/>
    <w:basedOn w:val="a0"/>
    <w:link w:val="a5"/>
    <w:uiPriority w:val="99"/>
    <w:semiHidden/>
    <w:locked/>
    <w:rsid w:val="003D7A75"/>
    <w:rPr>
      <w:rFonts w:ascii="Segoe UI" w:hAnsi="Segoe UI" w:cs="Segoe UI"/>
      <w:sz w:val="18"/>
      <w:szCs w:val="18"/>
      <w:lang w:eastAsia="ru-RU"/>
    </w:rPr>
  </w:style>
  <w:style w:type="character" w:styleId="a7">
    <w:name w:val="Placeholder Text"/>
    <w:basedOn w:val="a0"/>
    <w:uiPriority w:val="99"/>
    <w:semiHidden/>
    <w:rsid w:val="00E71759"/>
    <w:rPr>
      <w:color w:val="808080"/>
    </w:rPr>
  </w:style>
  <w:style w:type="paragraph" w:customStyle="1" w:styleId="1">
    <w:name w:val="Знак Знак1"/>
    <w:basedOn w:val="a"/>
    <w:uiPriority w:val="99"/>
    <w:rsid w:val="000D5B29"/>
    <w:rPr>
      <w:rFonts w:ascii="Verdana" w:eastAsia="Calibri" w:hAnsi="Verdana" w:cs="Verdan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7A75"/>
    <w:rPr>
      <w:rFonts w:ascii="Times New Roman" w:eastAsia="Times New Roman" w:hAnsi="Times New Roman"/>
      <w:sz w:val="20"/>
      <w:szCs w:val="20"/>
    </w:rPr>
  </w:style>
  <w:style w:type="paragraph" w:styleId="2">
    <w:name w:val="heading 2"/>
    <w:basedOn w:val="a"/>
    <w:next w:val="a"/>
    <w:link w:val="20"/>
    <w:uiPriority w:val="99"/>
    <w:qFormat/>
    <w:rsid w:val="003D7A75"/>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3D7A75"/>
    <w:rPr>
      <w:rFonts w:ascii="Arial" w:hAnsi="Arial" w:cs="Arial"/>
      <w:b/>
      <w:bCs/>
      <w:i/>
      <w:iCs/>
      <w:sz w:val="28"/>
      <w:szCs w:val="28"/>
      <w:lang w:eastAsia="ru-RU"/>
    </w:rPr>
  </w:style>
  <w:style w:type="paragraph" w:styleId="a3">
    <w:name w:val="Body Text"/>
    <w:basedOn w:val="a"/>
    <w:link w:val="a4"/>
    <w:uiPriority w:val="99"/>
    <w:rsid w:val="003D7A75"/>
    <w:rPr>
      <w:sz w:val="28"/>
      <w:szCs w:val="28"/>
    </w:rPr>
  </w:style>
  <w:style w:type="character" w:customStyle="1" w:styleId="a4">
    <w:name w:val="Основной текст Знак"/>
    <w:basedOn w:val="a0"/>
    <w:link w:val="a3"/>
    <w:uiPriority w:val="99"/>
    <w:locked/>
    <w:rsid w:val="003D7A75"/>
    <w:rPr>
      <w:rFonts w:ascii="Times New Roman" w:hAnsi="Times New Roman" w:cs="Times New Roman"/>
      <w:sz w:val="20"/>
      <w:szCs w:val="20"/>
      <w:lang w:eastAsia="ru-RU"/>
    </w:rPr>
  </w:style>
  <w:style w:type="paragraph" w:styleId="a5">
    <w:name w:val="Balloon Text"/>
    <w:basedOn w:val="a"/>
    <w:link w:val="a6"/>
    <w:uiPriority w:val="99"/>
    <w:semiHidden/>
    <w:rsid w:val="003D7A75"/>
    <w:rPr>
      <w:rFonts w:ascii="Segoe UI" w:hAnsi="Segoe UI" w:cs="Segoe UI"/>
      <w:sz w:val="18"/>
      <w:szCs w:val="18"/>
    </w:rPr>
  </w:style>
  <w:style w:type="character" w:customStyle="1" w:styleId="a6">
    <w:name w:val="Текст выноски Знак"/>
    <w:basedOn w:val="a0"/>
    <w:link w:val="a5"/>
    <w:uiPriority w:val="99"/>
    <w:semiHidden/>
    <w:locked/>
    <w:rsid w:val="003D7A75"/>
    <w:rPr>
      <w:rFonts w:ascii="Segoe UI" w:hAnsi="Segoe UI" w:cs="Segoe UI"/>
      <w:sz w:val="18"/>
      <w:szCs w:val="18"/>
      <w:lang w:eastAsia="ru-RU"/>
    </w:rPr>
  </w:style>
  <w:style w:type="character" w:styleId="a7">
    <w:name w:val="Placeholder Text"/>
    <w:basedOn w:val="a0"/>
    <w:uiPriority w:val="99"/>
    <w:semiHidden/>
    <w:rsid w:val="00E71759"/>
    <w:rPr>
      <w:color w:val="808080"/>
    </w:rPr>
  </w:style>
  <w:style w:type="paragraph" w:customStyle="1" w:styleId="1">
    <w:name w:val="Знак Знак1"/>
    <w:basedOn w:val="a"/>
    <w:uiPriority w:val="99"/>
    <w:rsid w:val="000D5B29"/>
    <w:rPr>
      <w:rFonts w:ascii="Verdana" w:eastAsia="Calibri" w:hAnsi="Verdana" w:cs="Verdana"/>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834A3D-E481-49F7-9AED-D873384F23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377</Words>
  <Characters>2149</Characters>
  <Application>Microsoft Office Word</Application>
  <DocSecurity>0</DocSecurity>
  <Lines>17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ADMIN</cp:lastModifiedBy>
  <cp:revision>2</cp:revision>
  <cp:lastPrinted>2024-09-24T11:49:00Z</cp:lastPrinted>
  <dcterms:created xsi:type="dcterms:W3CDTF">2024-10-15T07:56:00Z</dcterms:created>
  <dcterms:modified xsi:type="dcterms:W3CDTF">2024-10-15T07:56:00Z</dcterms:modified>
</cp:coreProperties>
</file>