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D7" w:rsidRDefault="006730D7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p w:rsidR="00F6088B" w:rsidRPr="00622B17" w:rsidRDefault="00F6088B" w:rsidP="00F6088B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 wp14:anchorId="6F956C0B" wp14:editId="525ED097">
            <wp:extent cx="504825" cy="723900"/>
            <wp:effectExtent l="0" t="0" r="9525" b="0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8B" w:rsidRPr="00622B17" w:rsidRDefault="00F6088B" w:rsidP="00F6088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F6088B" w:rsidRPr="00622B17" w:rsidRDefault="00F6088B" w:rsidP="00F6088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  РАДА</w:t>
      </w:r>
    </w:p>
    <w:p w:rsidR="00F6088B" w:rsidRPr="00622B17" w:rsidRDefault="00F6088B" w:rsidP="00F6088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кликання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сесія</w:t>
      </w:r>
    </w:p>
    <w:p w:rsidR="00F6088B" w:rsidRDefault="00F6088B" w:rsidP="00F6088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Н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F6088B" w:rsidRDefault="00F6088B" w:rsidP="00F6088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F6088B" w:rsidRDefault="00F6088B" w:rsidP="00F6088B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</w:t>
      </w:r>
    </w:p>
    <w:p w:rsidR="00F6088B" w:rsidRDefault="00F6088B" w:rsidP="00F6088B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(  методичний кабінет вул. Т.Шевченка, 304)</w:t>
      </w:r>
    </w:p>
    <w:p w:rsidR="0068192D" w:rsidRPr="00D16E5E" w:rsidRDefault="0068192D" w:rsidP="00F6088B">
      <w:pPr>
        <w:pStyle w:val="2"/>
        <w:spacing w:before="0" w:after="0"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8192D" w:rsidRDefault="0068192D" w:rsidP="0068192D">
      <w:pPr>
        <w:pStyle w:val="a3"/>
        <w:ind w:firstLine="709"/>
        <w:jc w:val="both"/>
        <w:rPr>
          <w:sz w:val="26"/>
          <w:szCs w:val="26"/>
          <w:lang w:val="uk-UA"/>
        </w:rPr>
      </w:pPr>
      <w:r w:rsidRPr="008E6C2B">
        <w:rPr>
          <w:sz w:val="26"/>
          <w:szCs w:val="26"/>
          <w:lang w:val="uk-UA"/>
        </w:rPr>
        <w:t xml:space="preserve">Відповідно </w:t>
      </w:r>
      <w:r w:rsidR="00F6088B">
        <w:rPr>
          <w:sz w:val="26"/>
          <w:szCs w:val="26"/>
          <w:lang w:val="uk-UA"/>
        </w:rPr>
        <w:t xml:space="preserve">до </w:t>
      </w:r>
      <w:r w:rsidRPr="008E6C2B">
        <w:rPr>
          <w:sz w:val="26"/>
          <w:szCs w:val="26"/>
          <w:lang w:val="uk-UA"/>
        </w:rPr>
        <w:t xml:space="preserve">статті 26 Закону України «Про місцеве самоврядування в Україні», статей 19, 122 Земельного кодексу України, </w:t>
      </w:r>
      <w:r w:rsidR="00F6088B" w:rsidRPr="008E6C2B">
        <w:rPr>
          <w:sz w:val="26"/>
          <w:szCs w:val="26"/>
          <w:lang w:val="uk-UA"/>
        </w:rPr>
        <w:t xml:space="preserve">статті 57 Закону України «Про землеустрій», </w:t>
      </w:r>
      <w:r w:rsidRPr="008E6C2B">
        <w:rPr>
          <w:sz w:val="26"/>
          <w:szCs w:val="26"/>
          <w:lang w:val="uk-UA"/>
        </w:rPr>
        <w:t xml:space="preserve"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 </w:t>
      </w:r>
      <w:r>
        <w:rPr>
          <w:sz w:val="26"/>
          <w:szCs w:val="26"/>
          <w:lang w:val="uk-UA"/>
        </w:rPr>
        <w:t>розглянувши надані документи, селищна рада</w:t>
      </w:r>
    </w:p>
    <w:p w:rsidR="0068192D" w:rsidRPr="00EF6F3D" w:rsidRDefault="0068192D" w:rsidP="0068192D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68192D" w:rsidRDefault="0068192D" w:rsidP="0068192D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68192D" w:rsidRPr="00EF6F3D" w:rsidRDefault="0068192D" w:rsidP="0068192D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68192D" w:rsidRDefault="0068192D" w:rsidP="0068192D">
      <w:pPr>
        <w:pStyle w:val="2"/>
        <w:tabs>
          <w:tab w:val="left" w:pos="567"/>
          <w:tab w:val="left" w:pos="709"/>
        </w:tabs>
        <w:spacing w:before="0" w:after="0"/>
        <w:ind w:firstLine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1.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інвентаризації земель житлової та громадської забудови комунальної власності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будівництва та  обслуговування будівель закладів освіти Овідіопольській селищній раді</w:t>
      </w:r>
      <w:r w:rsidR="0079364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за адресою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селище Овідіополь, вул. Т.Шевченка, 304</w:t>
      </w:r>
      <w:r w:rsidR="004217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</w:p>
    <w:p w:rsidR="0068192D" w:rsidRPr="00D85487" w:rsidRDefault="0068192D" w:rsidP="0068192D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2.Здійснити державну реєстрацію права комунальної власності Овідіопольської селищної ради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земельної ділянки для будівництва та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обслуговування будівель закладів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освіти (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03.02)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0,0862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(в т.ч.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по угіддям: 0,0862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землі під соціально – культурними об</w:t>
      </w:r>
      <w:r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єктами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;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 зоні дії обмежень: 0,0346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</w:t>
      </w:r>
      <w:r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навколо (уздовж) об’єкта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транспорту </w:t>
      </w:r>
      <w:r w:rsidRPr="00724C8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(каналізація);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0,0375 га - санітарно – захисна смуга об</w:t>
      </w:r>
      <w:r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 водопостачання; 0,0041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 w:rsidRPr="0068192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охоронна зона навколо (уздовж) об’єкта транспорту</w:t>
      </w:r>
      <w:r w:rsidR="00724C8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(газопровід)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;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0,0</w:t>
      </w:r>
      <w:r w:rsidR="00755D9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862</w:t>
      </w:r>
      <w:r w:rsidRPr="000C621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охоронна зона пам’ятки культурної спадщини; 0,</w:t>
      </w:r>
      <w:r w:rsidR="00755D9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0206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 w:rsidR="00755D9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охоронна зона навколо (уздовж) об’єкта енергетичної системи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; 0,</w:t>
      </w:r>
      <w:r w:rsidR="00755D9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0862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 Одеська область, Одеський район, селище Овідіополь, вулиця Т.Шевченка, 304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5123755100:02:00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1356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68192D" w:rsidRDefault="0068192D" w:rsidP="0068192D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F26F2">
        <w:rPr>
          <w:sz w:val="26"/>
          <w:szCs w:val="26"/>
          <w:lang w:val="uk-UA"/>
        </w:rPr>
        <w:t>.</w:t>
      </w:r>
    </w:p>
    <w:p w:rsidR="0068192D" w:rsidRPr="000D5B29" w:rsidRDefault="0068192D" w:rsidP="0068192D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68192D" w:rsidRPr="00F3729F" w:rsidRDefault="0068192D" w:rsidP="00421732">
      <w:pPr>
        <w:rPr>
          <w:sz w:val="22"/>
          <w:szCs w:val="22"/>
          <w:lang w:val="uk-UA"/>
        </w:rPr>
      </w:pPr>
    </w:p>
    <w:p w:rsidR="00421732" w:rsidRDefault="00421732" w:rsidP="00421732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21732" w:rsidRDefault="00421732" w:rsidP="0042173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8192D" w:rsidRPr="00421732" w:rsidRDefault="00421732" w:rsidP="00421732">
      <w:pPr>
        <w:jc w:val="right"/>
        <w:rPr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68192D" w:rsidRPr="00A36372" w:rsidRDefault="0068192D" w:rsidP="00A36372">
      <w:pPr>
        <w:jc w:val="right"/>
        <w:rPr>
          <w:sz w:val="22"/>
          <w:szCs w:val="22"/>
          <w:lang w:val="uk-UA"/>
        </w:rPr>
      </w:pPr>
    </w:p>
    <w:sectPr w:rsidR="0068192D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7580"/>
    <w:multiLevelType w:val="hybridMultilevel"/>
    <w:tmpl w:val="646E6A5C"/>
    <w:lvl w:ilvl="0" w:tplc="AED25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539A"/>
    <w:multiLevelType w:val="hybridMultilevel"/>
    <w:tmpl w:val="69265604"/>
    <w:lvl w:ilvl="0" w:tplc="475AA85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7598A"/>
    <w:rsid w:val="000C45E7"/>
    <w:rsid w:val="000C621E"/>
    <w:rsid w:val="000D5B29"/>
    <w:rsid w:val="00105D30"/>
    <w:rsid w:val="00136C81"/>
    <w:rsid w:val="00164DFF"/>
    <w:rsid w:val="0017377E"/>
    <w:rsid w:val="001D6639"/>
    <w:rsid w:val="001D7D1E"/>
    <w:rsid w:val="001F294D"/>
    <w:rsid w:val="001F41CA"/>
    <w:rsid w:val="00246A27"/>
    <w:rsid w:val="0026382B"/>
    <w:rsid w:val="002719F6"/>
    <w:rsid w:val="002E4D1F"/>
    <w:rsid w:val="002E5E29"/>
    <w:rsid w:val="003404BE"/>
    <w:rsid w:val="00344B50"/>
    <w:rsid w:val="003456B0"/>
    <w:rsid w:val="00354547"/>
    <w:rsid w:val="0035580D"/>
    <w:rsid w:val="00383962"/>
    <w:rsid w:val="003A1FC8"/>
    <w:rsid w:val="003A326B"/>
    <w:rsid w:val="003D7A75"/>
    <w:rsid w:val="003F26F2"/>
    <w:rsid w:val="00407470"/>
    <w:rsid w:val="00410809"/>
    <w:rsid w:val="00421732"/>
    <w:rsid w:val="00523768"/>
    <w:rsid w:val="0054005B"/>
    <w:rsid w:val="005C2C0E"/>
    <w:rsid w:val="005C6199"/>
    <w:rsid w:val="005D1D2F"/>
    <w:rsid w:val="005E463B"/>
    <w:rsid w:val="005F76A7"/>
    <w:rsid w:val="00624F74"/>
    <w:rsid w:val="006730D7"/>
    <w:rsid w:val="006736D1"/>
    <w:rsid w:val="0068192D"/>
    <w:rsid w:val="00681CF9"/>
    <w:rsid w:val="00685C46"/>
    <w:rsid w:val="006B0548"/>
    <w:rsid w:val="006B54EB"/>
    <w:rsid w:val="006F14B4"/>
    <w:rsid w:val="00702CD2"/>
    <w:rsid w:val="00724C8D"/>
    <w:rsid w:val="00755D91"/>
    <w:rsid w:val="00793644"/>
    <w:rsid w:val="007E2206"/>
    <w:rsid w:val="007E7096"/>
    <w:rsid w:val="00853767"/>
    <w:rsid w:val="00864F2B"/>
    <w:rsid w:val="00870429"/>
    <w:rsid w:val="00883152"/>
    <w:rsid w:val="008C64A5"/>
    <w:rsid w:val="008E6C2B"/>
    <w:rsid w:val="009B0D37"/>
    <w:rsid w:val="00A121B2"/>
    <w:rsid w:val="00A36372"/>
    <w:rsid w:val="00A52307"/>
    <w:rsid w:val="00A62402"/>
    <w:rsid w:val="00A6472D"/>
    <w:rsid w:val="00A7188B"/>
    <w:rsid w:val="00AA0B98"/>
    <w:rsid w:val="00AD23ED"/>
    <w:rsid w:val="00B7558D"/>
    <w:rsid w:val="00B84F71"/>
    <w:rsid w:val="00B90ECC"/>
    <w:rsid w:val="00B91F37"/>
    <w:rsid w:val="00BF4F71"/>
    <w:rsid w:val="00C029FA"/>
    <w:rsid w:val="00C261A4"/>
    <w:rsid w:val="00C623E4"/>
    <w:rsid w:val="00C82A6C"/>
    <w:rsid w:val="00C943AE"/>
    <w:rsid w:val="00C966A6"/>
    <w:rsid w:val="00CC1A4E"/>
    <w:rsid w:val="00CC48E9"/>
    <w:rsid w:val="00D15FC5"/>
    <w:rsid w:val="00D16E5E"/>
    <w:rsid w:val="00D42E7B"/>
    <w:rsid w:val="00D85487"/>
    <w:rsid w:val="00D90333"/>
    <w:rsid w:val="00DA0E9E"/>
    <w:rsid w:val="00DB1EEC"/>
    <w:rsid w:val="00DD4CC8"/>
    <w:rsid w:val="00DE6DBC"/>
    <w:rsid w:val="00E336A4"/>
    <w:rsid w:val="00E535A5"/>
    <w:rsid w:val="00E71759"/>
    <w:rsid w:val="00EF6F3D"/>
    <w:rsid w:val="00F07B41"/>
    <w:rsid w:val="00F26452"/>
    <w:rsid w:val="00F3729F"/>
    <w:rsid w:val="00F568F8"/>
    <w:rsid w:val="00F6088B"/>
    <w:rsid w:val="00F8518B"/>
    <w:rsid w:val="00FB1FDE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4B48-7A7D-49C6-892F-EFA62E4D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2024-09-09T13:56:00Z</cp:lastPrinted>
  <dcterms:created xsi:type="dcterms:W3CDTF">2024-10-15T07:57:00Z</dcterms:created>
  <dcterms:modified xsi:type="dcterms:W3CDTF">2024-10-15T07:57:00Z</dcterms:modified>
</cp:coreProperties>
</file>