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BF3" w:rsidRPr="00113BF3" w:rsidRDefault="00113BF3" w:rsidP="00113BF3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13BF3">
        <w:rPr>
          <w:rFonts w:ascii="Times New Roman" w:hAnsi="Times New Roman" w:cs="Times New Roman"/>
          <w:b/>
          <w:sz w:val="16"/>
          <w:szCs w:val="16"/>
        </w:rPr>
        <w:t>АНАЛІЗ РЕГУЛЯТОРНОГО ВПЛИВУ</w:t>
      </w:r>
    </w:p>
    <w:p w:rsidR="00113BF3" w:rsidRPr="00113BF3" w:rsidRDefault="00113BF3" w:rsidP="00113BF3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13BF3">
        <w:rPr>
          <w:rFonts w:ascii="Times New Roman" w:hAnsi="Times New Roman" w:cs="Times New Roman"/>
          <w:b/>
          <w:sz w:val="16"/>
          <w:szCs w:val="16"/>
        </w:rPr>
        <w:t>до проекту регуляторного акту-проекту рішення Овідіопольської селищної ради</w:t>
      </w:r>
    </w:p>
    <w:p w:rsidR="00113BF3" w:rsidRPr="00113BF3" w:rsidRDefault="00113BF3" w:rsidP="00113BF3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13BF3">
        <w:rPr>
          <w:rFonts w:ascii="Times New Roman" w:hAnsi="Times New Roman" w:cs="Times New Roman"/>
          <w:b/>
          <w:sz w:val="16"/>
          <w:szCs w:val="16"/>
        </w:rPr>
        <w:t xml:space="preserve">«Про встановлення ставок єдиного податку для фізичних осіб-підприємців на території Овідіопольської селищної ради (смт Овідіополь, </w:t>
      </w:r>
      <w:r w:rsidRPr="00113BF3">
        <w:rPr>
          <w:rFonts w:ascii="Times New Roman" w:hAnsi="Times New Roman" w:cs="Times New Roman"/>
          <w:b/>
          <w:sz w:val="16"/>
          <w:szCs w:val="16"/>
        </w:rPr>
        <w:br/>
        <w:t>с. Калаглія, с. Миколаївка»</w:t>
      </w:r>
    </w:p>
    <w:p w:rsidR="00113BF3" w:rsidRPr="008F6254" w:rsidRDefault="00113BF3" w:rsidP="00113BF3">
      <w:pPr>
        <w:tabs>
          <w:tab w:val="left" w:pos="6180"/>
        </w:tabs>
        <w:ind w:left="180"/>
        <w:jc w:val="both"/>
        <w:rPr>
          <w:b/>
          <w:i/>
          <w:sz w:val="16"/>
          <w:szCs w:val="16"/>
        </w:rPr>
      </w:pPr>
      <w:r w:rsidRPr="008F6254">
        <w:rPr>
          <w:b/>
          <w:i/>
          <w:sz w:val="16"/>
          <w:szCs w:val="16"/>
        </w:rPr>
        <w:tab/>
      </w:r>
    </w:p>
    <w:p w:rsidR="00113BF3" w:rsidRPr="008F6254" w:rsidRDefault="00113BF3" w:rsidP="00113BF3">
      <w:pPr>
        <w:pStyle w:val="af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6"/>
          <w:szCs w:val="16"/>
          <w:lang w:val="uk-UA"/>
        </w:rPr>
      </w:pPr>
      <w:r w:rsidRPr="008F6254">
        <w:rPr>
          <w:b/>
          <w:color w:val="000000"/>
          <w:sz w:val="16"/>
          <w:szCs w:val="16"/>
          <w:lang w:val="uk-UA"/>
        </w:rPr>
        <w:t xml:space="preserve">1. Аналіз проблеми, яку пропонується розв’язати </w:t>
      </w:r>
    </w:p>
    <w:p w:rsidR="00113BF3" w:rsidRPr="00113BF3" w:rsidRDefault="00113BF3" w:rsidP="00113BF3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  <w:lang w:val="uk-UA"/>
        </w:rPr>
      </w:pPr>
      <w:r w:rsidRPr="008F6254">
        <w:rPr>
          <w:color w:val="000000"/>
          <w:sz w:val="16"/>
          <w:szCs w:val="16"/>
          <w:lang w:val="uk-UA"/>
        </w:rPr>
        <w:t>Законом України «Про місцеве самоврядування в Україні» та Податковим кодексом України визначені повноваження органів місцевого самоврядування щодо встановлення місцевих податків і зборів.</w:t>
      </w:r>
    </w:p>
    <w:p w:rsidR="00113BF3" w:rsidRPr="00113BF3" w:rsidRDefault="00113BF3" w:rsidP="00113BF3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  <w:lang w:val="uk-UA"/>
        </w:rPr>
      </w:pPr>
      <w:r w:rsidRPr="00113BF3">
        <w:rPr>
          <w:color w:val="000000"/>
          <w:sz w:val="16"/>
          <w:szCs w:val="16"/>
          <w:lang w:val="uk-UA"/>
        </w:rPr>
        <w:t>Відповідно до Податкового кодексу України органи місцевого самоврядування зобов’язані до 15 липня року, що передує бюджетному періоду, в якому планується застосування встановлених місцевих податків та зборів прийняти рішення про їх встановлення.</w:t>
      </w:r>
    </w:p>
    <w:p w:rsidR="00113BF3" w:rsidRPr="00113BF3" w:rsidRDefault="00113BF3" w:rsidP="00113BF3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  <w:lang w:val="uk-UA"/>
        </w:rPr>
      </w:pPr>
      <w:r w:rsidRPr="00113BF3">
        <w:rPr>
          <w:color w:val="000000"/>
          <w:sz w:val="16"/>
          <w:szCs w:val="16"/>
        </w:rPr>
        <w:t>Прийняття рішення з даного питання необхідне для прозорого та ефективного встановлення ставок єдиного податку, здійснення необхідного контролю за своєчасністю та повнотою сплати податку.</w:t>
      </w:r>
    </w:p>
    <w:p w:rsidR="00113BF3" w:rsidRPr="00113BF3" w:rsidRDefault="00113BF3" w:rsidP="00113BF3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13BF3">
        <w:rPr>
          <w:rFonts w:ascii="Times New Roman" w:hAnsi="Times New Roman" w:cs="Times New Roman"/>
          <w:sz w:val="16"/>
          <w:szCs w:val="16"/>
        </w:rPr>
        <w:t>З метою дотримання принципів державної регуляторної політики у сфері господарської діяльності проект рішення розроблений для проведення процедури оприлюднення та обговорення.</w:t>
      </w:r>
    </w:p>
    <w:p w:rsidR="00113BF3" w:rsidRPr="00113BF3" w:rsidRDefault="00113BF3" w:rsidP="00113BF3">
      <w:pPr>
        <w:pStyle w:val="af0"/>
        <w:shd w:val="clear" w:color="auto" w:fill="FFFFFF"/>
        <w:tabs>
          <w:tab w:val="left" w:pos="3810"/>
        </w:tabs>
        <w:spacing w:before="0" w:beforeAutospacing="0" w:after="0" w:afterAutospacing="0"/>
        <w:ind w:firstLine="708"/>
        <w:jc w:val="both"/>
        <w:rPr>
          <w:color w:val="000000"/>
          <w:sz w:val="16"/>
          <w:szCs w:val="16"/>
          <w:lang w:val="uk-UA"/>
        </w:rPr>
      </w:pPr>
    </w:p>
    <w:p w:rsidR="00113BF3" w:rsidRPr="00113BF3" w:rsidRDefault="00113BF3" w:rsidP="00113BF3">
      <w:pPr>
        <w:pStyle w:val="af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6"/>
          <w:szCs w:val="16"/>
          <w:lang w:val="uk-UA"/>
        </w:rPr>
      </w:pPr>
      <w:r w:rsidRPr="00113BF3">
        <w:rPr>
          <w:b/>
          <w:color w:val="000000"/>
          <w:sz w:val="16"/>
          <w:szCs w:val="16"/>
          <w:bdr w:val="none" w:sz="0" w:space="0" w:color="auto" w:frame="1"/>
          <w:lang w:val="uk-UA"/>
        </w:rPr>
        <w:t>2. Мета і завдання документа</w:t>
      </w:r>
    </w:p>
    <w:p w:rsidR="00113BF3" w:rsidRPr="00113BF3" w:rsidRDefault="00113BF3" w:rsidP="00113BF3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  <w:lang w:val="uk-UA"/>
        </w:rPr>
      </w:pPr>
      <w:r w:rsidRPr="00113BF3">
        <w:rPr>
          <w:color w:val="000000"/>
          <w:sz w:val="16"/>
          <w:szCs w:val="16"/>
          <w:lang w:val="uk-UA"/>
        </w:rPr>
        <w:t>Метою документа є встановлення на території Овідіопольської селищної ради ставок єдиного податку для фізичних осіб-підприємців, які здійснюють господарську діяльність та належать до першої та другої груп платників цього податку.</w:t>
      </w:r>
    </w:p>
    <w:p w:rsidR="00113BF3" w:rsidRPr="00113BF3" w:rsidRDefault="00113BF3" w:rsidP="00113BF3">
      <w:pPr>
        <w:pStyle w:val="af0"/>
        <w:shd w:val="clear" w:color="auto" w:fill="FFFFFF"/>
        <w:spacing w:before="0" w:beforeAutospacing="0" w:after="0" w:afterAutospacing="0"/>
        <w:ind w:firstLine="225"/>
        <w:rPr>
          <w:color w:val="000000"/>
          <w:sz w:val="16"/>
          <w:szCs w:val="16"/>
        </w:rPr>
      </w:pPr>
      <w:r w:rsidRPr="00113BF3">
        <w:rPr>
          <w:color w:val="000000"/>
          <w:sz w:val="16"/>
          <w:szCs w:val="16"/>
          <w:bdr w:val="none" w:sz="0" w:space="0" w:color="auto" w:frame="1"/>
        </w:rPr>
        <w:t>Це забезпечується виконанням таких завдань:</w:t>
      </w:r>
    </w:p>
    <w:p w:rsidR="00113BF3" w:rsidRPr="00113BF3" w:rsidRDefault="00113BF3" w:rsidP="00113BF3">
      <w:pPr>
        <w:shd w:val="clear" w:color="auto" w:fill="FFFFFF"/>
        <w:ind w:left="225" w:right="225"/>
        <w:rPr>
          <w:rFonts w:ascii="Times New Roman" w:hAnsi="Times New Roman" w:cs="Times New Roman"/>
          <w:sz w:val="16"/>
          <w:szCs w:val="16"/>
        </w:rPr>
      </w:pPr>
      <w:r w:rsidRPr="00113BF3">
        <w:rPr>
          <w:rFonts w:ascii="Times New Roman" w:hAnsi="Times New Roman" w:cs="Times New Roman"/>
          <w:sz w:val="16"/>
          <w:szCs w:val="16"/>
        </w:rPr>
        <w:t xml:space="preserve">затвердженням рішення «Про встановлення ставок єдиного податку для фізичних осіб-підприємців на території Овідіопольської селищної ради (смт Овідіополь, </w:t>
      </w:r>
      <w:r w:rsidRPr="00113BF3">
        <w:rPr>
          <w:rFonts w:ascii="Times New Roman" w:hAnsi="Times New Roman" w:cs="Times New Roman"/>
          <w:sz w:val="16"/>
          <w:szCs w:val="16"/>
        </w:rPr>
        <w:br/>
        <w:t>с. Калаглія, с. Миколаївка»;</w:t>
      </w:r>
    </w:p>
    <w:p w:rsidR="00113BF3" w:rsidRPr="00113BF3" w:rsidRDefault="00113BF3" w:rsidP="00113BF3">
      <w:pPr>
        <w:shd w:val="clear" w:color="auto" w:fill="FFFFFF"/>
        <w:ind w:left="225" w:right="225"/>
        <w:rPr>
          <w:rFonts w:ascii="Times New Roman" w:hAnsi="Times New Roman" w:cs="Times New Roman"/>
          <w:sz w:val="16"/>
          <w:szCs w:val="16"/>
        </w:rPr>
      </w:pPr>
      <w:r w:rsidRPr="00113BF3">
        <w:rPr>
          <w:rFonts w:ascii="Times New Roman" w:hAnsi="Times New Roman" w:cs="Times New Roman"/>
          <w:sz w:val="16"/>
          <w:szCs w:val="16"/>
        </w:rPr>
        <w:t>оприлюдненням цього рішення на офіційному веб-сайті Овідіопольської селищної ради;</w:t>
      </w:r>
    </w:p>
    <w:p w:rsidR="00113BF3" w:rsidRPr="00113BF3" w:rsidRDefault="00113BF3" w:rsidP="00113BF3">
      <w:pPr>
        <w:shd w:val="clear" w:color="auto" w:fill="FFFFFF"/>
        <w:ind w:left="225" w:right="225"/>
        <w:rPr>
          <w:rFonts w:ascii="Times New Roman" w:hAnsi="Times New Roman" w:cs="Times New Roman"/>
          <w:sz w:val="16"/>
          <w:szCs w:val="16"/>
        </w:rPr>
      </w:pPr>
      <w:r w:rsidRPr="00113BF3">
        <w:rPr>
          <w:rFonts w:ascii="Times New Roman" w:hAnsi="Times New Roman" w:cs="Times New Roman"/>
          <w:sz w:val="16"/>
          <w:szCs w:val="16"/>
        </w:rPr>
        <w:t>встановленням контролю за виконанням цього рішення.</w:t>
      </w:r>
    </w:p>
    <w:p w:rsidR="00113BF3" w:rsidRPr="00113BF3" w:rsidRDefault="00113BF3" w:rsidP="00113BF3">
      <w:pPr>
        <w:pStyle w:val="af0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  <w:u w:val="single"/>
          <w:bdr w:val="none" w:sz="0" w:space="0" w:color="auto" w:frame="1"/>
          <w:lang w:val="uk-UA"/>
        </w:rPr>
      </w:pPr>
    </w:p>
    <w:p w:rsidR="00113BF3" w:rsidRPr="00113BF3" w:rsidRDefault="00113BF3" w:rsidP="00113BF3">
      <w:pPr>
        <w:pStyle w:val="af0"/>
        <w:shd w:val="clear" w:color="auto" w:fill="FFFFFF"/>
        <w:tabs>
          <w:tab w:val="left" w:pos="3765"/>
          <w:tab w:val="center" w:pos="4819"/>
        </w:tabs>
        <w:spacing w:before="0" w:beforeAutospacing="0" w:after="0" w:afterAutospacing="0"/>
        <w:rPr>
          <w:b/>
          <w:color w:val="000000"/>
          <w:sz w:val="16"/>
          <w:szCs w:val="16"/>
          <w:lang w:val="uk-UA"/>
        </w:rPr>
      </w:pPr>
      <w:r w:rsidRPr="00113BF3">
        <w:rPr>
          <w:b/>
          <w:color w:val="000000"/>
          <w:sz w:val="16"/>
          <w:szCs w:val="16"/>
          <w:bdr w:val="none" w:sz="0" w:space="0" w:color="auto" w:frame="1"/>
          <w:lang w:val="uk-UA"/>
        </w:rPr>
        <w:t>3. Цілі державного регулювання</w:t>
      </w:r>
    </w:p>
    <w:p w:rsidR="00113BF3" w:rsidRPr="00113BF3" w:rsidRDefault="00113BF3" w:rsidP="00113BF3">
      <w:pPr>
        <w:shd w:val="clear" w:color="auto" w:fill="FFFFFF"/>
        <w:ind w:right="225"/>
        <w:rPr>
          <w:rFonts w:ascii="Times New Roman" w:hAnsi="Times New Roman" w:cs="Times New Roman"/>
          <w:sz w:val="16"/>
          <w:szCs w:val="16"/>
        </w:rPr>
      </w:pPr>
      <w:r w:rsidRPr="00113BF3">
        <w:rPr>
          <w:rFonts w:ascii="Times New Roman" w:hAnsi="Times New Roman" w:cs="Times New Roman"/>
          <w:sz w:val="16"/>
          <w:szCs w:val="16"/>
        </w:rPr>
        <w:t>- врегулювання питання щодо справляння єдиного податку на території селищної ради у відповідності з Податковим кодексом України;</w:t>
      </w:r>
    </w:p>
    <w:p w:rsidR="00113BF3" w:rsidRPr="00113BF3" w:rsidRDefault="00113BF3" w:rsidP="00113BF3">
      <w:pPr>
        <w:shd w:val="clear" w:color="auto" w:fill="FFFFFF"/>
        <w:ind w:right="225"/>
        <w:rPr>
          <w:rFonts w:ascii="Times New Roman" w:hAnsi="Times New Roman" w:cs="Times New Roman"/>
          <w:sz w:val="16"/>
          <w:szCs w:val="16"/>
        </w:rPr>
      </w:pPr>
      <w:r w:rsidRPr="00113BF3">
        <w:rPr>
          <w:rFonts w:ascii="Times New Roman" w:hAnsi="Times New Roman" w:cs="Times New Roman"/>
          <w:sz w:val="16"/>
          <w:szCs w:val="16"/>
        </w:rPr>
        <w:t>- забезпечення надійними джерелами фінансування селищного бюджету;</w:t>
      </w:r>
    </w:p>
    <w:p w:rsidR="00113BF3" w:rsidRPr="00113BF3" w:rsidRDefault="00113BF3" w:rsidP="00113BF3">
      <w:pPr>
        <w:shd w:val="clear" w:color="auto" w:fill="FFFFFF"/>
        <w:ind w:right="225"/>
        <w:rPr>
          <w:rFonts w:ascii="Times New Roman" w:hAnsi="Times New Roman" w:cs="Times New Roman"/>
          <w:sz w:val="16"/>
          <w:szCs w:val="16"/>
        </w:rPr>
      </w:pPr>
      <w:r w:rsidRPr="00113BF3">
        <w:rPr>
          <w:rFonts w:ascii="Times New Roman" w:hAnsi="Times New Roman" w:cs="Times New Roman"/>
          <w:sz w:val="16"/>
          <w:szCs w:val="16"/>
        </w:rPr>
        <w:t>- надання можливості фізичним особам-підприємцям реалізувати своє право на застосування спеціального режиму оподаткування;</w:t>
      </w:r>
    </w:p>
    <w:p w:rsidR="00113BF3" w:rsidRPr="00113BF3" w:rsidRDefault="00113BF3" w:rsidP="00113BF3">
      <w:pPr>
        <w:shd w:val="clear" w:color="auto" w:fill="FFFFFF"/>
        <w:ind w:right="225"/>
        <w:rPr>
          <w:rFonts w:ascii="Times New Roman" w:hAnsi="Times New Roman" w:cs="Times New Roman"/>
          <w:sz w:val="16"/>
          <w:szCs w:val="16"/>
        </w:rPr>
      </w:pPr>
      <w:r w:rsidRPr="00113BF3">
        <w:rPr>
          <w:rFonts w:ascii="Times New Roman" w:hAnsi="Times New Roman" w:cs="Times New Roman"/>
          <w:sz w:val="16"/>
          <w:szCs w:val="16"/>
        </w:rPr>
        <w:t>- визначення порядку і умов набрання чинності цього документу.</w:t>
      </w:r>
    </w:p>
    <w:p w:rsidR="00113BF3" w:rsidRPr="00113BF3" w:rsidRDefault="00113BF3" w:rsidP="00113BF3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13BF3">
        <w:rPr>
          <w:rFonts w:ascii="Times New Roman" w:hAnsi="Times New Roman" w:cs="Times New Roman"/>
          <w:sz w:val="16"/>
          <w:szCs w:val="16"/>
        </w:rPr>
        <w:t>Запропонований акт регулюватиме адміністративні відносини між регуляторним органом, в  особі селищної ради  та суб'єктами господарювання.</w:t>
      </w:r>
    </w:p>
    <w:p w:rsidR="00113BF3" w:rsidRPr="00113BF3" w:rsidRDefault="00113BF3" w:rsidP="00113BF3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13BF3">
        <w:rPr>
          <w:rFonts w:ascii="Times New Roman" w:hAnsi="Times New Roman" w:cs="Times New Roman"/>
          <w:sz w:val="16"/>
          <w:szCs w:val="16"/>
        </w:rPr>
        <w:t>Проект рішення не поширює свою силу прямо на інших жителів селища.</w:t>
      </w:r>
    </w:p>
    <w:p w:rsidR="00113BF3" w:rsidRPr="00113BF3" w:rsidRDefault="00113BF3" w:rsidP="00113BF3">
      <w:pPr>
        <w:shd w:val="clear" w:color="auto" w:fill="FFFFFF"/>
        <w:ind w:right="225"/>
        <w:rPr>
          <w:rFonts w:ascii="Times New Roman" w:hAnsi="Times New Roman" w:cs="Times New Roman"/>
          <w:sz w:val="16"/>
          <w:szCs w:val="16"/>
        </w:rPr>
      </w:pPr>
    </w:p>
    <w:p w:rsidR="00113BF3" w:rsidRPr="00113BF3" w:rsidRDefault="00113BF3" w:rsidP="00113BF3">
      <w:pPr>
        <w:pStyle w:val="af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6"/>
          <w:szCs w:val="16"/>
        </w:rPr>
      </w:pPr>
      <w:r w:rsidRPr="00113BF3">
        <w:rPr>
          <w:b/>
          <w:color w:val="000000"/>
          <w:sz w:val="16"/>
          <w:szCs w:val="16"/>
          <w:bdr w:val="none" w:sz="0" w:space="0" w:color="auto" w:frame="1"/>
          <w:lang w:val="uk-UA"/>
        </w:rPr>
        <w:t xml:space="preserve">4. </w:t>
      </w:r>
      <w:r w:rsidRPr="00113BF3">
        <w:rPr>
          <w:b/>
          <w:color w:val="000000"/>
          <w:sz w:val="16"/>
          <w:szCs w:val="16"/>
          <w:bdr w:val="none" w:sz="0" w:space="0" w:color="auto" w:frame="1"/>
        </w:rPr>
        <w:t>Альтернатива та її оцінка</w:t>
      </w:r>
    </w:p>
    <w:p w:rsidR="00113BF3" w:rsidRPr="00113BF3" w:rsidRDefault="00113BF3" w:rsidP="00113BF3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113BF3">
        <w:rPr>
          <w:sz w:val="16"/>
          <w:szCs w:val="16"/>
        </w:rPr>
        <w:t>Альтернативи щодо вирішення даної проблеми немає, оскільки, відповідно до Податкового кодексу України органи місцевого самоврядування самостійно встановлюють і визначають порядок сплати єдиного податку в межах установлених граничних розмірів ставок.</w:t>
      </w:r>
    </w:p>
    <w:p w:rsidR="00113BF3" w:rsidRPr="00113BF3" w:rsidRDefault="00113BF3" w:rsidP="00113BF3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13BF3">
        <w:rPr>
          <w:rFonts w:ascii="Times New Roman" w:hAnsi="Times New Roman" w:cs="Times New Roman"/>
          <w:sz w:val="16"/>
          <w:szCs w:val="16"/>
        </w:rPr>
        <w:t xml:space="preserve">Відносини, що виникають у сфері справляння податків і зборів, регулюються Податковим кодексом України. Ст. 12 Податкового кодексу України передбачено, що рішення про встановлення місцевих податків та зборів на певній території, в межах визначених повноважень, приймають сільські, селищні, міські ради. Ст. 10 визначено, що єдиний податок відноситься до обов’язкових місцевих податків та зборів. </w:t>
      </w:r>
    </w:p>
    <w:p w:rsidR="00113BF3" w:rsidRPr="00113BF3" w:rsidRDefault="00113BF3" w:rsidP="00113BF3">
      <w:pPr>
        <w:jc w:val="both"/>
        <w:rPr>
          <w:rFonts w:ascii="Times New Roman" w:hAnsi="Times New Roman" w:cs="Times New Roman"/>
          <w:sz w:val="16"/>
          <w:szCs w:val="16"/>
        </w:rPr>
      </w:pPr>
      <w:r w:rsidRPr="00113BF3">
        <w:rPr>
          <w:rFonts w:ascii="Times New Roman" w:hAnsi="Times New Roman" w:cs="Times New Roman"/>
          <w:sz w:val="16"/>
          <w:szCs w:val="16"/>
        </w:rPr>
        <w:t xml:space="preserve">      </w:t>
      </w:r>
      <w:r w:rsidRPr="00113BF3">
        <w:rPr>
          <w:rFonts w:ascii="Times New Roman" w:hAnsi="Times New Roman" w:cs="Times New Roman"/>
          <w:sz w:val="16"/>
          <w:szCs w:val="16"/>
        </w:rPr>
        <w:tab/>
        <w:t xml:space="preserve">У разі, якщо рішення про встановлення відповідних місцевих податків та зборів, які є обов’язковими не прийнято, такі податки та збори справляються виходячи з норм Податкового Кодексу із застосуванням мінімальної ставки місцевих податків та зборів та без застосування </w:t>
      </w:r>
      <w:r w:rsidRPr="00113BF3">
        <w:rPr>
          <w:rFonts w:ascii="Times New Roman" w:hAnsi="Times New Roman" w:cs="Times New Roman"/>
          <w:sz w:val="16"/>
          <w:szCs w:val="16"/>
        </w:rPr>
        <w:lastRenderedPageBreak/>
        <w:t>відповідних коефіцієнтів.</w:t>
      </w:r>
    </w:p>
    <w:p w:rsidR="00113BF3" w:rsidRPr="00113BF3" w:rsidRDefault="00113BF3" w:rsidP="00113BF3">
      <w:pPr>
        <w:jc w:val="both"/>
        <w:rPr>
          <w:rFonts w:ascii="Times New Roman" w:hAnsi="Times New Roman" w:cs="Times New Roman"/>
          <w:sz w:val="16"/>
          <w:szCs w:val="16"/>
        </w:rPr>
      </w:pPr>
      <w:r w:rsidRPr="00113BF3">
        <w:rPr>
          <w:rFonts w:ascii="Times New Roman" w:hAnsi="Times New Roman" w:cs="Times New Roman"/>
          <w:sz w:val="16"/>
          <w:szCs w:val="16"/>
        </w:rPr>
        <w:t xml:space="preserve">      </w:t>
      </w:r>
      <w:r w:rsidRPr="00113BF3">
        <w:rPr>
          <w:rFonts w:ascii="Times New Roman" w:hAnsi="Times New Roman" w:cs="Times New Roman"/>
          <w:sz w:val="16"/>
          <w:szCs w:val="16"/>
        </w:rPr>
        <w:tab/>
        <w:t xml:space="preserve">Неприйняття рішення про встановлення місцевих податків та зборів приведе до втрат доходів бюджету селища. </w:t>
      </w:r>
    </w:p>
    <w:p w:rsidR="00113BF3" w:rsidRPr="00113BF3" w:rsidRDefault="00113BF3" w:rsidP="00113BF3">
      <w:pPr>
        <w:jc w:val="both"/>
        <w:rPr>
          <w:rFonts w:ascii="Times New Roman" w:hAnsi="Times New Roman" w:cs="Times New Roman"/>
          <w:sz w:val="16"/>
          <w:szCs w:val="16"/>
        </w:rPr>
      </w:pPr>
      <w:r w:rsidRPr="00113BF3">
        <w:rPr>
          <w:rFonts w:ascii="Times New Roman" w:hAnsi="Times New Roman" w:cs="Times New Roman"/>
          <w:sz w:val="16"/>
          <w:szCs w:val="16"/>
        </w:rPr>
        <w:t xml:space="preserve">      </w:t>
      </w:r>
      <w:r w:rsidRPr="00113BF3">
        <w:rPr>
          <w:rFonts w:ascii="Times New Roman" w:hAnsi="Times New Roman" w:cs="Times New Roman"/>
          <w:sz w:val="16"/>
          <w:szCs w:val="16"/>
        </w:rPr>
        <w:tab/>
        <w:t>Тому прийняття нового рішення є необхідною нормою.</w:t>
      </w:r>
    </w:p>
    <w:p w:rsidR="00113BF3" w:rsidRPr="00113BF3" w:rsidRDefault="00113BF3" w:rsidP="00113BF3">
      <w:pPr>
        <w:jc w:val="both"/>
        <w:rPr>
          <w:rFonts w:ascii="Times New Roman" w:hAnsi="Times New Roman" w:cs="Times New Roman"/>
          <w:sz w:val="16"/>
          <w:szCs w:val="16"/>
        </w:rPr>
      </w:pPr>
      <w:r w:rsidRPr="00113BF3">
        <w:rPr>
          <w:rFonts w:ascii="Times New Roman" w:hAnsi="Times New Roman" w:cs="Times New Roman"/>
          <w:sz w:val="16"/>
          <w:szCs w:val="16"/>
        </w:rPr>
        <w:t xml:space="preserve">      </w:t>
      </w:r>
      <w:r w:rsidRPr="00113BF3">
        <w:rPr>
          <w:rFonts w:ascii="Times New Roman" w:hAnsi="Times New Roman" w:cs="Times New Roman"/>
          <w:sz w:val="16"/>
          <w:szCs w:val="16"/>
        </w:rPr>
        <w:tab/>
        <w:t>Це оптимальне та доцільне рішення, оскільки законодавство чітко регламентує, що саме органи місцевого самоврядування встановлюють ставки єдиного податку.</w:t>
      </w:r>
    </w:p>
    <w:p w:rsidR="00113BF3" w:rsidRPr="00113BF3" w:rsidRDefault="00113BF3" w:rsidP="00113BF3">
      <w:pPr>
        <w:ind w:left="180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113BF3" w:rsidRPr="00113BF3" w:rsidRDefault="00113BF3" w:rsidP="00113BF3">
      <w:pPr>
        <w:tabs>
          <w:tab w:val="left" w:pos="561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113BF3">
        <w:rPr>
          <w:rFonts w:ascii="Times New Roman" w:hAnsi="Times New Roman" w:cs="Times New Roman"/>
          <w:b/>
          <w:sz w:val="16"/>
          <w:szCs w:val="16"/>
        </w:rPr>
        <w:t>5. Опис механізмів розв'язання проблеми</w:t>
      </w:r>
      <w:r w:rsidRPr="00113BF3">
        <w:rPr>
          <w:rFonts w:ascii="Times New Roman" w:hAnsi="Times New Roman" w:cs="Times New Roman"/>
          <w:sz w:val="16"/>
          <w:szCs w:val="16"/>
        </w:rPr>
        <w:t>.</w:t>
      </w:r>
      <w:r w:rsidRPr="00113BF3">
        <w:rPr>
          <w:rFonts w:ascii="Times New Roman" w:hAnsi="Times New Roman" w:cs="Times New Roman"/>
          <w:sz w:val="16"/>
          <w:szCs w:val="16"/>
        </w:rPr>
        <w:tab/>
      </w:r>
    </w:p>
    <w:p w:rsidR="00113BF3" w:rsidRPr="00113BF3" w:rsidRDefault="00113BF3" w:rsidP="00113BF3">
      <w:pPr>
        <w:jc w:val="both"/>
        <w:rPr>
          <w:rFonts w:ascii="Times New Roman" w:hAnsi="Times New Roman" w:cs="Times New Roman"/>
          <w:sz w:val="16"/>
          <w:szCs w:val="16"/>
        </w:rPr>
      </w:pPr>
      <w:r w:rsidRPr="00113BF3">
        <w:rPr>
          <w:rFonts w:ascii="Times New Roman" w:hAnsi="Times New Roman" w:cs="Times New Roman"/>
          <w:sz w:val="16"/>
          <w:szCs w:val="16"/>
        </w:rPr>
        <w:t xml:space="preserve">      Встановлюється ставка податку для суб’єктів господарювання, які застосовують спрощену систему оподаткування, обліку та звітності на території Овідіопольської селищної ради в залежності від визначених законом, груп платників єдиного податку:</w:t>
      </w:r>
    </w:p>
    <w:p w:rsidR="00113BF3" w:rsidRPr="00113BF3" w:rsidRDefault="00113BF3" w:rsidP="00113BF3">
      <w:pPr>
        <w:jc w:val="both"/>
        <w:rPr>
          <w:rFonts w:ascii="Times New Roman" w:hAnsi="Times New Roman" w:cs="Times New Roman"/>
          <w:sz w:val="16"/>
          <w:szCs w:val="16"/>
        </w:rPr>
      </w:pPr>
      <w:r w:rsidRPr="00113BF3">
        <w:rPr>
          <w:rFonts w:ascii="Times New Roman" w:hAnsi="Times New Roman" w:cs="Times New Roman"/>
          <w:sz w:val="16"/>
          <w:szCs w:val="16"/>
        </w:rPr>
        <w:t xml:space="preserve">1) перша група – фізичні особи - підприємці, які не використовують працю найманих осіб, здійснюють виключно роздрібний продаж товарів з торговельних місць на ринках та/або провадять господарську діяльність з надання побутових послуг населенню, та обсяг доходу яких протягом календарного року </w:t>
      </w:r>
      <w:r w:rsidRPr="00113BF3">
        <w:rPr>
          <w:rFonts w:ascii="Times New Roman" w:hAnsi="Times New Roman" w:cs="Times New Roman"/>
          <w:sz w:val="16"/>
          <w:szCs w:val="16"/>
          <w:shd w:val="clear" w:color="auto" w:fill="FFFFFF"/>
        </w:rPr>
        <w:t>не перевищує 167 розмірів мінімальної заробітної плати, встановленої законом на 1 січня податкового (звітного) року</w:t>
      </w:r>
      <w:r w:rsidRPr="00113BF3">
        <w:rPr>
          <w:rFonts w:ascii="Times New Roman" w:hAnsi="Times New Roman" w:cs="Times New Roman"/>
          <w:sz w:val="16"/>
          <w:szCs w:val="16"/>
        </w:rPr>
        <w:t>;</w:t>
      </w:r>
    </w:p>
    <w:p w:rsidR="00113BF3" w:rsidRPr="00113BF3" w:rsidRDefault="00113BF3" w:rsidP="00113BF3">
      <w:pPr>
        <w:jc w:val="both"/>
        <w:rPr>
          <w:rFonts w:ascii="Times New Roman" w:hAnsi="Times New Roman" w:cs="Times New Roman"/>
          <w:sz w:val="16"/>
          <w:szCs w:val="16"/>
        </w:rPr>
      </w:pPr>
      <w:r w:rsidRPr="00113BF3">
        <w:rPr>
          <w:rFonts w:ascii="Times New Roman" w:hAnsi="Times New Roman" w:cs="Times New Roman"/>
          <w:sz w:val="16"/>
          <w:szCs w:val="16"/>
        </w:rPr>
        <w:t>2) друга група – фізичні особи - підприємці, які здійснюють господарську діяльність з надання послуг, у тому числі побутових, платникам єдиного податку та/або населенню, виробництво та/або продаж товарів, діяльність у сфері ресторанного господарства за умови, що протягом календарного року відповідають сукупності таких критеріїв:</w:t>
      </w:r>
    </w:p>
    <w:p w:rsidR="00113BF3" w:rsidRPr="00113BF3" w:rsidRDefault="00113BF3" w:rsidP="00113BF3">
      <w:pPr>
        <w:jc w:val="both"/>
        <w:rPr>
          <w:rFonts w:ascii="Times New Roman" w:hAnsi="Times New Roman" w:cs="Times New Roman"/>
          <w:sz w:val="16"/>
          <w:szCs w:val="16"/>
        </w:rPr>
      </w:pPr>
      <w:r w:rsidRPr="00113BF3">
        <w:rPr>
          <w:rFonts w:ascii="Times New Roman" w:hAnsi="Times New Roman" w:cs="Times New Roman"/>
          <w:sz w:val="16"/>
          <w:szCs w:val="16"/>
        </w:rPr>
        <w:t xml:space="preserve">не використовують працю найманих осіб або кількість осіб, які перебувають з ними у трудових відносинах, одночасно не перевищує 10 осіб; </w:t>
      </w:r>
    </w:p>
    <w:p w:rsidR="00113BF3" w:rsidRPr="00113BF3" w:rsidRDefault="00113BF3" w:rsidP="00113BF3">
      <w:pPr>
        <w:jc w:val="both"/>
        <w:rPr>
          <w:rFonts w:ascii="Times New Roman" w:hAnsi="Times New Roman" w:cs="Times New Roman"/>
          <w:sz w:val="16"/>
          <w:szCs w:val="16"/>
        </w:rPr>
      </w:pPr>
      <w:r w:rsidRPr="00113BF3">
        <w:rPr>
          <w:rFonts w:ascii="Times New Roman" w:hAnsi="Times New Roman" w:cs="Times New Roman"/>
          <w:sz w:val="16"/>
          <w:szCs w:val="16"/>
        </w:rPr>
        <w:t xml:space="preserve">обсяг доходу не перевищує </w:t>
      </w:r>
      <w:r w:rsidRPr="00113BF3">
        <w:rPr>
          <w:rFonts w:ascii="Times New Roman" w:hAnsi="Times New Roman" w:cs="Times New Roman"/>
          <w:sz w:val="16"/>
          <w:szCs w:val="16"/>
          <w:shd w:val="clear" w:color="auto" w:fill="FFFFFF"/>
        </w:rPr>
        <w:t>834 розміри мінімальної заробітної плати, встановленої законом на 1 січня податкового (звітного) року.</w:t>
      </w:r>
    </w:p>
    <w:p w:rsidR="00113BF3" w:rsidRPr="00113BF3" w:rsidRDefault="00113BF3" w:rsidP="00113BF3">
      <w:pPr>
        <w:rPr>
          <w:rStyle w:val="ad"/>
          <w:rFonts w:ascii="Times New Roman" w:hAnsi="Times New Roman" w:cs="Times New Roman"/>
          <w:b/>
          <w:color w:val="2E2E2E"/>
          <w:sz w:val="16"/>
          <w:szCs w:val="16"/>
        </w:rPr>
      </w:pPr>
    </w:p>
    <w:p w:rsidR="00113BF3" w:rsidRPr="00113BF3" w:rsidRDefault="00113BF3" w:rsidP="00113BF3">
      <w:pPr>
        <w:rPr>
          <w:rFonts w:ascii="Times New Roman" w:hAnsi="Times New Roman" w:cs="Times New Roman"/>
          <w:i/>
          <w:sz w:val="16"/>
          <w:szCs w:val="16"/>
        </w:rPr>
      </w:pPr>
      <w:r w:rsidRPr="00113BF3">
        <w:rPr>
          <w:rStyle w:val="ad"/>
          <w:rFonts w:ascii="Times New Roman" w:hAnsi="Times New Roman" w:cs="Times New Roman"/>
          <w:b/>
          <w:i w:val="0"/>
          <w:sz w:val="16"/>
          <w:szCs w:val="16"/>
        </w:rPr>
        <w:t>6. Обґрунтування можливості досягнення встановлених цілей у разі прийняття регуляторного акту</w:t>
      </w:r>
      <w:r w:rsidRPr="00113BF3">
        <w:rPr>
          <w:rStyle w:val="ad"/>
          <w:rFonts w:ascii="Times New Roman" w:hAnsi="Times New Roman" w:cs="Times New Roman"/>
          <w:i w:val="0"/>
          <w:sz w:val="16"/>
          <w:szCs w:val="16"/>
        </w:rPr>
        <w:t xml:space="preserve">. </w:t>
      </w:r>
    </w:p>
    <w:p w:rsidR="00113BF3" w:rsidRPr="00113BF3" w:rsidRDefault="00113BF3" w:rsidP="00113BF3">
      <w:pPr>
        <w:tabs>
          <w:tab w:val="left" w:pos="2025"/>
        </w:tabs>
        <w:rPr>
          <w:rFonts w:ascii="Times New Roman" w:hAnsi="Times New Roman" w:cs="Times New Roman"/>
          <w:color w:val="2E2E2E"/>
          <w:sz w:val="16"/>
          <w:szCs w:val="16"/>
        </w:rPr>
      </w:pPr>
      <w:r w:rsidRPr="00113BF3">
        <w:rPr>
          <w:rFonts w:ascii="Times New Roman" w:hAnsi="Times New Roman" w:cs="Times New Roman"/>
          <w:color w:val="2E2E2E"/>
          <w:sz w:val="16"/>
          <w:szCs w:val="16"/>
        </w:rPr>
        <w:t xml:space="preserve">     </w:t>
      </w:r>
      <w:r w:rsidRPr="00113BF3">
        <w:rPr>
          <w:rFonts w:ascii="Times New Roman" w:hAnsi="Times New Roman" w:cs="Times New Roman"/>
          <w:color w:val="2E2E2E"/>
          <w:sz w:val="16"/>
          <w:szCs w:val="16"/>
        </w:rPr>
        <w:tab/>
      </w:r>
    </w:p>
    <w:p w:rsidR="00113BF3" w:rsidRPr="00113BF3" w:rsidRDefault="00113BF3" w:rsidP="00113BF3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13BF3">
        <w:rPr>
          <w:rFonts w:ascii="Times New Roman" w:hAnsi="Times New Roman" w:cs="Times New Roman"/>
          <w:sz w:val="16"/>
          <w:szCs w:val="16"/>
        </w:rPr>
        <w:t xml:space="preserve">Передбачається, що суб’єкти підприємницької діяльності – платники єдиного податку, будуть неухильно виконувати вимоги запропонованого проекту рішення, тобто в повному обсязі та своєчасно вносити податкові платежі, тому як вартість виконання цих вимог нижча, ніж вартість ухилення від виконання таких вимог. </w:t>
      </w:r>
    </w:p>
    <w:p w:rsidR="00113BF3" w:rsidRPr="00113BF3" w:rsidRDefault="00113BF3" w:rsidP="00113BF3">
      <w:pPr>
        <w:jc w:val="both"/>
        <w:rPr>
          <w:rFonts w:ascii="Times New Roman" w:hAnsi="Times New Roman" w:cs="Times New Roman"/>
          <w:sz w:val="16"/>
          <w:szCs w:val="16"/>
        </w:rPr>
      </w:pPr>
      <w:r w:rsidRPr="00113BF3">
        <w:rPr>
          <w:rFonts w:ascii="Times New Roman" w:hAnsi="Times New Roman" w:cs="Times New Roman"/>
          <w:sz w:val="16"/>
          <w:szCs w:val="16"/>
        </w:rPr>
        <w:t xml:space="preserve">     </w:t>
      </w:r>
      <w:r w:rsidRPr="00113BF3">
        <w:rPr>
          <w:rFonts w:ascii="Times New Roman" w:hAnsi="Times New Roman" w:cs="Times New Roman"/>
          <w:sz w:val="16"/>
          <w:szCs w:val="16"/>
        </w:rPr>
        <w:tab/>
        <w:t>Впровадження та виконання вимог проекту рішення забезпечується наступними ресурсами:</w:t>
      </w:r>
    </w:p>
    <w:p w:rsidR="00113BF3" w:rsidRPr="00113BF3" w:rsidRDefault="00113BF3" w:rsidP="00113BF3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13BF3">
        <w:rPr>
          <w:rFonts w:ascii="Times New Roman" w:hAnsi="Times New Roman" w:cs="Times New Roman"/>
          <w:sz w:val="16"/>
          <w:szCs w:val="16"/>
        </w:rPr>
        <w:t>Ст. 293.2. Податкового кодексу України (зі змінами) визначено граничні фіксовані ставки єдиного податку для фізичних осіб – підприємців, які здійснюють господарську діяльність залежно від виду господарської діяльності, з розрахунку на календарний місяць та встановлення вищезазначених селищною  радою:</w:t>
      </w:r>
    </w:p>
    <w:p w:rsidR="00113BF3" w:rsidRPr="00113BF3" w:rsidRDefault="00113BF3" w:rsidP="00113BF3">
      <w:pPr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13BF3">
        <w:rPr>
          <w:rFonts w:ascii="Times New Roman" w:hAnsi="Times New Roman" w:cs="Times New Roman"/>
          <w:sz w:val="16"/>
          <w:szCs w:val="16"/>
        </w:rPr>
        <w:t xml:space="preserve">1) </w:t>
      </w:r>
      <w:r w:rsidRPr="00113BF3">
        <w:rPr>
          <w:rFonts w:ascii="Times New Roman" w:hAnsi="Times New Roman" w:cs="Times New Roman"/>
          <w:sz w:val="16"/>
          <w:szCs w:val="16"/>
          <w:shd w:val="clear" w:color="auto" w:fill="FFFFFF"/>
        </w:rPr>
        <w:t>для першої групи платників єдиного податку - не більше 10 відсотків розміру прожиткового мінімуму;</w:t>
      </w:r>
    </w:p>
    <w:p w:rsidR="00113BF3" w:rsidRPr="00113BF3" w:rsidRDefault="00113BF3" w:rsidP="00113BF3">
      <w:pPr>
        <w:jc w:val="both"/>
        <w:rPr>
          <w:rStyle w:val="ae"/>
          <w:rFonts w:ascii="Times New Roman" w:hAnsi="Times New Roman" w:cs="Times New Roman"/>
          <w:color w:val="auto"/>
          <w:sz w:val="16"/>
          <w:szCs w:val="16"/>
        </w:rPr>
      </w:pPr>
      <w:r w:rsidRPr="00113BF3">
        <w:rPr>
          <w:rFonts w:ascii="Times New Roman" w:hAnsi="Times New Roman" w:cs="Times New Roman"/>
          <w:sz w:val="16"/>
          <w:szCs w:val="16"/>
        </w:rPr>
        <w:t xml:space="preserve"> 2)</w:t>
      </w:r>
      <w:r w:rsidRPr="00113BF3">
        <w:rPr>
          <w:rFonts w:ascii="Times New Roman" w:hAnsi="Times New Roman" w:cs="Times New Roman"/>
          <w:sz w:val="16"/>
          <w:szCs w:val="16"/>
          <w:shd w:val="clear" w:color="auto" w:fill="FFFFFF"/>
        </w:rPr>
        <w:t> для другої групи платників єдиного податку - не більше 20 відсотків розміру мінімальної заробітної плати.</w:t>
      </w:r>
    </w:p>
    <w:p w:rsidR="00113BF3" w:rsidRPr="00113BF3" w:rsidRDefault="00113BF3" w:rsidP="00113BF3">
      <w:pPr>
        <w:rPr>
          <w:rStyle w:val="ad"/>
          <w:rFonts w:ascii="Times New Roman" w:hAnsi="Times New Roman" w:cs="Times New Roman"/>
          <w:b/>
          <w:sz w:val="16"/>
          <w:szCs w:val="16"/>
        </w:rPr>
      </w:pPr>
      <w:r w:rsidRPr="00113BF3">
        <w:rPr>
          <w:rStyle w:val="ad"/>
          <w:rFonts w:ascii="Times New Roman" w:hAnsi="Times New Roman" w:cs="Times New Roman"/>
          <w:b/>
          <w:sz w:val="16"/>
          <w:szCs w:val="16"/>
        </w:rPr>
        <w:t xml:space="preserve">    </w:t>
      </w:r>
    </w:p>
    <w:p w:rsidR="00113BF3" w:rsidRPr="00113BF3" w:rsidRDefault="00113BF3" w:rsidP="00113BF3">
      <w:pPr>
        <w:rPr>
          <w:rFonts w:ascii="Times New Roman" w:hAnsi="Times New Roman" w:cs="Times New Roman"/>
          <w:b/>
          <w:i/>
          <w:sz w:val="16"/>
          <w:szCs w:val="16"/>
        </w:rPr>
      </w:pPr>
      <w:r w:rsidRPr="00113BF3">
        <w:rPr>
          <w:rStyle w:val="ad"/>
          <w:rFonts w:ascii="Times New Roman" w:hAnsi="Times New Roman" w:cs="Times New Roman"/>
          <w:b/>
          <w:i w:val="0"/>
          <w:sz w:val="16"/>
          <w:szCs w:val="16"/>
        </w:rPr>
        <w:t>7. Очікувані результати прийняття акта</w:t>
      </w:r>
    </w:p>
    <w:p w:rsidR="00113BF3" w:rsidRPr="00113BF3" w:rsidRDefault="00113BF3" w:rsidP="00113BF3">
      <w:pPr>
        <w:rPr>
          <w:rFonts w:ascii="Times New Roman" w:hAnsi="Times New Roman" w:cs="Times New Roman"/>
          <w:sz w:val="16"/>
          <w:szCs w:val="16"/>
        </w:rPr>
      </w:pPr>
      <w:r w:rsidRPr="00113BF3"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113BF3" w:rsidRPr="00113BF3" w:rsidRDefault="00113BF3" w:rsidP="00113BF3">
      <w:pPr>
        <w:rPr>
          <w:rFonts w:ascii="Times New Roman" w:hAnsi="Times New Roman" w:cs="Times New Roman"/>
          <w:sz w:val="16"/>
          <w:szCs w:val="16"/>
        </w:rPr>
      </w:pPr>
      <w:r w:rsidRPr="00113BF3">
        <w:rPr>
          <w:rFonts w:ascii="Times New Roman" w:hAnsi="Times New Roman" w:cs="Times New Roman"/>
          <w:sz w:val="16"/>
          <w:szCs w:val="16"/>
        </w:rPr>
        <w:t>Впровадження в дію проекту рішення тягне за собою наступні вигоди та витрати:</w:t>
      </w:r>
    </w:p>
    <w:tbl>
      <w:tblPr>
        <w:tblW w:w="8517" w:type="dxa"/>
        <w:jc w:val="center"/>
        <w:tblCellSpacing w:w="0" w:type="dxa"/>
        <w:tblInd w:w="-20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131"/>
        <w:gridCol w:w="3685"/>
        <w:gridCol w:w="1701"/>
      </w:tblGrid>
      <w:tr w:rsidR="00113BF3" w:rsidRPr="00113BF3" w:rsidTr="00113BF3">
        <w:trPr>
          <w:tblCellSpacing w:w="0" w:type="dxa"/>
          <w:jc w:val="center"/>
        </w:trPr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3BF3" w:rsidRPr="00113BF3" w:rsidRDefault="00113BF3" w:rsidP="00323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BF3">
              <w:rPr>
                <w:rStyle w:val="af"/>
                <w:rFonts w:ascii="Times New Roman" w:hAnsi="Times New Roman" w:cs="Times New Roman"/>
                <w:sz w:val="16"/>
                <w:szCs w:val="16"/>
              </w:rPr>
              <w:t>Сфера впливу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3BF3" w:rsidRPr="00113BF3" w:rsidRDefault="00113BF3" w:rsidP="00323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BF3">
              <w:rPr>
                <w:rStyle w:val="af"/>
                <w:rFonts w:ascii="Times New Roman" w:hAnsi="Times New Roman" w:cs="Times New Roman"/>
                <w:sz w:val="16"/>
                <w:szCs w:val="16"/>
              </w:rPr>
              <w:t>Вигоди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3BF3" w:rsidRPr="00113BF3" w:rsidRDefault="00113BF3" w:rsidP="00323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BF3">
              <w:rPr>
                <w:rStyle w:val="af"/>
                <w:rFonts w:ascii="Times New Roman" w:hAnsi="Times New Roman" w:cs="Times New Roman"/>
                <w:sz w:val="16"/>
                <w:szCs w:val="16"/>
              </w:rPr>
              <w:t>Витрати</w:t>
            </w:r>
          </w:p>
        </w:tc>
      </w:tr>
      <w:tr w:rsidR="00113BF3" w:rsidRPr="00113BF3" w:rsidTr="00113BF3">
        <w:trPr>
          <w:tblCellSpacing w:w="0" w:type="dxa"/>
          <w:jc w:val="center"/>
        </w:trPr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3BF3" w:rsidRPr="00113BF3" w:rsidRDefault="00113BF3" w:rsidP="003235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3BF3">
              <w:rPr>
                <w:rFonts w:ascii="Times New Roman" w:hAnsi="Times New Roman" w:cs="Times New Roman"/>
                <w:sz w:val="16"/>
                <w:szCs w:val="16"/>
              </w:rPr>
              <w:t>Фізичні особи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3BF3" w:rsidRPr="00113BF3" w:rsidRDefault="00113BF3" w:rsidP="003235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3BF3">
              <w:rPr>
                <w:rFonts w:ascii="Times New Roman" w:hAnsi="Times New Roman" w:cs="Times New Roman"/>
                <w:sz w:val="16"/>
                <w:szCs w:val="16"/>
              </w:rPr>
              <w:t>Встановлення ставок єдиного податку, офіційне оприлюднення регуляторного акту, забезпечить прозорий механізм справляння встановленого податку. Можливе здійснення господарської діяльності за спрощеною системою оподаткування зі ставкою єдиного податку.</w:t>
            </w:r>
          </w:p>
          <w:p w:rsidR="00113BF3" w:rsidRPr="00113BF3" w:rsidRDefault="00113BF3" w:rsidP="003235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3BF3" w:rsidRPr="00113BF3" w:rsidRDefault="00113BF3" w:rsidP="003235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3BF3" w:rsidRPr="00113BF3" w:rsidRDefault="00113BF3" w:rsidP="003235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3BF3" w:rsidRPr="00113BF3" w:rsidRDefault="00113BF3" w:rsidP="003235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3B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Сплата податку у встановленому обсязі </w:t>
            </w:r>
          </w:p>
        </w:tc>
      </w:tr>
      <w:tr w:rsidR="00113BF3" w:rsidRPr="00113BF3" w:rsidTr="00113BF3">
        <w:trPr>
          <w:tblCellSpacing w:w="0" w:type="dxa"/>
          <w:jc w:val="center"/>
        </w:trPr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3BF3" w:rsidRPr="00113BF3" w:rsidRDefault="00113BF3" w:rsidP="003235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3B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 місцевого самоврядування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3BF3" w:rsidRPr="00113BF3" w:rsidRDefault="00113BF3" w:rsidP="003235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3BF3">
              <w:rPr>
                <w:rFonts w:ascii="Times New Roman" w:hAnsi="Times New Roman" w:cs="Times New Roman"/>
                <w:sz w:val="16"/>
                <w:szCs w:val="16"/>
              </w:rPr>
              <w:t xml:space="preserve">Отримання надходжень до бюджету від запровадженого податку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3BF3" w:rsidRPr="00113BF3" w:rsidRDefault="00113BF3" w:rsidP="003235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3BF3">
              <w:rPr>
                <w:rFonts w:ascii="Times New Roman" w:hAnsi="Times New Roman" w:cs="Times New Roman"/>
                <w:sz w:val="16"/>
                <w:szCs w:val="16"/>
              </w:rPr>
              <w:t>Витрати на розповсюдження та тиражування прийнятого рішення</w:t>
            </w:r>
          </w:p>
        </w:tc>
      </w:tr>
    </w:tbl>
    <w:p w:rsidR="00113BF3" w:rsidRPr="00113BF3" w:rsidRDefault="00113BF3" w:rsidP="00113BF3">
      <w:pPr>
        <w:pStyle w:val="af0"/>
        <w:shd w:val="clear" w:color="auto" w:fill="FFFFFF"/>
        <w:spacing w:before="0" w:beforeAutospacing="0" w:after="0" w:afterAutospacing="0"/>
        <w:rPr>
          <w:color w:val="000000"/>
          <w:sz w:val="16"/>
          <w:szCs w:val="16"/>
          <w:u w:val="single"/>
          <w:bdr w:val="none" w:sz="0" w:space="0" w:color="auto" w:frame="1"/>
          <w:lang w:val="uk-UA"/>
        </w:rPr>
      </w:pPr>
    </w:p>
    <w:p w:rsidR="00113BF3" w:rsidRPr="00113BF3" w:rsidRDefault="00113BF3" w:rsidP="00113BF3">
      <w:pPr>
        <w:pStyle w:val="1"/>
        <w:shd w:val="clear" w:color="auto" w:fill="auto"/>
        <w:spacing w:after="180"/>
        <w:rPr>
          <w:b/>
          <w:bCs/>
        </w:rPr>
      </w:pPr>
    </w:p>
    <w:p w:rsidR="00C174BF" w:rsidRPr="008B2791" w:rsidRDefault="00C174BF" w:rsidP="00C174BF">
      <w:pPr>
        <w:pStyle w:val="1"/>
        <w:shd w:val="clear" w:color="auto" w:fill="auto"/>
        <w:spacing w:after="180"/>
        <w:jc w:val="center"/>
      </w:pPr>
      <w:r w:rsidRPr="008B2791">
        <w:rPr>
          <w:b/>
          <w:bCs/>
        </w:rPr>
        <w:t>Тест малого підприємництва (М-Тест)</w:t>
      </w:r>
    </w:p>
    <w:p w:rsidR="00C174BF" w:rsidRPr="008B2791" w:rsidRDefault="00C174BF" w:rsidP="00C174BF">
      <w:pPr>
        <w:pStyle w:val="1"/>
        <w:numPr>
          <w:ilvl w:val="0"/>
          <w:numId w:val="2"/>
        </w:numPr>
        <w:shd w:val="clear" w:color="auto" w:fill="auto"/>
        <w:tabs>
          <w:tab w:val="left" w:pos="735"/>
        </w:tabs>
        <w:ind w:firstLine="500"/>
        <w:jc w:val="both"/>
      </w:pPr>
      <w:r w:rsidRPr="008B2791">
        <w:rPr>
          <w:b/>
          <w:bCs/>
        </w:rPr>
        <w:t>Консультації з представниками мікро- та малого підприємництва щодо оцінки впливу регулювання</w:t>
      </w:r>
    </w:p>
    <w:p w:rsidR="00C174BF" w:rsidRPr="008B2791" w:rsidRDefault="00C174BF" w:rsidP="00C174BF">
      <w:pPr>
        <w:pStyle w:val="1"/>
        <w:shd w:val="clear" w:color="auto" w:fill="auto"/>
        <w:ind w:firstLine="500"/>
        <w:jc w:val="both"/>
      </w:pPr>
      <w:r w:rsidRPr="008B2791">
        <w:t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виконання регулювання, проведено розробником у період з 15.01.2021 року по 26.02.2021 року.</w:t>
      </w:r>
    </w:p>
    <w:p w:rsidR="00C174BF" w:rsidRPr="008B2791" w:rsidRDefault="00C174BF" w:rsidP="00C174BF">
      <w:pPr>
        <w:pStyle w:val="1"/>
        <w:shd w:val="clear" w:color="auto" w:fill="auto"/>
        <w:spacing w:after="180"/>
        <w:ind w:firstLine="500"/>
        <w:jc w:val="both"/>
      </w:pPr>
      <w:r w:rsidRPr="008B2791">
        <w:t>Консультування було проведено при робочій зустрічі з суб'єктами господарювання, а також в телефонному режимі з фахівцями Державної податкової служби з метою визначення детального переліку процедур, грошових витрат та витрат часу, які понесуть суб’єкти господарювання при виконанні регулювання.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1"/>
        <w:gridCol w:w="2494"/>
        <w:gridCol w:w="1276"/>
        <w:gridCol w:w="2398"/>
      </w:tblGrid>
      <w:tr w:rsidR="00C174BF" w:rsidRPr="008B2791" w:rsidTr="008B2791">
        <w:trPr>
          <w:trHeight w:hRule="exact" w:val="161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4BF" w:rsidRPr="008B2791" w:rsidRDefault="00C174BF" w:rsidP="00C174BF">
            <w:pPr>
              <w:pStyle w:val="a5"/>
              <w:shd w:val="clear" w:color="auto" w:fill="auto"/>
            </w:pPr>
            <w:r w:rsidRPr="008B2791">
              <w:t>№ з/п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74BF" w:rsidRPr="008B2791" w:rsidRDefault="00C174BF" w:rsidP="008B2791">
            <w:pPr>
              <w:pStyle w:val="a5"/>
              <w:shd w:val="clear" w:color="auto" w:fill="auto"/>
              <w:jc w:val="center"/>
            </w:pPr>
            <w:r w:rsidRPr="008B2791">
              <w:t>Вид консультації (публічні консультації прямі (круглі столи, наради, робочі зустрічі тощо), інтернет- 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4BF" w:rsidRPr="008B2791" w:rsidRDefault="00C174BF" w:rsidP="008B2791">
            <w:pPr>
              <w:pStyle w:val="a5"/>
              <w:shd w:val="clear" w:color="auto" w:fill="auto"/>
              <w:jc w:val="center"/>
            </w:pPr>
            <w:r w:rsidRPr="008B2791">
              <w:t>Кількість учасників консультацій, осіб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74BF" w:rsidRPr="008B2791" w:rsidRDefault="00C174BF" w:rsidP="008B2791">
            <w:pPr>
              <w:pStyle w:val="a5"/>
              <w:shd w:val="clear" w:color="auto" w:fill="auto"/>
              <w:spacing w:line="254" w:lineRule="auto"/>
              <w:jc w:val="center"/>
            </w:pPr>
            <w:r w:rsidRPr="008B2791">
              <w:t>Основні результати консультацій (опис)</w:t>
            </w:r>
          </w:p>
        </w:tc>
      </w:tr>
      <w:tr w:rsidR="00C174BF" w:rsidRPr="008B2791" w:rsidTr="008B2791">
        <w:trPr>
          <w:trHeight w:hRule="exact" w:val="69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4BF" w:rsidRPr="008B2791" w:rsidRDefault="00C174BF" w:rsidP="008B2791">
            <w:pPr>
              <w:pStyle w:val="a5"/>
              <w:shd w:val="clear" w:color="auto" w:fill="auto"/>
              <w:jc w:val="center"/>
            </w:pPr>
            <w:r w:rsidRPr="008B2791">
              <w:t>1</w:t>
            </w:r>
            <w:r w:rsidR="008B2791"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74BF" w:rsidRPr="008B2791" w:rsidRDefault="00C174BF" w:rsidP="00C174BF">
            <w:pPr>
              <w:pStyle w:val="a5"/>
              <w:shd w:val="clear" w:color="auto" w:fill="auto"/>
              <w:spacing w:line="252" w:lineRule="auto"/>
            </w:pPr>
            <w:r w:rsidRPr="008B2791">
              <w:t>Робочі зустрічі з суб'єктами господарювання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4BF" w:rsidRPr="008B2791" w:rsidRDefault="00C174BF" w:rsidP="008B2791">
            <w:pPr>
              <w:pStyle w:val="a5"/>
              <w:shd w:val="clear" w:color="auto" w:fill="auto"/>
              <w:jc w:val="center"/>
            </w:pPr>
            <w:r w:rsidRPr="008B2791"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4BF" w:rsidRPr="008B2791" w:rsidRDefault="00C174BF" w:rsidP="00C174BF">
            <w:pPr>
              <w:pStyle w:val="a5"/>
              <w:shd w:val="clear" w:color="auto" w:fill="auto"/>
            </w:pPr>
            <w:r w:rsidRPr="008B2791">
              <w:t>Отримано інформацію від СПД про витрати часу та коштів на виконання регулювання</w:t>
            </w:r>
          </w:p>
        </w:tc>
      </w:tr>
      <w:tr w:rsidR="00C174BF" w:rsidRPr="008B2791" w:rsidTr="005B67B0">
        <w:trPr>
          <w:trHeight w:hRule="exact" w:val="57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4BF" w:rsidRPr="008B2791" w:rsidRDefault="00C174BF" w:rsidP="008B2791">
            <w:pPr>
              <w:pStyle w:val="a5"/>
              <w:shd w:val="clear" w:color="auto" w:fill="auto"/>
              <w:jc w:val="center"/>
            </w:pPr>
            <w:r w:rsidRPr="008B2791">
              <w:t>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74BF" w:rsidRPr="008B2791" w:rsidRDefault="00C174BF" w:rsidP="00C174BF">
            <w:pPr>
              <w:pStyle w:val="a5"/>
              <w:shd w:val="clear" w:color="auto" w:fill="auto"/>
              <w:spacing w:line="254" w:lineRule="auto"/>
            </w:pPr>
            <w:r w:rsidRPr="008B2791">
              <w:t>Телефонні запити до фахівців Державної податкової служби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4BF" w:rsidRPr="008B2791" w:rsidRDefault="00C174BF" w:rsidP="008B2791">
            <w:pPr>
              <w:pStyle w:val="a5"/>
              <w:shd w:val="clear" w:color="auto" w:fill="auto"/>
              <w:jc w:val="center"/>
            </w:pPr>
            <w:r w:rsidRPr="008B2791"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4BF" w:rsidRPr="008B2791" w:rsidRDefault="00C174BF" w:rsidP="00C174BF">
            <w:pPr>
              <w:pStyle w:val="a5"/>
              <w:shd w:val="clear" w:color="auto" w:fill="auto"/>
              <w:spacing w:line="252" w:lineRule="auto"/>
            </w:pPr>
            <w:r w:rsidRPr="008B2791">
              <w:t>Уточнення процедур, здійснення яких необхідне для виконання регулювання</w:t>
            </w:r>
          </w:p>
        </w:tc>
      </w:tr>
    </w:tbl>
    <w:p w:rsidR="00C174BF" w:rsidRPr="008B2791" w:rsidRDefault="00C174BF" w:rsidP="00C174BF">
      <w:pPr>
        <w:spacing w:after="179" w:line="1" w:lineRule="exact"/>
        <w:rPr>
          <w:sz w:val="17"/>
          <w:szCs w:val="17"/>
        </w:rPr>
      </w:pPr>
    </w:p>
    <w:p w:rsidR="00C174BF" w:rsidRPr="008B2791" w:rsidRDefault="00C174BF" w:rsidP="00C174BF">
      <w:pPr>
        <w:pStyle w:val="1"/>
        <w:numPr>
          <w:ilvl w:val="0"/>
          <w:numId w:val="2"/>
        </w:numPr>
        <w:shd w:val="clear" w:color="auto" w:fill="auto"/>
        <w:tabs>
          <w:tab w:val="left" w:pos="730"/>
        </w:tabs>
        <w:ind w:firstLine="500"/>
        <w:jc w:val="both"/>
      </w:pPr>
      <w:r w:rsidRPr="008B2791">
        <w:rPr>
          <w:b/>
        </w:rPr>
        <w:t>Вимірювання впливу регулювання на суб’єктів малого підприємництва</w:t>
      </w:r>
      <w:r w:rsidRPr="008B2791">
        <w:t xml:space="preserve"> (мікро- та малі):</w:t>
      </w:r>
    </w:p>
    <w:p w:rsidR="00C174BF" w:rsidRPr="008B2791" w:rsidRDefault="00C174BF" w:rsidP="00C174BF">
      <w:pPr>
        <w:pStyle w:val="1"/>
        <w:numPr>
          <w:ilvl w:val="0"/>
          <w:numId w:val="3"/>
        </w:numPr>
        <w:shd w:val="clear" w:color="auto" w:fill="auto"/>
        <w:tabs>
          <w:tab w:val="left" w:pos="183"/>
        </w:tabs>
        <w:jc w:val="both"/>
      </w:pPr>
      <w:r w:rsidRPr="008B2791">
        <w:t xml:space="preserve">кількість суб’єктів малого та мікропідприємництва. на яких поширюється регулювання: </w:t>
      </w:r>
      <w:r w:rsidR="008B2791">
        <w:t>420</w:t>
      </w:r>
      <w:r w:rsidRPr="008B2791">
        <w:t xml:space="preserve">, утому числі мікропідприємництва </w:t>
      </w:r>
      <w:r w:rsidR="008B2791">
        <w:t>399:</w:t>
      </w:r>
    </w:p>
    <w:p w:rsidR="00C174BF" w:rsidRPr="008B2791" w:rsidRDefault="00C174BF" w:rsidP="00C174BF">
      <w:pPr>
        <w:pStyle w:val="1"/>
        <w:numPr>
          <w:ilvl w:val="0"/>
          <w:numId w:val="3"/>
        </w:numPr>
        <w:shd w:val="clear" w:color="auto" w:fill="auto"/>
        <w:tabs>
          <w:tab w:val="left" w:pos="183"/>
        </w:tabs>
        <w:jc w:val="both"/>
      </w:pPr>
      <w:r w:rsidRPr="008B2791">
        <w:t xml:space="preserve">питома вага суб’єктів малого та мікропідприємництва у загальній кількості суб'єктів господарювання, на яких проблема справляє вплив, </w:t>
      </w:r>
      <w:r w:rsidR="008B2791">
        <w:t>98,9%</w:t>
      </w:r>
      <w:r w:rsidRPr="008B2791">
        <w:t xml:space="preserve"> у тому числі мікропідприємництва </w:t>
      </w:r>
      <w:r w:rsidR="008B2791">
        <w:t>–</w:t>
      </w:r>
      <w:r w:rsidRPr="008B2791">
        <w:t xml:space="preserve"> </w:t>
      </w:r>
      <w:r w:rsidR="008B2791">
        <w:t>94,1</w:t>
      </w:r>
      <w:r w:rsidRPr="008B2791">
        <w:t xml:space="preserve"> %.</w:t>
      </w:r>
    </w:p>
    <w:p w:rsidR="00C174BF" w:rsidRPr="008B2791" w:rsidRDefault="00C174BF" w:rsidP="00C174BF">
      <w:pPr>
        <w:pStyle w:val="1"/>
        <w:shd w:val="clear" w:color="auto" w:fill="auto"/>
        <w:spacing w:after="80"/>
        <w:ind w:firstLine="500"/>
        <w:jc w:val="both"/>
      </w:pPr>
      <w:r w:rsidRPr="008B2791">
        <w:t>Джерело: дані Державної податкової служби (Чорноморське управління ГУ ДПС в Одеській області).</w:t>
      </w:r>
    </w:p>
    <w:p w:rsidR="008B2791" w:rsidRDefault="008B2791" w:rsidP="008B2791">
      <w:pPr>
        <w:pStyle w:val="1"/>
        <w:shd w:val="clear" w:color="auto" w:fill="auto"/>
        <w:spacing w:after="180"/>
        <w:ind w:firstLine="480"/>
        <w:jc w:val="both"/>
      </w:pPr>
      <w:r>
        <w:rPr>
          <w:b/>
          <w:bCs/>
        </w:rPr>
        <w:t>3. Розрахунок витрат суб’єктів малого підприємництва, що виникають на виконання вимог регулювання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0"/>
        <w:gridCol w:w="77"/>
        <w:gridCol w:w="3086"/>
        <w:gridCol w:w="1157"/>
        <w:gridCol w:w="744"/>
        <w:gridCol w:w="1118"/>
      </w:tblGrid>
      <w:tr w:rsidR="008B2791" w:rsidTr="0083687F">
        <w:trPr>
          <w:trHeight w:hRule="exact" w:val="1009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791" w:rsidRDefault="008B2791" w:rsidP="008B2791">
            <w:pPr>
              <w:pStyle w:val="a5"/>
              <w:shd w:val="clear" w:color="auto" w:fill="auto"/>
              <w:jc w:val="center"/>
            </w:pPr>
            <w:r>
              <w:lastRenderedPageBreak/>
              <w:t>№ п/ п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791" w:rsidRDefault="008B2791" w:rsidP="008B2791">
            <w:pPr>
              <w:pStyle w:val="a5"/>
              <w:shd w:val="clear" w:color="auto" w:fill="auto"/>
            </w:pPr>
            <w:r>
              <w:t>Найменування оцінки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791" w:rsidRDefault="008B2791" w:rsidP="008B2791">
            <w:pPr>
              <w:pStyle w:val="a5"/>
              <w:shd w:val="clear" w:color="auto" w:fill="auto"/>
            </w:pPr>
            <w:r>
              <w:t>У перший рік (стартовий рік впровадження</w:t>
            </w:r>
          </w:p>
          <w:p w:rsidR="008B2791" w:rsidRDefault="008B2791" w:rsidP="008B2791">
            <w:pPr>
              <w:pStyle w:val="a5"/>
              <w:shd w:val="clear" w:color="auto" w:fill="auto"/>
              <w:spacing w:line="288" w:lineRule="auto"/>
            </w:pPr>
            <w:r>
              <w:t>регулювання 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791" w:rsidRDefault="008B2791" w:rsidP="008B2791">
            <w:pPr>
              <w:pStyle w:val="a5"/>
              <w:shd w:val="clear" w:color="auto" w:fill="auto"/>
            </w:pPr>
            <w:r>
              <w:t>Періо</w:t>
            </w:r>
            <w:r>
              <w:softHyphen/>
              <w:t>дичні (за нас</w:t>
            </w:r>
            <w:r>
              <w:softHyphen/>
              <w:t>тупний рік)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791" w:rsidRDefault="008B2791" w:rsidP="008B2791">
            <w:pPr>
              <w:pStyle w:val="a5"/>
              <w:shd w:val="clear" w:color="auto" w:fill="auto"/>
              <w:spacing w:line="254" w:lineRule="auto"/>
              <w:jc w:val="both"/>
            </w:pPr>
            <w:r>
              <w:t>Витрати за 5 років</w:t>
            </w:r>
          </w:p>
        </w:tc>
      </w:tr>
      <w:tr w:rsidR="008B2791" w:rsidTr="00BC17D4">
        <w:trPr>
          <w:trHeight w:hRule="exact" w:val="398"/>
          <w:jc w:val="center"/>
        </w:trPr>
        <w:tc>
          <w:tcPr>
            <w:tcW w:w="6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791" w:rsidRDefault="008B2791" w:rsidP="008B2791">
            <w:pPr>
              <w:pStyle w:val="a5"/>
              <w:shd w:val="clear" w:color="auto" w:fill="auto"/>
            </w:pPr>
            <w:r>
              <w:t>Це регулювання є разовим, тому в рамках використання методики стандартних витрат розрахунок здійснюється для разового застосування процедур (на один рік)</w:t>
            </w:r>
          </w:p>
        </w:tc>
      </w:tr>
      <w:tr w:rsidR="008B2791" w:rsidTr="00BC17D4">
        <w:trPr>
          <w:trHeight w:hRule="exact" w:val="526"/>
          <w:jc w:val="center"/>
        </w:trPr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791" w:rsidRDefault="008B2791" w:rsidP="008B2791">
            <w:pPr>
              <w:pStyle w:val="a5"/>
              <w:shd w:val="clear" w:color="auto" w:fill="auto"/>
              <w:jc w:val="both"/>
            </w:pPr>
            <w:r>
              <w:t>1. Оцінка «прямих» витрат суб’єктів малого підприємництва на виконання регулювання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791" w:rsidRDefault="008B2791" w:rsidP="008B2791">
            <w:pPr>
              <w:pStyle w:val="a5"/>
              <w:shd w:val="clear" w:color="auto" w:fill="auto"/>
              <w:spacing w:line="254" w:lineRule="auto"/>
            </w:pPr>
            <w:r>
              <w:t>Витрати на обладнання або інші прямі витрати регулюванням не вимагається</w:t>
            </w:r>
          </w:p>
        </w:tc>
      </w:tr>
      <w:tr w:rsidR="008B2791" w:rsidTr="00BC17D4">
        <w:trPr>
          <w:trHeight w:hRule="exact" w:val="63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791" w:rsidRDefault="008B2791" w:rsidP="008B2791">
            <w:pPr>
              <w:pStyle w:val="a5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791" w:rsidRDefault="008B2791" w:rsidP="008B2791">
            <w:pPr>
              <w:pStyle w:val="a5"/>
              <w:shd w:val="clear" w:color="auto" w:fill="auto"/>
              <w:spacing w:line="252" w:lineRule="auto"/>
            </w:pPr>
            <w:r>
              <w:t>Процедура придбання необхідного обладнання (пристроїв, машин, механізмів) - вартість обладнання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791" w:rsidRDefault="008B2791" w:rsidP="008B2791">
            <w:pPr>
              <w:pStyle w:val="a5"/>
              <w:shd w:val="clear" w:color="auto" w:fill="auto"/>
            </w:pPr>
            <w:r>
              <w:t>0.0</w:t>
            </w:r>
          </w:p>
        </w:tc>
      </w:tr>
      <w:tr w:rsidR="008B2791" w:rsidTr="008B2791">
        <w:trPr>
          <w:trHeight w:hRule="exact" w:val="80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791" w:rsidRDefault="008B2791" w:rsidP="008B2791">
            <w:pPr>
              <w:pStyle w:val="a5"/>
              <w:shd w:val="clear" w:color="auto" w:fill="auto"/>
              <w:jc w:val="both"/>
            </w:pPr>
            <w:r>
              <w:t>2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791" w:rsidRDefault="008B2791" w:rsidP="008B2791">
            <w:pPr>
              <w:pStyle w:val="a5"/>
              <w:shd w:val="clear" w:color="auto" w:fill="auto"/>
            </w:pPr>
            <w:r>
              <w:t>Процедура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791" w:rsidRDefault="008B2791" w:rsidP="008B2791">
            <w:pPr>
              <w:pStyle w:val="a5"/>
              <w:shd w:val="clear" w:color="auto" w:fill="auto"/>
            </w:pPr>
            <w:r>
              <w:t>0.0</w:t>
            </w:r>
          </w:p>
        </w:tc>
      </w:tr>
      <w:tr w:rsidR="008B2791" w:rsidTr="008B2791">
        <w:trPr>
          <w:trHeight w:hRule="exact" w:val="64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791" w:rsidRDefault="0083687F" w:rsidP="008B279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791" w:rsidRDefault="008B2791" w:rsidP="008B2791">
            <w:pPr>
              <w:pStyle w:val="a5"/>
              <w:shd w:val="clear" w:color="auto" w:fill="auto"/>
            </w:pPr>
            <w:r>
              <w:t>Процедури експлуатації обладнання (експлуатаційні виграти - витратні матеріали)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791" w:rsidRDefault="008B2791" w:rsidP="008B2791">
            <w:pPr>
              <w:pStyle w:val="a5"/>
              <w:shd w:val="clear" w:color="auto" w:fill="auto"/>
            </w:pPr>
            <w:r>
              <w:t>0.0</w:t>
            </w:r>
          </w:p>
        </w:tc>
      </w:tr>
      <w:tr w:rsidR="008B2791" w:rsidTr="008B2791">
        <w:trPr>
          <w:trHeight w:hRule="exact" w:val="46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791" w:rsidRDefault="008B2791" w:rsidP="008B2791">
            <w:pPr>
              <w:pStyle w:val="a5"/>
              <w:shd w:val="clear" w:color="auto" w:fill="auto"/>
              <w:jc w:val="both"/>
            </w:pPr>
            <w:r>
              <w:t>4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791" w:rsidRDefault="008B2791" w:rsidP="008B2791">
            <w:pPr>
              <w:pStyle w:val="a5"/>
              <w:shd w:val="clear" w:color="auto" w:fill="auto"/>
            </w:pPr>
            <w:r>
              <w:t>Процедури обслуговув</w:t>
            </w:r>
            <w:r w:rsidR="005B67B0">
              <w:t>ання облад</w:t>
            </w:r>
            <w:r w:rsidR="005B67B0">
              <w:softHyphen/>
              <w:t>нання (технічне обсл</w:t>
            </w:r>
            <w:r>
              <w:t>уговування)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791" w:rsidRDefault="008B2791" w:rsidP="008B2791">
            <w:pPr>
              <w:pStyle w:val="a5"/>
              <w:shd w:val="clear" w:color="auto" w:fill="auto"/>
            </w:pPr>
            <w:r>
              <w:t>0.0</w:t>
            </w:r>
          </w:p>
        </w:tc>
      </w:tr>
      <w:tr w:rsidR="008B2791" w:rsidTr="0083687F">
        <w:trPr>
          <w:trHeight w:hRule="exact" w:val="36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791" w:rsidRDefault="008B2791" w:rsidP="008B2791">
            <w:pPr>
              <w:pStyle w:val="a5"/>
              <w:shd w:val="clear" w:color="auto" w:fill="auto"/>
              <w:jc w:val="both"/>
            </w:pPr>
            <w:r>
              <w:t>5</w:t>
            </w:r>
          </w:p>
          <w:p w:rsidR="008B2791" w:rsidRDefault="008B2791" w:rsidP="008B2791">
            <w:pPr>
              <w:pStyle w:val="a5"/>
              <w:shd w:val="clear" w:color="auto" w:fill="auto"/>
              <w:jc w:val="both"/>
            </w:pP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87F" w:rsidRDefault="008B2791" w:rsidP="0083687F">
            <w:pPr>
              <w:pStyle w:val="a5"/>
              <w:shd w:val="clear" w:color="auto" w:fill="auto"/>
              <w:spacing w:line="254" w:lineRule="auto"/>
            </w:pPr>
            <w:r>
              <w:t xml:space="preserve">Інші процедури, в тому числі: </w:t>
            </w:r>
          </w:p>
          <w:p w:rsidR="008B2791" w:rsidRDefault="008B2791" w:rsidP="008B2791">
            <w:pPr>
              <w:pStyle w:val="a5"/>
              <w:shd w:val="clear" w:color="auto" w:fill="auto"/>
              <w:spacing w:line="254" w:lineRule="auto"/>
            </w:pP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791" w:rsidRDefault="008B2791" w:rsidP="008B2791">
            <w:pPr>
              <w:pStyle w:val="a5"/>
              <w:shd w:val="clear" w:color="auto" w:fill="auto"/>
            </w:pPr>
            <w:r>
              <w:t>0.0</w:t>
            </w:r>
          </w:p>
          <w:p w:rsidR="008B2791" w:rsidRDefault="008B2791" w:rsidP="008B2791">
            <w:pPr>
              <w:pStyle w:val="a5"/>
              <w:shd w:val="clear" w:color="auto" w:fill="auto"/>
            </w:pPr>
          </w:p>
        </w:tc>
      </w:tr>
      <w:tr w:rsidR="0083687F" w:rsidTr="0083687F">
        <w:trPr>
          <w:trHeight w:hRule="exact" w:val="42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87F" w:rsidRDefault="0083687F" w:rsidP="008B2791">
            <w:pPr>
              <w:pStyle w:val="a5"/>
              <w:shd w:val="clear" w:color="auto" w:fill="auto"/>
              <w:jc w:val="both"/>
            </w:pPr>
            <w:r>
              <w:t>6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87F" w:rsidRDefault="0083687F" w:rsidP="0083687F">
            <w:pPr>
              <w:pStyle w:val="a5"/>
              <w:shd w:val="clear" w:color="auto" w:fill="auto"/>
              <w:spacing w:line="254" w:lineRule="auto"/>
            </w:pPr>
            <w:r>
              <w:t>Разом, тис.</w:t>
            </w:r>
            <w:r w:rsidR="005B67B0">
              <w:t xml:space="preserve"> </w:t>
            </w:r>
            <w:r>
              <w:t>грн.</w:t>
            </w:r>
          </w:p>
          <w:p w:rsidR="0083687F" w:rsidRDefault="0083687F" w:rsidP="0083687F">
            <w:pPr>
              <w:pStyle w:val="a5"/>
              <w:shd w:val="clear" w:color="auto" w:fill="auto"/>
              <w:spacing w:line="254" w:lineRule="auto"/>
            </w:pPr>
            <w:r>
              <w:rPr>
                <w:i/>
                <w:iCs/>
              </w:rPr>
              <w:t>Формула: (1+2+3+4+5)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87F" w:rsidRDefault="0083687F" w:rsidP="008B2791">
            <w:pPr>
              <w:pStyle w:val="a5"/>
              <w:shd w:val="clear" w:color="auto" w:fill="auto"/>
            </w:pPr>
            <w:r>
              <w:t>0.0</w:t>
            </w:r>
          </w:p>
        </w:tc>
      </w:tr>
      <w:tr w:rsidR="008B2791" w:rsidTr="008B2791">
        <w:trPr>
          <w:trHeight w:hRule="exact" w:val="61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791" w:rsidRDefault="008B2791" w:rsidP="008B2791">
            <w:pPr>
              <w:pStyle w:val="a5"/>
              <w:shd w:val="clear" w:color="auto" w:fill="auto"/>
              <w:jc w:val="both"/>
            </w:pPr>
            <w:r>
              <w:t>7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791" w:rsidRDefault="008B2791" w:rsidP="008B2791">
            <w:pPr>
              <w:pStyle w:val="a5"/>
              <w:shd w:val="clear" w:color="auto" w:fill="auto"/>
            </w:pPr>
            <w:r>
              <w:t>Кількість суб’єктів господарювання, що мають виконати вимоги регулювання, одиниць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791" w:rsidRDefault="008B2791" w:rsidP="008B2791">
            <w:pPr>
              <w:pStyle w:val="a5"/>
              <w:shd w:val="clear" w:color="auto" w:fill="auto"/>
            </w:pPr>
            <w:r>
              <w:t>420</w:t>
            </w:r>
          </w:p>
        </w:tc>
      </w:tr>
      <w:tr w:rsidR="008B2791" w:rsidTr="008B2791">
        <w:trPr>
          <w:trHeight w:hRule="exact" w:val="41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791" w:rsidRDefault="008B2791" w:rsidP="008B2791">
            <w:pPr>
              <w:pStyle w:val="a5"/>
              <w:shd w:val="clear" w:color="auto" w:fill="auto"/>
              <w:jc w:val="both"/>
            </w:pPr>
            <w:r>
              <w:t>8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791" w:rsidRDefault="008B2791" w:rsidP="008B2791">
            <w:pPr>
              <w:pStyle w:val="a5"/>
              <w:shd w:val="clear" w:color="auto" w:fill="auto"/>
            </w:pPr>
            <w:r>
              <w:t xml:space="preserve">Сумарно, грн. </w:t>
            </w:r>
            <w:r>
              <w:rPr>
                <w:i/>
                <w:iCs/>
              </w:rPr>
              <w:t>(ряд 6 * ряд 7)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791" w:rsidRDefault="008B2791" w:rsidP="0083687F">
            <w:pPr>
              <w:pStyle w:val="a5"/>
              <w:shd w:val="clear" w:color="auto" w:fill="auto"/>
            </w:pPr>
            <w:r>
              <w:t>0,0*</w:t>
            </w:r>
            <w:r w:rsidR="0083687F">
              <w:t>420</w:t>
            </w:r>
            <w:r>
              <w:t>=0,0 (сума А)</w:t>
            </w:r>
          </w:p>
        </w:tc>
      </w:tr>
      <w:tr w:rsidR="008B2791" w:rsidTr="00EF340C">
        <w:trPr>
          <w:trHeight w:hRule="exact" w:val="413"/>
          <w:jc w:val="center"/>
        </w:trPr>
        <w:tc>
          <w:tcPr>
            <w:tcW w:w="6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791" w:rsidRDefault="008B2791" w:rsidP="008B2791">
            <w:pPr>
              <w:pStyle w:val="a5"/>
              <w:shd w:val="clear" w:color="auto" w:fill="auto"/>
            </w:pPr>
            <w:r>
              <w:t>2. 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8B2791" w:rsidTr="00EF340C">
        <w:trPr>
          <w:trHeight w:hRule="exact" w:val="868"/>
          <w:jc w:val="center"/>
        </w:trPr>
        <w:tc>
          <w:tcPr>
            <w:tcW w:w="66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791" w:rsidRDefault="008B2791" w:rsidP="008B2791">
            <w:pPr>
              <w:pStyle w:val="a5"/>
              <w:shd w:val="clear" w:color="auto" w:fill="auto"/>
              <w:spacing w:line="254" w:lineRule="auto"/>
            </w:pPr>
            <w:r>
              <w:t>Розрахунок вартості 1 людино-години</w:t>
            </w:r>
          </w:p>
          <w:p w:rsidR="008B2791" w:rsidRDefault="008B2791" w:rsidP="008B2791">
            <w:pPr>
              <w:pStyle w:val="a5"/>
              <w:shd w:val="clear" w:color="auto" w:fill="auto"/>
              <w:spacing w:line="254" w:lineRule="auto"/>
            </w:pPr>
            <w:r>
              <w:t>Норма робочого часу на тиждень становить 40 годин на тиждень</w:t>
            </w:r>
          </w:p>
          <w:p w:rsidR="008B2791" w:rsidRDefault="008B2791" w:rsidP="008B2791">
            <w:pPr>
              <w:pStyle w:val="a5"/>
              <w:shd w:val="clear" w:color="auto" w:fill="auto"/>
              <w:spacing w:line="254" w:lineRule="auto"/>
            </w:pPr>
            <w:r>
              <w:t>При мінімальній заробітній платі 6000,00 грн. у погодинному розрахунку становить 36,11 грн.</w:t>
            </w:r>
          </w:p>
        </w:tc>
      </w:tr>
    </w:tbl>
    <w:tbl>
      <w:tblPr>
        <w:tblStyle w:val="ac"/>
        <w:tblW w:w="0" w:type="auto"/>
        <w:tblInd w:w="108" w:type="dxa"/>
        <w:tblLook w:val="04A0"/>
      </w:tblPr>
      <w:tblGrid>
        <w:gridCol w:w="453"/>
        <w:gridCol w:w="4558"/>
        <w:gridCol w:w="1652"/>
      </w:tblGrid>
      <w:tr w:rsidR="0083687F" w:rsidTr="00EF340C">
        <w:trPr>
          <w:trHeight w:val="1414"/>
        </w:trPr>
        <w:tc>
          <w:tcPr>
            <w:tcW w:w="453" w:type="dxa"/>
          </w:tcPr>
          <w:p w:rsidR="0083687F" w:rsidRDefault="0083687F" w:rsidP="008368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9.</w:t>
            </w:r>
          </w:p>
        </w:tc>
        <w:tc>
          <w:tcPr>
            <w:tcW w:w="4558" w:type="dxa"/>
          </w:tcPr>
          <w:p w:rsidR="0083687F" w:rsidRDefault="00CB3FE9" w:rsidP="0083687F">
            <w:pPr>
              <w:pStyle w:val="1"/>
              <w:shd w:val="clear" w:color="auto" w:fill="auto"/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margin-left:229.2pt;margin-top:1pt;width:21.1pt;height:11.75pt;z-index:-251653120;mso-position-horizontal-relative:page;mso-position-vertical-relative:text" filled="f" stroked="f">
                  <v:textbox style="mso-next-textbox:#_x0000_s1037" inset="0,0,0,0">
                    <w:txbxContent>
                      <w:p w:rsidR="005B67B0" w:rsidRPr="0083687F" w:rsidRDefault="005B67B0" w:rsidP="0083687F"/>
                    </w:txbxContent>
                  </v:textbox>
                  <w10:wrap type="square" side="left" anchorx="page"/>
                </v:shape>
              </w:pict>
            </w:r>
            <w:r w:rsidR="0083687F">
              <w:t xml:space="preserve">Процедури отримання первинної інформації про вимоги регулювання </w:t>
            </w:r>
            <w:r w:rsidR="0083687F">
              <w:rPr>
                <w:i/>
                <w:iCs/>
              </w:rPr>
              <w:t>Формула:</w:t>
            </w:r>
          </w:p>
          <w:p w:rsidR="0083687F" w:rsidRDefault="0083687F" w:rsidP="0083687F">
            <w:pPr>
              <w:pStyle w:val="1"/>
              <w:shd w:val="clear" w:color="auto" w:fill="auto"/>
            </w:pPr>
            <w:r>
              <w:rPr>
                <w:i/>
                <w:iCs/>
              </w:rPr>
              <w:t>Витрати часу на отримання інформації про регулювання, отримання необхідних форм та заявок *вартість часу суб’єкта малого підприємництва (заробітна плата) *оціночна кількість форм</w:t>
            </w:r>
          </w:p>
          <w:p w:rsidR="0083687F" w:rsidRDefault="0083687F" w:rsidP="00EF340C">
            <w:pPr>
              <w:pStyle w:val="1"/>
              <w:shd w:val="clear" w:color="auto" w:fill="auto"/>
            </w:pPr>
            <w:r>
              <w:rPr>
                <w:i/>
                <w:iCs/>
              </w:rPr>
              <w:t>0,5 год*36,І І грн.*1</w:t>
            </w:r>
          </w:p>
        </w:tc>
        <w:tc>
          <w:tcPr>
            <w:tcW w:w="1652" w:type="dxa"/>
          </w:tcPr>
          <w:p w:rsidR="0083687F" w:rsidRDefault="0083687F" w:rsidP="0083687F">
            <w:pPr>
              <w:pStyle w:val="1"/>
              <w:shd w:val="clear" w:color="auto" w:fill="auto"/>
            </w:pPr>
            <w:r>
              <w:t>18,05</w:t>
            </w:r>
          </w:p>
          <w:p w:rsidR="0083687F" w:rsidRDefault="0083687F" w:rsidP="0083687F">
            <w:pPr>
              <w:rPr>
                <w:sz w:val="17"/>
                <w:szCs w:val="17"/>
              </w:rPr>
            </w:pPr>
          </w:p>
        </w:tc>
      </w:tr>
      <w:tr w:rsidR="0083687F" w:rsidTr="00EF340C">
        <w:tc>
          <w:tcPr>
            <w:tcW w:w="453" w:type="dxa"/>
          </w:tcPr>
          <w:p w:rsidR="0083687F" w:rsidRDefault="0083687F" w:rsidP="008368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</w:t>
            </w:r>
          </w:p>
        </w:tc>
        <w:tc>
          <w:tcPr>
            <w:tcW w:w="4558" w:type="dxa"/>
          </w:tcPr>
          <w:p w:rsidR="0083687F" w:rsidRDefault="00CB3FE9" w:rsidP="0083687F">
            <w:pPr>
              <w:pStyle w:val="1"/>
              <w:shd w:val="clear" w:color="auto" w:fill="auto"/>
            </w:pPr>
            <w:r>
              <w:pict>
                <v:shape id="_x0000_s1041" type="#_x0000_t202" style="position:absolute;margin-left:48.25pt;margin-top:1pt;width:9.85pt;height:11.75pt;z-index:-251649024;mso-wrap-distance-left:1pt;mso-wrap-distance-right:1pt;mso-position-horizontal-relative:page;mso-position-vertical-relative:text" filled="f" stroked="f">
                  <v:textbox style="mso-next-textbox:#_x0000_s1041" inset="0,0,0,0">
                    <w:txbxContent>
                      <w:p w:rsidR="005B67B0" w:rsidRDefault="005B67B0" w:rsidP="0083687F">
                        <w:pPr>
                          <w:pStyle w:val="1"/>
                          <w:shd w:val="clear" w:color="auto" w:fill="auto"/>
                        </w:pPr>
                      </w:p>
                    </w:txbxContent>
                  </v:textbox>
                  <w10:wrap type="square" anchorx="page"/>
                </v:shape>
              </w:pict>
            </w:r>
            <w:r w:rsidR="0083687F">
              <w:t>Процедури організації виконання вимог регулювання:</w:t>
            </w:r>
          </w:p>
          <w:p w:rsidR="0083687F" w:rsidRDefault="0083687F" w:rsidP="00EF340C">
            <w:pPr>
              <w:pStyle w:val="1"/>
              <w:shd w:val="clear" w:color="auto" w:fill="auto"/>
              <w:rPr>
                <w:i/>
                <w:iCs/>
              </w:rPr>
            </w:pPr>
            <w:r>
              <w:rPr>
                <w:i/>
                <w:iCs/>
              </w:rPr>
              <w:t xml:space="preserve">Формула: Витрати часу на розробку та </w:t>
            </w:r>
            <w:r w:rsidR="005B67B0">
              <w:rPr>
                <w:i/>
                <w:iCs/>
              </w:rPr>
              <w:t>впровадження внутрішніх для суб</w:t>
            </w:r>
            <w:r>
              <w:rPr>
                <w:i/>
                <w:iCs/>
              </w:rPr>
              <w:t xml:space="preserve">’єкту малого підприємництва процедур на впровадження вимог регулювання * вартість часу суб’єкта малого підприємництва (заробітна </w:t>
            </w:r>
            <w:r>
              <w:rPr>
                <w:i/>
                <w:iCs/>
              </w:rPr>
              <w:lastRenderedPageBreak/>
              <w:t>плата)*оціночна кількість внутрішніх процедур</w:t>
            </w:r>
          </w:p>
          <w:p w:rsidR="00EF340C" w:rsidRDefault="00EF340C" w:rsidP="00EF340C">
            <w:pPr>
              <w:pStyle w:val="1"/>
              <w:shd w:val="clear" w:color="auto" w:fill="auto"/>
            </w:pPr>
            <w:r>
              <w:rPr>
                <w:i/>
                <w:iCs/>
              </w:rPr>
              <w:t>1год*36,11 грн*1</w:t>
            </w:r>
          </w:p>
        </w:tc>
        <w:tc>
          <w:tcPr>
            <w:tcW w:w="1652" w:type="dxa"/>
          </w:tcPr>
          <w:p w:rsidR="0083687F" w:rsidRDefault="0083687F" w:rsidP="008368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36,11</w:t>
            </w:r>
          </w:p>
        </w:tc>
      </w:tr>
      <w:tr w:rsidR="0083687F" w:rsidTr="00EF340C">
        <w:tc>
          <w:tcPr>
            <w:tcW w:w="453" w:type="dxa"/>
          </w:tcPr>
          <w:p w:rsidR="0083687F" w:rsidRDefault="0083687F" w:rsidP="008368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11.</w:t>
            </w:r>
          </w:p>
        </w:tc>
        <w:tc>
          <w:tcPr>
            <w:tcW w:w="4558" w:type="dxa"/>
          </w:tcPr>
          <w:p w:rsidR="0083687F" w:rsidRDefault="0083687F" w:rsidP="0083687F">
            <w:pPr>
              <w:pStyle w:val="1"/>
              <w:shd w:val="clear" w:color="auto" w:fill="auto"/>
            </w:pPr>
            <w:r w:rsidRPr="0083687F">
              <w:t>Процедури офіційно</w:t>
            </w:r>
            <w:r>
              <w:t>г</w:t>
            </w:r>
            <w:r w:rsidRPr="0083687F">
              <w:t>о звітування</w:t>
            </w:r>
            <w:r>
              <w:t xml:space="preserve"> </w:t>
            </w:r>
          </w:p>
          <w:p w:rsidR="0083687F" w:rsidRPr="0083687F" w:rsidRDefault="0083687F" w:rsidP="00EF340C">
            <w:pPr>
              <w:pStyle w:val="1"/>
              <w:shd w:val="clear" w:color="auto" w:fill="auto"/>
            </w:pPr>
            <w:r>
              <w:rPr>
                <w:i/>
                <w:iCs/>
              </w:rPr>
              <w:t>Формула:</w:t>
            </w:r>
            <w:r>
              <w:t xml:space="preserve"> </w:t>
            </w:r>
            <w:r>
              <w:rPr>
                <w:i/>
                <w:iCs/>
              </w:rPr>
              <w:t>Витрати часу на отримання інформації про порядок звітування щодо регулювання, отримання необхідних форм та визначення органу, що приймає звіти та місця звітності+ Витрати часу на заповнення звітних форм + Витрати часу на передачу звітних форм (окремо за засобами передачі інформації з оцінкою кількості суб’єктів, що користуються формами засобів - окремо електронна звітність, звітність до органу, поштовим зв ’язком тощо)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+ </w:t>
            </w:r>
            <w:r>
              <w:rPr>
                <w:i/>
                <w:iCs/>
              </w:rPr>
              <w:t>Оцінка витрат часу на корегування (оцінка природного рівня пом</w:t>
            </w:r>
            <w:r w:rsidR="005B67B0">
              <w:rPr>
                <w:i/>
                <w:iCs/>
              </w:rPr>
              <w:t>илок) * вартість часу суб</w:t>
            </w:r>
            <w:r>
              <w:rPr>
                <w:i/>
                <w:iCs/>
              </w:rPr>
              <w:t>’єкта малого підприємництва (з/плата) *оціночна кількість оригінальних звітів * кількість періодів звітності за рік (1 год +0,2 год+ 0,5 год+0,15 год)*36,11 грн*1*1</w:t>
            </w:r>
          </w:p>
        </w:tc>
        <w:tc>
          <w:tcPr>
            <w:tcW w:w="1652" w:type="dxa"/>
          </w:tcPr>
          <w:p w:rsidR="0083687F" w:rsidRDefault="00EF340C" w:rsidP="008368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66,80</w:t>
            </w:r>
          </w:p>
        </w:tc>
      </w:tr>
      <w:tr w:rsidR="00EF340C" w:rsidTr="00EF340C">
        <w:tc>
          <w:tcPr>
            <w:tcW w:w="453" w:type="dxa"/>
          </w:tcPr>
          <w:p w:rsidR="00EF340C" w:rsidRDefault="00EF340C" w:rsidP="008368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12.</w:t>
            </w:r>
          </w:p>
        </w:tc>
        <w:tc>
          <w:tcPr>
            <w:tcW w:w="4558" w:type="dxa"/>
            <w:vAlign w:val="bottom"/>
          </w:tcPr>
          <w:p w:rsidR="00EF340C" w:rsidRDefault="00EF340C" w:rsidP="00EF340C">
            <w:pPr>
              <w:pStyle w:val="a5"/>
              <w:shd w:val="clear" w:color="auto" w:fill="auto"/>
            </w:pPr>
            <w:r>
              <w:t>Процедури по забезпеченню процесу перевірок</w:t>
            </w:r>
          </w:p>
          <w:p w:rsidR="00EF340C" w:rsidRDefault="00EF340C" w:rsidP="00EF340C">
            <w:pPr>
              <w:pStyle w:val="a5"/>
              <w:shd w:val="clear" w:color="auto" w:fill="auto"/>
            </w:pPr>
            <w:r>
              <w:rPr>
                <w:i/>
                <w:iCs/>
              </w:rPr>
              <w:t>Формула:</w:t>
            </w:r>
          </w:p>
          <w:p w:rsidR="00EF340C" w:rsidRDefault="00EF340C" w:rsidP="00EF340C">
            <w:pPr>
              <w:pStyle w:val="a5"/>
              <w:shd w:val="clear" w:color="auto" w:fill="auto"/>
            </w:pPr>
            <w:r>
              <w:rPr>
                <w:i/>
                <w:iCs/>
              </w:rPr>
              <w:t>Витрати часу на забезпечення процесу перевірок з боку контролюючих органів* вартість часу суб’єкта малого підприємництва (з/плата) *оціночна кількість перевірок за рік</w:t>
            </w:r>
          </w:p>
        </w:tc>
        <w:tc>
          <w:tcPr>
            <w:tcW w:w="1652" w:type="dxa"/>
          </w:tcPr>
          <w:p w:rsidR="00EF340C" w:rsidRDefault="00EF340C" w:rsidP="00EF340C">
            <w:pPr>
              <w:pStyle w:val="a5"/>
              <w:shd w:val="clear" w:color="auto" w:fill="auto"/>
            </w:pPr>
            <w:r>
              <w:t>0,0</w:t>
            </w:r>
          </w:p>
        </w:tc>
      </w:tr>
      <w:tr w:rsidR="00EF340C" w:rsidTr="00EF340C">
        <w:tc>
          <w:tcPr>
            <w:tcW w:w="453" w:type="dxa"/>
          </w:tcPr>
          <w:p w:rsidR="00EF340C" w:rsidRDefault="00EF340C" w:rsidP="008368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</w:t>
            </w:r>
          </w:p>
        </w:tc>
        <w:tc>
          <w:tcPr>
            <w:tcW w:w="4558" w:type="dxa"/>
          </w:tcPr>
          <w:p w:rsidR="00EF340C" w:rsidRDefault="00EF340C" w:rsidP="00EF340C">
            <w:pPr>
              <w:pStyle w:val="a5"/>
              <w:shd w:val="clear" w:color="auto" w:fill="auto"/>
            </w:pPr>
            <w:r>
              <w:t>Інші процедури (уточнити):</w:t>
            </w:r>
          </w:p>
        </w:tc>
        <w:tc>
          <w:tcPr>
            <w:tcW w:w="1652" w:type="dxa"/>
            <w:vAlign w:val="center"/>
          </w:tcPr>
          <w:p w:rsidR="00EF340C" w:rsidRDefault="00EF340C" w:rsidP="00EF340C">
            <w:pPr>
              <w:pStyle w:val="a5"/>
              <w:shd w:val="clear" w:color="auto" w:fill="auto"/>
            </w:pPr>
            <w:r>
              <w:t>0,0</w:t>
            </w:r>
          </w:p>
        </w:tc>
      </w:tr>
      <w:tr w:rsidR="00EF340C" w:rsidTr="00EF340C">
        <w:tc>
          <w:tcPr>
            <w:tcW w:w="453" w:type="dxa"/>
          </w:tcPr>
          <w:p w:rsidR="00EF340C" w:rsidRDefault="00EF340C" w:rsidP="00EF340C">
            <w:pPr>
              <w:pStyle w:val="a5"/>
              <w:shd w:val="clear" w:color="auto" w:fill="auto"/>
              <w:jc w:val="both"/>
            </w:pPr>
            <w:r>
              <w:t>14</w:t>
            </w:r>
          </w:p>
        </w:tc>
        <w:tc>
          <w:tcPr>
            <w:tcW w:w="4558" w:type="dxa"/>
            <w:vAlign w:val="bottom"/>
          </w:tcPr>
          <w:p w:rsidR="00EF340C" w:rsidRDefault="00EF340C" w:rsidP="00EF340C">
            <w:pPr>
              <w:pStyle w:val="a5"/>
              <w:shd w:val="clear" w:color="auto" w:fill="auto"/>
            </w:pPr>
            <w:r>
              <w:rPr>
                <w:i/>
                <w:iCs/>
              </w:rPr>
              <w:t>Разом, грн.</w:t>
            </w:r>
          </w:p>
          <w:p w:rsidR="00EF340C" w:rsidRDefault="00EF340C" w:rsidP="00EF340C">
            <w:pPr>
              <w:pStyle w:val="a5"/>
              <w:shd w:val="clear" w:color="auto" w:fill="auto"/>
            </w:pPr>
            <w:r>
              <w:rPr>
                <w:i/>
                <w:iCs/>
              </w:rPr>
              <w:t>Формула: 9 + 10 + 11 + 12 +13</w:t>
            </w:r>
          </w:p>
        </w:tc>
        <w:tc>
          <w:tcPr>
            <w:tcW w:w="1652" w:type="dxa"/>
          </w:tcPr>
          <w:p w:rsidR="00EF340C" w:rsidRDefault="00EF340C" w:rsidP="00EF340C">
            <w:pPr>
              <w:pStyle w:val="a5"/>
              <w:shd w:val="clear" w:color="auto" w:fill="auto"/>
            </w:pPr>
            <w:r>
              <w:t>120,96</w:t>
            </w:r>
          </w:p>
        </w:tc>
      </w:tr>
      <w:tr w:rsidR="00EF340C" w:rsidTr="00EF340C">
        <w:tc>
          <w:tcPr>
            <w:tcW w:w="453" w:type="dxa"/>
          </w:tcPr>
          <w:p w:rsidR="00EF340C" w:rsidRDefault="00EF340C" w:rsidP="00EF340C">
            <w:pPr>
              <w:pStyle w:val="a5"/>
              <w:shd w:val="clear" w:color="auto" w:fill="auto"/>
              <w:jc w:val="both"/>
            </w:pPr>
            <w:r>
              <w:t>15</w:t>
            </w:r>
          </w:p>
        </w:tc>
        <w:tc>
          <w:tcPr>
            <w:tcW w:w="4558" w:type="dxa"/>
            <w:vAlign w:val="bottom"/>
          </w:tcPr>
          <w:p w:rsidR="00EF340C" w:rsidRDefault="00EF340C" w:rsidP="00EF340C">
            <w:pPr>
              <w:pStyle w:val="a5"/>
              <w:shd w:val="clear" w:color="auto" w:fill="auto"/>
              <w:spacing w:line="252" w:lineRule="auto"/>
            </w:pPr>
            <w:r>
              <w:t>Кількість суб’єктів малого підприємництва, що мають виконати вимоги регулювання, одиниць</w:t>
            </w:r>
          </w:p>
        </w:tc>
        <w:tc>
          <w:tcPr>
            <w:tcW w:w="1652" w:type="dxa"/>
          </w:tcPr>
          <w:p w:rsidR="00EF340C" w:rsidRDefault="00EF340C" w:rsidP="00EF340C">
            <w:pPr>
              <w:pStyle w:val="a5"/>
              <w:shd w:val="clear" w:color="auto" w:fill="auto"/>
            </w:pPr>
            <w:r>
              <w:t>420</w:t>
            </w:r>
          </w:p>
        </w:tc>
      </w:tr>
      <w:tr w:rsidR="00EF340C" w:rsidTr="00EF340C">
        <w:tc>
          <w:tcPr>
            <w:tcW w:w="453" w:type="dxa"/>
          </w:tcPr>
          <w:p w:rsidR="00EF340C" w:rsidRDefault="00EF340C" w:rsidP="00EF340C">
            <w:pPr>
              <w:pStyle w:val="a5"/>
              <w:shd w:val="clear" w:color="auto" w:fill="auto"/>
              <w:jc w:val="both"/>
            </w:pPr>
            <w:r>
              <w:t>16</w:t>
            </w:r>
          </w:p>
        </w:tc>
        <w:tc>
          <w:tcPr>
            <w:tcW w:w="4558" w:type="dxa"/>
          </w:tcPr>
          <w:p w:rsidR="00EF340C" w:rsidRDefault="00EF340C" w:rsidP="00EF340C">
            <w:pPr>
              <w:pStyle w:val="a5"/>
              <w:shd w:val="clear" w:color="auto" w:fill="auto"/>
            </w:pPr>
            <w:r>
              <w:rPr>
                <w:i/>
                <w:iCs/>
              </w:rPr>
              <w:t>Сумарно, гри</w:t>
            </w:r>
          </w:p>
          <w:p w:rsidR="00EF340C" w:rsidRDefault="00EF340C" w:rsidP="00EF340C">
            <w:pPr>
              <w:pStyle w:val="a5"/>
              <w:shd w:val="clear" w:color="auto" w:fill="auto"/>
            </w:pPr>
            <w:r>
              <w:rPr>
                <w:i/>
                <w:iCs/>
              </w:rPr>
              <w:t>Формула:</w:t>
            </w:r>
          </w:p>
          <w:p w:rsidR="00EF340C" w:rsidRDefault="00EF340C" w:rsidP="00EF340C">
            <w:pPr>
              <w:pStyle w:val="a5"/>
              <w:shd w:val="clear" w:color="auto" w:fill="auto"/>
            </w:pPr>
            <w:r>
              <w:rPr>
                <w:i/>
                <w:iCs/>
              </w:rPr>
              <w:t>Відповідний с</w:t>
            </w:r>
            <w:r w:rsidR="005B67B0">
              <w:rPr>
                <w:i/>
                <w:iCs/>
              </w:rPr>
              <w:t>товпчик «разом» * кількість суб</w:t>
            </w:r>
            <w:r w:rsidR="005B67B0" w:rsidRPr="005B67B0">
              <w:rPr>
                <w:i/>
                <w:iCs/>
              </w:rPr>
              <w:t>’</w:t>
            </w:r>
            <w:r w:rsidR="005B67B0">
              <w:rPr>
                <w:i/>
                <w:iCs/>
              </w:rPr>
              <w:t>є</w:t>
            </w:r>
            <w:r>
              <w:rPr>
                <w:i/>
                <w:iCs/>
              </w:rPr>
              <w:t>ктів малого підприємництва, що мають виконати вимоги регулювання (ряд 14 * ряд 15) 120.96 гри *420</w:t>
            </w:r>
          </w:p>
        </w:tc>
        <w:tc>
          <w:tcPr>
            <w:tcW w:w="1652" w:type="dxa"/>
          </w:tcPr>
          <w:p w:rsidR="00EF340C" w:rsidRDefault="00EF340C" w:rsidP="00EF340C">
            <w:pPr>
              <w:pStyle w:val="a5"/>
              <w:shd w:val="clear" w:color="auto" w:fill="auto"/>
            </w:pPr>
            <w:r>
              <w:t>50803,2  (Сума Б)</w:t>
            </w:r>
          </w:p>
        </w:tc>
      </w:tr>
    </w:tbl>
    <w:p w:rsidR="00EF340C" w:rsidRDefault="00EF340C" w:rsidP="00EF340C">
      <w:pPr>
        <w:pStyle w:val="a7"/>
        <w:shd w:val="clear" w:color="auto" w:fill="auto"/>
        <w:ind w:firstLine="0"/>
      </w:pPr>
    </w:p>
    <w:p w:rsidR="00EF340C" w:rsidRDefault="00EF340C" w:rsidP="00EF340C">
      <w:pPr>
        <w:pStyle w:val="a7"/>
        <w:shd w:val="clear" w:color="auto" w:fill="auto"/>
        <w:ind w:firstLine="0"/>
      </w:pPr>
      <w:r>
        <w:t>Бюджетні виграти на адміністрування регулювання суб'єктів малого підприємництва</w:t>
      </w:r>
    </w:p>
    <w:p w:rsidR="00EF340C" w:rsidRDefault="00EF340C" w:rsidP="00EF340C">
      <w:pPr>
        <w:spacing w:after="179" w:line="1" w:lineRule="exact"/>
      </w:pPr>
    </w:p>
    <w:p w:rsidR="00113BF3" w:rsidRDefault="00113BF3" w:rsidP="00EF340C">
      <w:pPr>
        <w:pStyle w:val="1"/>
        <w:shd w:val="clear" w:color="auto" w:fill="auto"/>
        <w:jc w:val="both"/>
      </w:pPr>
    </w:p>
    <w:p w:rsidR="00EF340C" w:rsidRDefault="00EF340C" w:rsidP="00EF340C">
      <w:pPr>
        <w:pStyle w:val="1"/>
        <w:shd w:val="clear" w:color="auto" w:fill="auto"/>
        <w:jc w:val="both"/>
      </w:pPr>
      <w:r>
        <w:t>Державний орган, для якого проводиться розрахунок вартості адміністрування регулювання:</w:t>
      </w:r>
    </w:p>
    <w:p w:rsidR="00EF340C" w:rsidRDefault="00EF340C" w:rsidP="00EF340C">
      <w:pPr>
        <w:pStyle w:val="1"/>
        <w:shd w:val="clear" w:color="auto" w:fill="auto"/>
        <w:spacing w:after="180"/>
        <w:jc w:val="both"/>
      </w:pPr>
      <w:r>
        <w:rPr>
          <w:u w:val="single"/>
        </w:rPr>
        <w:t>Овідіопольська селищна рада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50"/>
        <w:gridCol w:w="998"/>
        <w:gridCol w:w="1056"/>
        <w:gridCol w:w="806"/>
        <w:gridCol w:w="1147"/>
        <w:gridCol w:w="854"/>
        <w:gridCol w:w="26"/>
      </w:tblGrid>
      <w:tr w:rsidR="00EF340C" w:rsidTr="008A17E0">
        <w:trPr>
          <w:gridAfter w:val="1"/>
          <w:wAfter w:w="26" w:type="dxa"/>
          <w:trHeight w:val="1698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40C" w:rsidRDefault="00EF340C" w:rsidP="00EF340C">
            <w:pPr>
              <w:pStyle w:val="a5"/>
              <w:shd w:val="clear" w:color="auto" w:fill="auto"/>
              <w:jc w:val="center"/>
            </w:pPr>
            <w:r>
              <w:t>Процедура</w:t>
            </w:r>
          </w:p>
          <w:p w:rsidR="00EF340C" w:rsidRDefault="00EF340C" w:rsidP="00EF340C">
            <w:pPr>
              <w:pStyle w:val="a5"/>
              <w:shd w:val="clear" w:color="auto" w:fill="auto"/>
              <w:jc w:val="center"/>
            </w:pPr>
            <w:r>
              <w:t>регулювання</w:t>
            </w:r>
          </w:p>
          <w:p w:rsidR="00EF340C" w:rsidRDefault="00EF340C" w:rsidP="00EF340C">
            <w:pPr>
              <w:pStyle w:val="a5"/>
              <w:shd w:val="clear" w:color="auto" w:fill="auto"/>
              <w:jc w:val="center"/>
            </w:pPr>
            <w:r>
              <w:t>суб'єктів малою</w:t>
            </w:r>
          </w:p>
          <w:p w:rsidR="00EF340C" w:rsidRDefault="00EF340C" w:rsidP="00EF340C">
            <w:pPr>
              <w:pStyle w:val="a5"/>
              <w:jc w:val="center"/>
            </w:pPr>
            <w:r>
              <w:t>підприємництва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40C" w:rsidRDefault="00EF340C" w:rsidP="00EF340C">
            <w:pPr>
              <w:pStyle w:val="a5"/>
              <w:shd w:val="clear" w:color="auto" w:fill="auto"/>
              <w:jc w:val="center"/>
            </w:pPr>
            <w:r>
              <w:t>Планові</w:t>
            </w:r>
          </w:p>
          <w:p w:rsidR="00EF340C" w:rsidRDefault="00EF340C" w:rsidP="00EF340C">
            <w:pPr>
              <w:pStyle w:val="a5"/>
              <w:shd w:val="clear" w:color="auto" w:fill="auto"/>
              <w:jc w:val="center"/>
            </w:pPr>
            <w:r>
              <w:t>витрати</w:t>
            </w:r>
          </w:p>
          <w:p w:rsidR="00EF340C" w:rsidRDefault="00EF340C" w:rsidP="00EF340C">
            <w:pPr>
              <w:pStyle w:val="a5"/>
              <w:shd w:val="clear" w:color="auto" w:fill="auto"/>
              <w:jc w:val="center"/>
            </w:pPr>
            <w:r>
              <w:t>часу на</w:t>
            </w:r>
          </w:p>
          <w:p w:rsidR="00EF340C" w:rsidRDefault="00EF340C" w:rsidP="00EF340C">
            <w:pPr>
              <w:pStyle w:val="a5"/>
              <w:jc w:val="center"/>
            </w:pPr>
            <w:r>
              <w:t>процедуру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40C" w:rsidRDefault="00EF340C" w:rsidP="00EF340C">
            <w:pPr>
              <w:pStyle w:val="a5"/>
              <w:shd w:val="clear" w:color="auto" w:fill="auto"/>
              <w:jc w:val="center"/>
            </w:pPr>
            <w:r>
              <w:t>Вартість</w:t>
            </w:r>
          </w:p>
          <w:p w:rsidR="00EF340C" w:rsidRDefault="00EF340C" w:rsidP="00EF340C">
            <w:pPr>
              <w:pStyle w:val="a5"/>
              <w:shd w:val="clear" w:color="auto" w:fill="auto"/>
              <w:jc w:val="center"/>
            </w:pPr>
            <w:r>
              <w:t>часу</w:t>
            </w:r>
          </w:p>
          <w:p w:rsidR="00EF340C" w:rsidRDefault="00EF340C" w:rsidP="00EF340C">
            <w:pPr>
              <w:pStyle w:val="a5"/>
              <w:shd w:val="clear" w:color="auto" w:fill="auto"/>
              <w:jc w:val="center"/>
            </w:pPr>
            <w:r>
              <w:t>співробіника органу державної влади відповідної категорії (заробітна плата)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40C" w:rsidRDefault="00EF340C" w:rsidP="00EF340C">
            <w:pPr>
              <w:pStyle w:val="a5"/>
              <w:shd w:val="clear" w:color="auto" w:fill="auto"/>
              <w:jc w:val="center"/>
            </w:pPr>
            <w:r>
              <w:t>Оцінка</w:t>
            </w:r>
          </w:p>
          <w:p w:rsidR="00EF340C" w:rsidRDefault="00EF340C" w:rsidP="00EF340C">
            <w:pPr>
              <w:pStyle w:val="a5"/>
              <w:shd w:val="clear" w:color="auto" w:fill="auto"/>
              <w:jc w:val="center"/>
            </w:pPr>
            <w:r>
              <w:t>кількості</w:t>
            </w:r>
          </w:p>
          <w:p w:rsidR="00EF340C" w:rsidRDefault="00EF340C" w:rsidP="00EF340C">
            <w:pPr>
              <w:pStyle w:val="a5"/>
              <w:jc w:val="center"/>
            </w:pPr>
            <w:r>
              <w:t>процедур за рік, що припадають на дію одного суб'єкта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40C" w:rsidRDefault="00EF340C" w:rsidP="00EF340C">
            <w:pPr>
              <w:pStyle w:val="a5"/>
              <w:shd w:val="clear" w:color="auto" w:fill="auto"/>
              <w:jc w:val="center"/>
            </w:pPr>
            <w:r>
              <w:t>Оцінка</w:t>
            </w:r>
          </w:p>
          <w:p w:rsidR="00EF340C" w:rsidRDefault="00EF340C" w:rsidP="00EF340C">
            <w:pPr>
              <w:pStyle w:val="a5"/>
              <w:shd w:val="clear" w:color="auto" w:fill="auto"/>
              <w:jc w:val="center"/>
            </w:pPr>
            <w:r>
              <w:t>кількості</w:t>
            </w:r>
          </w:p>
          <w:p w:rsidR="00EF340C" w:rsidRDefault="00EF340C" w:rsidP="00EF340C">
            <w:pPr>
              <w:pStyle w:val="a5"/>
              <w:shd w:val="clear" w:color="auto" w:fill="auto"/>
              <w:jc w:val="center"/>
            </w:pPr>
            <w:r>
              <w:t>суб'єктів, що</w:t>
            </w:r>
          </w:p>
          <w:p w:rsidR="00EF340C" w:rsidRDefault="00EF340C" w:rsidP="00EF340C">
            <w:pPr>
              <w:pStyle w:val="a5"/>
              <w:jc w:val="center"/>
            </w:pPr>
            <w:r>
              <w:t>підпадають під дію про</w:t>
            </w:r>
            <w:r>
              <w:softHyphen/>
              <w:t>цедури регулювання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40C" w:rsidRDefault="00EF340C" w:rsidP="00EF340C">
            <w:pPr>
              <w:pStyle w:val="a5"/>
              <w:shd w:val="clear" w:color="auto" w:fill="auto"/>
              <w:jc w:val="center"/>
            </w:pPr>
            <w:r>
              <w:t>Витрати</w:t>
            </w:r>
          </w:p>
          <w:p w:rsidR="00EF340C" w:rsidRDefault="00EF340C" w:rsidP="00EF340C">
            <w:pPr>
              <w:pStyle w:val="a5"/>
              <w:shd w:val="clear" w:color="auto" w:fill="auto"/>
              <w:jc w:val="center"/>
            </w:pPr>
            <w:r>
              <w:t>на</w:t>
            </w:r>
          </w:p>
          <w:p w:rsidR="00EF340C" w:rsidRDefault="00EF340C" w:rsidP="00EF340C">
            <w:pPr>
              <w:pStyle w:val="a5"/>
              <w:shd w:val="clear" w:color="auto" w:fill="auto"/>
              <w:jc w:val="center"/>
            </w:pPr>
            <w:r>
              <w:t>адміні-</w:t>
            </w:r>
          </w:p>
          <w:p w:rsidR="00EF340C" w:rsidRDefault="00EF340C" w:rsidP="00EF340C">
            <w:pPr>
              <w:pStyle w:val="a5"/>
              <w:jc w:val="center"/>
            </w:pPr>
            <w:r>
              <w:t>стрування регулю</w:t>
            </w:r>
            <w:r>
              <w:softHyphen/>
              <w:t>вання (за рік), грн.</w:t>
            </w:r>
          </w:p>
        </w:tc>
      </w:tr>
      <w:tr w:rsidR="00EF340C" w:rsidTr="00EF340C">
        <w:trPr>
          <w:gridAfter w:val="1"/>
          <w:wAfter w:w="26" w:type="dxa"/>
          <w:trHeight w:hRule="exact" w:val="162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40C" w:rsidRDefault="00EF340C" w:rsidP="00EF340C">
            <w:pPr>
              <w:pStyle w:val="a5"/>
              <w:shd w:val="clear" w:color="auto" w:fill="auto"/>
            </w:pPr>
            <w:r>
              <w:lastRenderedPageBreak/>
              <w:t>1. Процедура обліку суб'єкта господарювання, що перебуває у сфері регулювання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40C" w:rsidRDefault="008A17E0" w:rsidP="008A17E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40C" w:rsidRDefault="008A17E0" w:rsidP="008A17E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40C" w:rsidRDefault="008A17E0" w:rsidP="008A17E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40C" w:rsidRDefault="008A17E0" w:rsidP="008A17E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40C" w:rsidRDefault="008A17E0" w:rsidP="008A17E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8A17E0" w:rsidTr="005B67B0">
        <w:trPr>
          <w:trHeight w:hRule="exact" w:val="1572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2. Поточний контроль за суб’єктом господарювання, що перебуває у сфері регулювання, у тому числі: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0,25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36,11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399+21=420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3791,55 (0,25*36,11*1*420)</w:t>
            </w:r>
          </w:p>
        </w:tc>
      </w:tr>
      <w:tr w:rsidR="008A17E0" w:rsidTr="008A17E0">
        <w:trPr>
          <w:trHeight w:hRule="exact" w:val="206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камеральні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7E0" w:rsidRDefault="008A17E0" w:rsidP="008A17E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-</w:t>
            </w:r>
          </w:p>
        </w:tc>
      </w:tr>
      <w:tr w:rsidR="008A17E0" w:rsidTr="008A17E0">
        <w:trPr>
          <w:trHeight w:hRule="exact" w:val="19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виїзні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7E0" w:rsidRDefault="008A17E0" w:rsidP="008A17E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-</w:t>
            </w:r>
          </w:p>
        </w:tc>
      </w:tr>
      <w:tr w:rsidR="008A17E0" w:rsidTr="008A17E0">
        <w:trPr>
          <w:trHeight w:hRule="exact" w:val="1260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3. Підготовка, затвердження та опрацювання одного окремого акта про порушення вимог регулювання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rPr>
                <w:sz w:val="10"/>
                <w:szCs w:val="10"/>
              </w:rPr>
            </w:pPr>
          </w:p>
        </w:tc>
      </w:tr>
      <w:tr w:rsidR="008A17E0" w:rsidTr="008A17E0">
        <w:trPr>
          <w:trHeight w:hRule="exact" w:val="812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4. Реалізація одного окремого рішення щодо порушення вимог регулювання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rPr>
                <w:sz w:val="10"/>
                <w:szCs w:val="10"/>
              </w:rPr>
            </w:pPr>
          </w:p>
        </w:tc>
      </w:tr>
      <w:tr w:rsidR="008A17E0" w:rsidTr="008A17E0">
        <w:trPr>
          <w:trHeight w:hRule="exact" w:val="798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5. Оскарження одного окремого рішення суб’єктами господарювання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rPr>
                <w:sz w:val="10"/>
                <w:szCs w:val="10"/>
              </w:rPr>
            </w:pPr>
          </w:p>
        </w:tc>
      </w:tr>
      <w:tr w:rsidR="008A17E0" w:rsidTr="008A17E0">
        <w:trPr>
          <w:trHeight w:hRule="exact" w:val="806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6. Підготовка звітності за результатами регулювання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0.25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36.11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Pr="008A17E0" w:rsidRDefault="008A17E0" w:rsidP="008A17E0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  <w:jc w:val="center"/>
            </w:pPr>
            <w:r>
              <w:t>420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Pr="008A17E0" w:rsidRDefault="008A17E0" w:rsidP="008A17E0">
            <w:pPr>
              <w:pStyle w:val="a5"/>
              <w:shd w:val="clear" w:color="auto" w:fill="auto"/>
              <w:rPr>
                <w:b/>
              </w:rPr>
            </w:pPr>
            <w:r>
              <w:t>3791,55 (0,25*36,11*1*420)</w:t>
            </w:r>
          </w:p>
        </w:tc>
      </w:tr>
      <w:tr w:rsidR="008A17E0" w:rsidTr="008A17E0">
        <w:trPr>
          <w:trHeight w:hRule="exact" w:val="682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7. Інші адміністрати</w:t>
            </w:r>
            <w:r w:rsidR="00A24AA4">
              <w:t>-</w:t>
            </w:r>
            <w:r>
              <w:t xml:space="preserve"> вні процедури (уточнити)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rPr>
                <w:sz w:val="10"/>
                <w:szCs w:val="10"/>
              </w:rPr>
            </w:pPr>
          </w:p>
        </w:tc>
      </w:tr>
      <w:tr w:rsidR="008A17E0" w:rsidTr="008A17E0">
        <w:trPr>
          <w:trHeight w:hRule="exact" w:val="211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Разом за рік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Pr="008A17E0" w:rsidRDefault="008A17E0" w:rsidP="008A17E0">
            <w:pPr>
              <w:pStyle w:val="a5"/>
              <w:shd w:val="clear" w:color="auto" w:fill="auto"/>
            </w:pPr>
            <w:r w:rsidRPr="008A17E0"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Pr="008A17E0" w:rsidRDefault="008A17E0" w:rsidP="008A17E0">
            <w:pPr>
              <w:pStyle w:val="a5"/>
              <w:shd w:val="clear" w:color="auto" w:fill="auto"/>
            </w:pPr>
            <w:r w:rsidRPr="008A17E0"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Pr="008A17E0" w:rsidRDefault="008A17E0" w:rsidP="008A17E0">
            <w:pPr>
              <w:pStyle w:val="a5"/>
              <w:shd w:val="clear" w:color="auto" w:fill="auto"/>
            </w:pPr>
            <w:r w:rsidRPr="008A17E0">
              <w:rPr>
                <w:rFonts w:eastAsia="Arial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Pr="008A17E0" w:rsidRDefault="008A17E0" w:rsidP="008A17E0">
            <w:pPr>
              <w:pStyle w:val="a5"/>
              <w:shd w:val="clear" w:color="auto" w:fill="auto"/>
            </w:pPr>
            <w:r w:rsidRPr="008A17E0">
              <w:t>X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7583,1</w:t>
            </w:r>
          </w:p>
        </w:tc>
      </w:tr>
      <w:tr w:rsidR="008A17E0" w:rsidTr="008A17E0">
        <w:trPr>
          <w:trHeight w:hRule="exact" w:val="216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Сумарно за 5 р.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7E0" w:rsidRPr="008A17E0" w:rsidRDefault="008A17E0" w:rsidP="008A17E0">
            <w:pPr>
              <w:pStyle w:val="a5"/>
              <w:shd w:val="clear" w:color="auto" w:fill="auto"/>
            </w:pPr>
            <w:r w:rsidRPr="008A17E0"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7E0" w:rsidRPr="008A17E0" w:rsidRDefault="008A17E0" w:rsidP="008A17E0">
            <w:pPr>
              <w:pStyle w:val="a5"/>
              <w:shd w:val="clear" w:color="auto" w:fill="auto"/>
            </w:pPr>
            <w:r w:rsidRPr="008A17E0"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7E0" w:rsidRPr="008A17E0" w:rsidRDefault="008A17E0" w:rsidP="008A17E0">
            <w:pPr>
              <w:pStyle w:val="a5"/>
              <w:shd w:val="clear" w:color="auto" w:fill="auto"/>
            </w:pPr>
            <w:r w:rsidRPr="008A17E0">
              <w:rPr>
                <w:rFonts w:eastAsia="Arial"/>
              </w:rPr>
              <w:t>X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7E0" w:rsidRPr="008A17E0" w:rsidRDefault="008A17E0" w:rsidP="008A17E0">
            <w:pPr>
              <w:pStyle w:val="a5"/>
              <w:shd w:val="clear" w:color="auto" w:fill="auto"/>
            </w:pPr>
            <w:r w:rsidRPr="008A17E0">
              <w:t>X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X</w:t>
            </w:r>
          </w:p>
        </w:tc>
      </w:tr>
    </w:tbl>
    <w:p w:rsidR="008A17E0" w:rsidRDefault="008A17E0" w:rsidP="008A17E0">
      <w:pPr>
        <w:spacing w:after="159" w:line="1" w:lineRule="exact"/>
      </w:pPr>
    </w:p>
    <w:p w:rsidR="008A17E0" w:rsidRDefault="008A17E0" w:rsidP="008A17E0">
      <w:pPr>
        <w:pStyle w:val="a7"/>
        <w:shd w:val="clear" w:color="auto" w:fill="auto"/>
        <w:ind w:firstLine="0"/>
        <w:rPr>
          <w:u w:val="single"/>
        </w:rPr>
      </w:pPr>
      <w:r>
        <w:rPr>
          <w:u w:val="single"/>
        </w:rPr>
        <w:t>Державна податкова служба (Чорноморське управління ГУ ДПС в Одеській області)</w:t>
      </w:r>
    </w:p>
    <w:p w:rsidR="008A17E0" w:rsidRDefault="008A17E0" w:rsidP="008A17E0">
      <w:pPr>
        <w:pStyle w:val="a7"/>
        <w:shd w:val="clear" w:color="auto" w:fill="auto"/>
        <w:ind w:firstLine="0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546"/>
        <w:gridCol w:w="19"/>
        <w:gridCol w:w="979"/>
        <w:gridCol w:w="19"/>
        <w:gridCol w:w="1037"/>
        <w:gridCol w:w="14"/>
        <w:gridCol w:w="788"/>
        <w:gridCol w:w="14"/>
        <w:gridCol w:w="1128"/>
        <w:gridCol w:w="10"/>
        <w:gridCol w:w="897"/>
        <w:gridCol w:w="10"/>
      </w:tblGrid>
      <w:tr w:rsidR="008A17E0" w:rsidTr="008A17E0">
        <w:trPr>
          <w:trHeight w:val="1632"/>
          <w:jc w:val="center"/>
        </w:trPr>
        <w:tc>
          <w:tcPr>
            <w:tcW w:w="1546" w:type="dxa"/>
            <w:shd w:val="clear" w:color="auto" w:fill="FFFFFF"/>
            <w:vAlign w:val="bottom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lastRenderedPageBreak/>
              <w:t>Процедура</w:t>
            </w:r>
          </w:p>
          <w:p w:rsidR="008A17E0" w:rsidRDefault="008A17E0" w:rsidP="008A17E0">
            <w:pPr>
              <w:pStyle w:val="a5"/>
              <w:shd w:val="clear" w:color="auto" w:fill="auto"/>
            </w:pPr>
            <w:r>
              <w:t>регулювання</w:t>
            </w:r>
          </w:p>
          <w:p w:rsidR="008A17E0" w:rsidRDefault="008A17E0" w:rsidP="008A17E0">
            <w:pPr>
              <w:pStyle w:val="a5"/>
              <w:shd w:val="clear" w:color="auto" w:fill="auto"/>
            </w:pPr>
            <w:r>
              <w:t>суб'єктів малого</w:t>
            </w:r>
          </w:p>
          <w:p w:rsidR="008A17E0" w:rsidRDefault="008A17E0" w:rsidP="008A17E0">
            <w:pPr>
              <w:pStyle w:val="a5"/>
            </w:pPr>
            <w:r>
              <w:t>підприємництва</w:t>
            </w:r>
          </w:p>
        </w:tc>
        <w:tc>
          <w:tcPr>
            <w:tcW w:w="998" w:type="dxa"/>
            <w:gridSpan w:val="2"/>
            <w:shd w:val="clear" w:color="auto" w:fill="FFFFFF"/>
            <w:vAlign w:val="bottom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Планові</w:t>
            </w:r>
          </w:p>
          <w:p w:rsidR="008A17E0" w:rsidRDefault="008A17E0" w:rsidP="008A17E0">
            <w:pPr>
              <w:pStyle w:val="a5"/>
              <w:shd w:val="clear" w:color="auto" w:fill="auto"/>
            </w:pPr>
            <w:r>
              <w:t>витрати</w:t>
            </w:r>
          </w:p>
          <w:p w:rsidR="008A17E0" w:rsidRDefault="008A17E0" w:rsidP="008A17E0">
            <w:pPr>
              <w:pStyle w:val="a5"/>
              <w:shd w:val="clear" w:color="auto" w:fill="auto"/>
            </w:pPr>
            <w:r>
              <w:t>часу на</w:t>
            </w:r>
          </w:p>
          <w:p w:rsidR="008A17E0" w:rsidRDefault="008A17E0" w:rsidP="008A17E0">
            <w:pPr>
              <w:pStyle w:val="a5"/>
            </w:pPr>
            <w:r>
              <w:t>процедуру</w:t>
            </w:r>
          </w:p>
        </w:tc>
        <w:tc>
          <w:tcPr>
            <w:tcW w:w="1056" w:type="dxa"/>
            <w:gridSpan w:val="2"/>
            <w:shd w:val="clear" w:color="auto" w:fill="FFFFFF"/>
            <w:vAlign w:val="bottom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Вартість</w:t>
            </w:r>
          </w:p>
          <w:p w:rsidR="008A17E0" w:rsidRDefault="008A17E0" w:rsidP="008A17E0">
            <w:pPr>
              <w:pStyle w:val="a5"/>
              <w:shd w:val="clear" w:color="auto" w:fill="auto"/>
            </w:pPr>
            <w:r>
              <w:t>часу</w:t>
            </w:r>
          </w:p>
          <w:p w:rsidR="008A17E0" w:rsidRDefault="008A17E0" w:rsidP="00A24AA4">
            <w:pPr>
              <w:pStyle w:val="a5"/>
              <w:shd w:val="clear" w:color="auto" w:fill="auto"/>
            </w:pPr>
            <w:r>
              <w:t>співробітника органу державної влади відповідної категорії (з/п)</w:t>
            </w:r>
          </w:p>
        </w:tc>
        <w:tc>
          <w:tcPr>
            <w:tcW w:w="802" w:type="dxa"/>
            <w:gridSpan w:val="2"/>
            <w:shd w:val="clear" w:color="auto" w:fill="FFFFFF"/>
            <w:vAlign w:val="bottom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Оцінка</w:t>
            </w:r>
          </w:p>
          <w:p w:rsidR="008A17E0" w:rsidRDefault="008A17E0" w:rsidP="008A17E0">
            <w:pPr>
              <w:pStyle w:val="a5"/>
              <w:shd w:val="clear" w:color="auto" w:fill="auto"/>
            </w:pPr>
            <w:r>
              <w:t>кількості</w:t>
            </w:r>
          </w:p>
          <w:p w:rsidR="008A17E0" w:rsidRDefault="008A17E0" w:rsidP="008A17E0">
            <w:pPr>
              <w:pStyle w:val="a5"/>
              <w:shd w:val="clear" w:color="auto" w:fill="auto"/>
            </w:pPr>
            <w:r>
              <w:t>процедур за рік, що</w:t>
            </w:r>
          </w:p>
          <w:p w:rsidR="008A17E0" w:rsidRPr="008A17E0" w:rsidRDefault="008A17E0" w:rsidP="008A17E0">
            <w:pPr>
              <w:pStyle w:val="a5"/>
            </w:pPr>
            <w:r>
              <w:t>припадають на дію суб</w:t>
            </w:r>
            <w:r>
              <w:rPr>
                <w:lang w:val="en-US"/>
              </w:rPr>
              <w:t>’</w:t>
            </w:r>
            <w:r>
              <w:t>єкта</w:t>
            </w:r>
          </w:p>
        </w:tc>
        <w:tc>
          <w:tcPr>
            <w:tcW w:w="1142" w:type="dxa"/>
            <w:gridSpan w:val="2"/>
            <w:shd w:val="clear" w:color="auto" w:fill="FFFFFF"/>
            <w:vAlign w:val="bottom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Оцінка</w:t>
            </w:r>
          </w:p>
          <w:p w:rsidR="008A17E0" w:rsidRPr="008A17E0" w:rsidRDefault="008A17E0" w:rsidP="008A17E0">
            <w:pPr>
              <w:pStyle w:val="a5"/>
              <w:shd w:val="clear" w:color="auto" w:fill="auto"/>
              <w:rPr>
                <w:sz w:val="12"/>
                <w:szCs w:val="12"/>
              </w:rPr>
            </w:pPr>
            <w:r w:rsidRPr="008A17E0">
              <w:rPr>
                <w:rFonts w:eastAsia="Arial"/>
                <w:b/>
                <w:bCs/>
                <w:sz w:val="12"/>
                <w:szCs w:val="12"/>
              </w:rPr>
              <w:t>КІЛЬКОСТІ</w:t>
            </w:r>
          </w:p>
          <w:p w:rsidR="008A17E0" w:rsidRDefault="008A17E0" w:rsidP="008A17E0">
            <w:pPr>
              <w:pStyle w:val="a5"/>
              <w:shd w:val="clear" w:color="auto" w:fill="auto"/>
            </w:pPr>
            <w:r>
              <w:t>суб'єктів, що</w:t>
            </w:r>
          </w:p>
          <w:p w:rsidR="008A17E0" w:rsidRDefault="008A17E0" w:rsidP="008A17E0">
            <w:pPr>
              <w:pStyle w:val="a5"/>
            </w:pPr>
            <w:r>
              <w:t>підпадають під дію про</w:t>
            </w:r>
            <w:r>
              <w:softHyphen/>
              <w:t>цедури регулювання</w:t>
            </w:r>
          </w:p>
        </w:tc>
        <w:tc>
          <w:tcPr>
            <w:tcW w:w="917" w:type="dxa"/>
            <w:gridSpan w:val="3"/>
            <w:shd w:val="clear" w:color="auto" w:fill="FFFFFF"/>
            <w:vAlign w:val="bottom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Витрати</w:t>
            </w:r>
          </w:p>
          <w:p w:rsidR="008A17E0" w:rsidRDefault="008A17E0" w:rsidP="008A17E0">
            <w:pPr>
              <w:pStyle w:val="a5"/>
              <w:shd w:val="clear" w:color="auto" w:fill="auto"/>
            </w:pPr>
            <w:r>
              <w:t>на адміні-</w:t>
            </w:r>
          </w:p>
          <w:p w:rsidR="008A17E0" w:rsidRDefault="008A17E0" w:rsidP="008A17E0">
            <w:pPr>
              <w:pStyle w:val="a5"/>
              <w:shd w:val="clear" w:color="auto" w:fill="auto"/>
            </w:pPr>
            <w:r>
              <w:t>с</w:t>
            </w:r>
            <w:r w:rsidR="00A24AA4">
              <w:t>т</w:t>
            </w:r>
            <w:r>
              <w:t>рування</w:t>
            </w:r>
          </w:p>
          <w:p w:rsidR="008A17E0" w:rsidRDefault="008A17E0" w:rsidP="008A17E0">
            <w:pPr>
              <w:pStyle w:val="a5"/>
            </w:pPr>
            <w:r>
              <w:t>регулю</w:t>
            </w:r>
            <w:r>
              <w:softHyphen/>
              <w:t>вання (за рік), грн.*</w:t>
            </w:r>
          </w:p>
        </w:tc>
      </w:tr>
      <w:tr w:rsidR="008A17E0" w:rsidTr="005B6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1076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1. Процедура обліку суб’єкта господарювання, що перебуває у сфері регулювання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rPr>
                <w:sz w:val="10"/>
                <w:szCs w:val="1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rPr>
                <w:sz w:val="10"/>
                <w:szCs w:val="10"/>
              </w:rPr>
            </w:pPr>
          </w:p>
        </w:tc>
      </w:tr>
      <w:tr w:rsidR="008A17E0" w:rsidTr="005B6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1608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2. Поточний контроль за суб’єктом господарювання, що перебуває у сфері регулювання, у тому числі: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0,05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36.11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420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758,31=</w:t>
            </w:r>
          </w:p>
          <w:p w:rsidR="008A17E0" w:rsidRDefault="008A17E0" w:rsidP="008A17E0">
            <w:pPr>
              <w:pStyle w:val="a5"/>
              <w:shd w:val="clear" w:color="auto" w:fill="auto"/>
            </w:pPr>
            <w:r>
              <w:t>0,05*36.11 *1*420</w:t>
            </w:r>
          </w:p>
        </w:tc>
      </w:tr>
      <w:tr w:rsidR="008A17E0" w:rsidTr="005B6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211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камеральні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-</w:t>
            </w:r>
          </w:p>
        </w:tc>
      </w:tr>
      <w:tr w:rsidR="008A17E0" w:rsidTr="005B6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211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виїзні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-</w:t>
            </w:r>
          </w:p>
        </w:tc>
      </w:tr>
      <w:tr w:rsidR="008A17E0" w:rsidTr="005B6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1416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17E0" w:rsidRDefault="00BC17D4" w:rsidP="008A17E0">
            <w:pPr>
              <w:pStyle w:val="a5"/>
              <w:shd w:val="clear" w:color="auto" w:fill="auto"/>
            </w:pPr>
            <w:r>
              <w:t xml:space="preserve">3. Підготовка, </w:t>
            </w:r>
            <w:r w:rsidR="008A17E0">
              <w:t>затвердження та опрацювання одного окремого акта про порушення вимог регулювання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BC17D4" w:rsidP="008A17E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BC17D4" w:rsidP="008A17E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Default="00BC17D4" w:rsidP="008A17E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7E0" w:rsidRDefault="00BC17D4" w:rsidP="008A17E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Default="00BC17D4" w:rsidP="008A17E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8A17E0" w:rsidTr="005B6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1018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17E0" w:rsidRDefault="00BC17D4" w:rsidP="008A17E0">
            <w:pPr>
              <w:pStyle w:val="a5"/>
              <w:shd w:val="clear" w:color="auto" w:fill="auto"/>
            </w:pPr>
            <w:r>
              <w:t>4.</w:t>
            </w:r>
            <w:r w:rsidR="008A17E0">
              <w:t xml:space="preserve"> Реалізація</w:t>
            </w:r>
          </w:p>
          <w:p w:rsidR="008A17E0" w:rsidRDefault="008A17E0" w:rsidP="008A17E0">
            <w:pPr>
              <w:pStyle w:val="a5"/>
              <w:shd w:val="clear" w:color="auto" w:fill="auto"/>
            </w:pPr>
            <w:r>
              <w:t>одного окремого рішення щодо порушення вимог регулювання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0.05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36.11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420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758,31=</w:t>
            </w:r>
          </w:p>
          <w:p w:rsidR="008A17E0" w:rsidRDefault="008A17E0" w:rsidP="008A17E0">
            <w:pPr>
              <w:pStyle w:val="a5"/>
              <w:shd w:val="clear" w:color="auto" w:fill="auto"/>
            </w:pPr>
            <w:r>
              <w:t>0,05*36.11 *1*420</w:t>
            </w:r>
          </w:p>
        </w:tc>
      </w:tr>
      <w:tr w:rsidR="008A17E0" w:rsidTr="005B6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1013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5. Оскарження одного окремого рішення суб’єктами господарювання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BC17D4" w:rsidP="008A17E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BC17D4" w:rsidP="008A17E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BC17D4" w:rsidP="008A17E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BC17D4" w:rsidP="008A17E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Default="00BC17D4" w:rsidP="008A17E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8A17E0" w:rsidTr="00BC17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816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6. Підготовка звітності за результатами регулювання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0,25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36,11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420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3791,55 (0,25*36,11*1*420)</w:t>
            </w:r>
          </w:p>
        </w:tc>
      </w:tr>
      <w:tr w:rsidR="008A17E0" w:rsidTr="00BC17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816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7. Інші адміністративні процедури (уточнити)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rPr>
                <w:sz w:val="10"/>
                <w:szCs w:val="1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rPr>
                <w:sz w:val="10"/>
                <w:szCs w:val="10"/>
              </w:rPr>
            </w:pPr>
          </w:p>
        </w:tc>
      </w:tr>
      <w:tr w:rsidR="008A17E0" w:rsidTr="00BC17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206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Разом за рік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X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X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X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X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5308,17</w:t>
            </w:r>
          </w:p>
        </w:tc>
      </w:tr>
      <w:tr w:rsidR="008A17E0" w:rsidTr="00BC17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235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lastRenderedPageBreak/>
              <w:t>Сумарно за 5 р.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X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X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X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X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X</w:t>
            </w:r>
          </w:p>
        </w:tc>
      </w:tr>
    </w:tbl>
    <w:p w:rsidR="00BC17D4" w:rsidRPr="00113BF3" w:rsidRDefault="008A17E0" w:rsidP="00113BF3">
      <w:pPr>
        <w:spacing w:line="1" w:lineRule="exact"/>
        <w:rPr>
          <w:sz w:val="2"/>
          <w:szCs w:val="2"/>
        </w:rPr>
      </w:pPr>
      <w:r>
        <w:br w:type="page"/>
      </w:r>
      <w:r w:rsidR="00BC17D4" w:rsidRPr="00BC17D4">
        <w:lastRenderedPageBreak/>
        <w:t>Державне регулювання не передбачає утворення нового державного органу (або нового структурного підрозділу діючого органу).</w:t>
      </w:r>
    </w:p>
    <w:p w:rsidR="00BC17D4" w:rsidRPr="00BC17D4" w:rsidRDefault="00BC17D4" w:rsidP="00113BF3">
      <w:pPr>
        <w:pStyle w:val="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180"/>
        <w:jc w:val="both"/>
      </w:pPr>
      <w:r w:rsidRPr="00BC17D4">
        <w:t xml:space="preserve">Бюджетні витрати на адміністрування регулювання суб'єктів малого підприємництва </w:t>
      </w:r>
      <w:r>
        <w:t xml:space="preserve">Овідіопольською </w:t>
      </w:r>
      <w:r w:rsidRPr="00BC17D4">
        <w:t>селищною радою та Державною податковою службою (Чорноморське управління ГУ ДПС в Одеській області) будуть здійснюватися в межах затверджених кошторисів на утримання установ.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4"/>
        <w:gridCol w:w="2976"/>
        <w:gridCol w:w="1478"/>
        <w:gridCol w:w="1507"/>
      </w:tblGrid>
      <w:tr w:rsidR="00BC17D4" w:rsidRPr="00BC17D4" w:rsidTr="00BC17D4">
        <w:trPr>
          <w:trHeight w:hRule="exact" w:val="101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7D4" w:rsidRPr="00BC17D4" w:rsidRDefault="00BC17D4" w:rsidP="00BC17D4">
            <w:pPr>
              <w:pStyle w:val="a5"/>
              <w:shd w:val="clear" w:color="auto" w:fill="auto"/>
            </w:pPr>
            <w:r w:rsidRPr="00BC17D4">
              <w:t>№ 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7D4" w:rsidRPr="00113BF3" w:rsidRDefault="00BC17D4" w:rsidP="00BC17D4">
            <w:pPr>
              <w:pStyle w:val="a5"/>
              <w:shd w:val="clear" w:color="auto" w:fill="auto"/>
            </w:pPr>
            <w:r w:rsidRPr="00113BF3">
              <w:t>Назва державного органу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7D4" w:rsidRPr="00BC17D4" w:rsidRDefault="00BC17D4" w:rsidP="00BC17D4">
            <w:pPr>
              <w:pStyle w:val="a5"/>
              <w:shd w:val="clear" w:color="auto" w:fill="auto"/>
            </w:pPr>
            <w:r w:rsidRPr="00BC17D4">
              <w:t>Витрати на адміністрування регулювання на рік. грн.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7D4" w:rsidRPr="00BC17D4" w:rsidRDefault="00BC17D4" w:rsidP="00BC17D4">
            <w:pPr>
              <w:pStyle w:val="a5"/>
              <w:shd w:val="clear" w:color="auto" w:fill="auto"/>
            </w:pPr>
            <w:r w:rsidRPr="00BC17D4">
              <w:t>Сумарні витрати на адміністрування регулювання на 5 років, грн,.</w:t>
            </w:r>
          </w:p>
        </w:tc>
      </w:tr>
      <w:tr w:rsidR="00BC17D4" w:rsidRPr="00BC17D4" w:rsidTr="00BC17D4">
        <w:trPr>
          <w:trHeight w:hRule="exact" w:val="21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7D4" w:rsidRPr="00BC17D4" w:rsidRDefault="00BC17D4" w:rsidP="00BC17D4">
            <w:pPr>
              <w:pStyle w:val="a5"/>
              <w:shd w:val="clear" w:color="auto" w:fill="auto"/>
              <w:jc w:val="both"/>
            </w:pPr>
            <w:r w:rsidRPr="00BC17D4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7D4" w:rsidRPr="00113BF3" w:rsidRDefault="00BC17D4" w:rsidP="00BC17D4">
            <w:pPr>
              <w:pStyle w:val="a5"/>
              <w:shd w:val="clear" w:color="auto" w:fill="auto"/>
            </w:pPr>
            <w:r w:rsidRPr="00113BF3">
              <w:t>Овідіопольська селищна рада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7D4" w:rsidRPr="00BC17D4" w:rsidRDefault="00BC17D4" w:rsidP="00BC17D4">
            <w:pPr>
              <w:pStyle w:val="a5"/>
              <w:shd w:val="clear" w:color="auto" w:fill="auto"/>
            </w:pPr>
            <w:r>
              <w:t>7583,1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7D4" w:rsidRPr="00BC17D4" w:rsidRDefault="00BC17D4" w:rsidP="00BC17D4">
            <w:pPr>
              <w:pStyle w:val="a5"/>
              <w:shd w:val="clear" w:color="auto" w:fill="auto"/>
            </w:pPr>
            <w:r w:rsidRPr="00BC17D4">
              <w:t>X</w:t>
            </w:r>
          </w:p>
        </w:tc>
      </w:tr>
      <w:tr w:rsidR="00BC17D4" w:rsidRPr="00BC17D4" w:rsidTr="00BC17D4">
        <w:trPr>
          <w:trHeight w:hRule="exact" w:val="61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7D4" w:rsidRPr="00BC17D4" w:rsidRDefault="00BC17D4" w:rsidP="00BC17D4">
            <w:pPr>
              <w:pStyle w:val="a5"/>
              <w:shd w:val="clear" w:color="auto" w:fill="auto"/>
              <w:jc w:val="both"/>
            </w:pPr>
            <w:r w:rsidRPr="00BC17D4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7D4" w:rsidRPr="00113BF3" w:rsidRDefault="00BC17D4" w:rsidP="00BC17D4">
            <w:pPr>
              <w:pStyle w:val="a5"/>
              <w:shd w:val="clear" w:color="auto" w:fill="auto"/>
            </w:pPr>
            <w:r w:rsidRPr="00113BF3">
              <w:t>Державна податкова служба (Чорноморське управління ГУ ДПС в Одеській області)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7D4" w:rsidRPr="00BC17D4" w:rsidRDefault="00BC17D4" w:rsidP="00BC17D4">
            <w:pPr>
              <w:pStyle w:val="a5"/>
              <w:shd w:val="clear" w:color="auto" w:fill="auto"/>
            </w:pPr>
            <w:r>
              <w:t>5308,17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7D4" w:rsidRPr="00BC17D4" w:rsidRDefault="00BC17D4" w:rsidP="00BC17D4">
            <w:pPr>
              <w:pStyle w:val="a5"/>
              <w:shd w:val="clear" w:color="auto" w:fill="auto"/>
            </w:pPr>
            <w:r w:rsidRPr="00BC17D4">
              <w:t>X</w:t>
            </w:r>
          </w:p>
        </w:tc>
      </w:tr>
      <w:tr w:rsidR="00BC17D4" w:rsidRPr="00BC17D4" w:rsidTr="00BC17D4">
        <w:trPr>
          <w:trHeight w:hRule="exact" w:val="61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7D4" w:rsidRPr="00BC17D4" w:rsidRDefault="00BC17D4" w:rsidP="00BC17D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7D4" w:rsidRPr="00113BF3" w:rsidRDefault="00BC17D4" w:rsidP="00BC17D4">
            <w:pPr>
              <w:pStyle w:val="a5"/>
              <w:shd w:val="clear" w:color="auto" w:fill="auto"/>
            </w:pPr>
            <w:r w:rsidRPr="00113BF3">
              <w:t>Сумарно бюджетні витрати на адміністрування регулювання СПД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7D4" w:rsidRPr="00BC17D4" w:rsidRDefault="00BC17D4" w:rsidP="00BC17D4">
            <w:pPr>
              <w:pStyle w:val="a5"/>
              <w:shd w:val="clear" w:color="auto" w:fill="auto"/>
              <w:spacing w:line="254" w:lineRule="auto"/>
            </w:pPr>
            <w:r>
              <w:t>7583,1+5308,17</w:t>
            </w:r>
            <w:r w:rsidRPr="00BC17D4">
              <w:t xml:space="preserve">= </w:t>
            </w:r>
            <w:r>
              <w:t>12891,27</w:t>
            </w:r>
          </w:p>
          <w:p w:rsidR="00BC17D4" w:rsidRPr="00BC17D4" w:rsidRDefault="00BC17D4" w:rsidP="00BC17D4">
            <w:pPr>
              <w:pStyle w:val="a5"/>
              <w:shd w:val="clear" w:color="auto" w:fill="auto"/>
              <w:spacing w:line="254" w:lineRule="auto"/>
            </w:pPr>
            <w:r w:rsidRPr="00BC17D4">
              <w:t xml:space="preserve">(сума </w:t>
            </w:r>
            <w:r>
              <w:t>В)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7D4" w:rsidRPr="00BC17D4" w:rsidRDefault="00BC17D4" w:rsidP="00BC17D4">
            <w:pPr>
              <w:pStyle w:val="a5"/>
              <w:shd w:val="clear" w:color="auto" w:fill="auto"/>
            </w:pPr>
            <w:r w:rsidRPr="00BC17D4">
              <w:t>X</w:t>
            </w:r>
          </w:p>
        </w:tc>
      </w:tr>
      <w:tr w:rsidR="00BC17D4" w:rsidRPr="00BC17D4" w:rsidTr="00BC17D4">
        <w:trPr>
          <w:trHeight w:hRule="exact" w:val="73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7D4" w:rsidRPr="00BC17D4" w:rsidRDefault="00BC17D4" w:rsidP="00BC17D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17D4" w:rsidRPr="00113BF3" w:rsidRDefault="00BC17D4" w:rsidP="00BC17D4">
            <w:pPr>
              <w:pStyle w:val="a5"/>
              <w:shd w:val="clear" w:color="auto" w:fill="auto"/>
              <w:spacing w:line="254" w:lineRule="auto"/>
            </w:pPr>
            <w:r w:rsidRPr="00113BF3">
              <w:t>Сума регулювання на рік Сумарно сектор малого бізнесу та органів влади</w:t>
            </w:r>
          </w:p>
          <w:p w:rsidR="00BC17D4" w:rsidRPr="00113BF3" w:rsidRDefault="00BC17D4" w:rsidP="00BC17D4">
            <w:pPr>
              <w:pStyle w:val="a5"/>
              <w:shd w:val="clear" w:color="auto" w:fill="auto"/>
              <w:spacing w:line="254" w:lineRule="auto"/>
            </w:pPr>
            <w:r w:rsidRPr="00113BF3">
              <w:rPr>
                <w:iCs/>
              </w:rPr>
              <w:t>(Сума А рік + Сума Б рік + Сума В рік)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7D4" w:rsidRPr="00BC17D4" w:rsidRDefault="00BC17D4" w:rsidP="00BC17D4">
            <w:pPr>
              <w:pStyle w:val="a5"/>
              <w:shd w:val="clear" w:color="auto" w:fill="auto"/>
            </w:pPr>
            <w:r>
              <w:t>63694,47</w:t>
            </w:r>
          </w:p>
          <w:p w:rsidR="00BC17D4" w:rsidRPr="00BC17D4" w:rsidRDefault="00BC17D4" w:rsidP="00BC17D4">
            <w:pPr>
              <w:pStyle w:val="a5"/>
              <w:shd w:val="clear" w:color="auto" w:fill="auto"/>
            </w:pPr>
            <w:r w:rsidRPr="00BC17D4">
              <w:t>(0.0</w:t>
            </w:r>
            <w:r>
              <w:t>0</w:t>
            </w:r>
            <w:r w:rsidRPr="00BC17D4">
              <w:t xml:space="preserve"> + </w:t>
            </w:r>
            <w:r>
              <w:t xml:space="preserve">50803,2  </w:t>
            </w:r>
            <w:r w:rsidRPr="00BC17D4">
              <w:t>+</w:t>
            </w:r>
          </w:p>
          <w:p w:rsidR="00BC17D4" w:rsidRPr="00BC17D4" w:rsidRDefault="00BC17D4" w:rsidP="00BC17D4">
            <w:pPr>
              <w:pStyle w:val="a5"/>
              <w:shd w:val="clear" w:color="auto" w:fill="auto"/>
            </w:pPr>
            <w:r>
              <w:t>12891,27</w:t>
            </w:r>
            <w:r w:rsidRPr="00BC17D4">
              <w:t>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7D4" w:rsidRPr="00BC17D4" w:rsidRDefault="00BC17D4" w:rsidP="00BC17D4">
            <w:pPr>
              <w:pStyle w:val="a5"/>
              <w:shd w:val="clear" w:color="auto" w:fill="auto"/>
            </w:pPr>
            <w:r w:rsidRPr="00BC17D4">
              <w:t>X</w:t>
            </w:r>
          </w:p>
        </w:tc>
      </w:tr>
    </w:tbl>
    <w:p w:rsidR="00BC17D4" w:rsidRPr="00BC17D4" w:rsidRDefault="005B67B0" w:rsidP="00BC17D4">
      <w:pPr>
        <w:pStyle w:val="a7"/>
        <w:shd w:val="clear" w:color="auto" w:fill="auto"/>
        <w:ind w:left="58" w:firstLine="0"/>
      </w:pPr>
      <w:r>
        <w:t>4. Розрахунок сумарних вит</w:t>
      </w:r>
      <w:r w:rsidR="00BC17D4" w:rsidRPr="00BC17D4">
        <w:t>рат суб’єктів мало</w:t>
      </w:r>
      <w:r>
        <w:t>го підприємництва, що виникають</w:t>
      </w:r>
      <w:r w:rsidR="00BC17D4" w:rsidRPr="00BC17D4">
        <w:t xml:space="preserve"> на</w:t>
      </w:r>
    </w:p>
    <w:p w:rsidR="00BC17D4" w:rsidRPr="00BC17D4" w:rsidRDefault="00BC17D4" w:rsidP="00BC17D4">
      <w:pPr>
        <w:pStyle w:val="a7"/>
        <w:shd w:val="clear" w:color="auto" w:fill="auto"/>
        <w:ind w:firstLine="0"/>
      </w:pPr>
      <w:r w:rsidRPr="00BC17D4">
        <w:t>виконання вимог регулювання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18"/>
        <w:gridCol w:w="3150"/>
        <w:gridCol w:w="1417"/>
        <w:gridCol w:w="1452"/>
      </w:tblGrid>
      <w:tr w:rsidR="00BC17D4" w:rsidRPr="00BC17D4" w:rsidTr="005B67B0">
        <w:trPr>
          <w:trHeight w:hRule="exact" w:val="62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7D4" w:rsidRPr="00BC17D4" w:rsidRDefault="00BC17D4" w:rsidP="00BC17D4">
            <w:pPr>
              <w:pStyle w:val="a5"/>
              <w:shd w:val="clear" w:color="auto" w:fill="auto"/>
            </w:pPr>
            <w:r w:rsidRPr="00BC17D4">
              <w:t>№ п/п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7D4" w:rsidRPr="00BC17D4" w:rsidRDefault="005B67B0" w:rsidP="00BC17D4">
            <w:pPr>
              <w:pStyle w:val="a5"/>
              <w:shd w:val="clear" w:color="auto" w:fill="auto"/>
            </w:pPr>
            <w:r>
              <w:t>П</w:t>
            </w:r>
            <w:r w:rsidR="00BC17D4" w:rsidRPr="00BC17D4">
              <w:t>оказник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7D4" w:rsidRPr="00BC17D4" w:rsidRDefault="00BC17D4" w:rsidP="00BC17D4">
            <w:pPr>
              <w:pStyle w:val="a5"/>
              <w:shd w:val="clear" w:color="auto" w:fill="auto"/>
            </w:pPr>
            <w:r w:rsidRPr="00BC17D4">
              <w:t>Перший рік регулювання (стартовий)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7D4" w:rsidRPr="00BC17D4" w:rsidRDefault="00BC17D4" w:rsidP="00BC17D4">
            <w:pPr>
              <w:pStyle w:val="a5"/>
              <w:shd w:val="clear" w:color="auto" w:fill="auto"/>
            </w:pPr>
            <w:r w:rsidRPr="00BC17D4">
              <w:t>За 5 років</w:t>
            </w:r>
          </w:p>
        </w:tc>
      </w:tr>
      <w:tr w:rsidR="00BC17D4" w:rsidRPr="00BC17D4" w:rsidTr="005B67B0">
        <w:trPr>
          <w:trHeight w:hRule="exact" w:val="61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7D4" w:rsidRPr="00BC17D4" w:rsidRDefault="00BC17D4" w:rsidP="00BC17D4">
            <w:pPr>
              <w:pStyle w:val="a5"/>
              <w:shd w:val="clear" w:color="auto" w:fill="auto"/>
            </w:pPr>
            <w:r w:rsidRPr="00BC17D4"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7D4" w:rsidRPr="00BC17D4" w:rsidRDefault="00BC17D4" w:rsidP="00BC17D4">
            <w:pPr>
              <w:pStyle w:val="a5"/>
              <w:shd w:val="clear" w:color="auto" w:fill="auto"/>
            </w:pPr>
            <w:r w:rsidRPr="00BC17D4">
              <w:t>Оцінка «прямих» витрат суб'єктів малого підприємниці ва на виконання регулювання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7D4" w:rsidRPr="00BC17D4" w:rsidRDefault="00BC17D4" w:rsidP="00BC17D4">
            <w:pPr>
              <w:pStyle w:val="a5"/>
              <w:shd w:val="clear" w:color="auto" w:fill="auto"/>
            </w:pPr>
            <w:r w:rsidRPr="00BC17D4">
              <w:t>0.0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7D4" w:rsidRPr="00BC17D4" w:rsidRDefault="00BC17D4" w:rsidP="00BC17D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C17D4" w:rsidRPr="00BC17D4" w:rsidTr="005B67B0">
        <w:trPr>
          <w:trHeight w:hRule="exact" w:val="81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7D4" w:rsidRPr="00BC17D4" w:rsidRDefault="00BC17D4" w:rsidP="00BC17D4">
            <w:pPr>
              <w:pStyle w:val="a5"/>
              <w:shd w:val="clear" w:color="auto" w:fill="auto"/>
            </w:pPr>
            <w:r w:rsidRPr="00BC17D4"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7D4" w:rsidRPr="00BC17D4" w:rsidRDefault="00BC17D4" w:rsidP="00BC17D4">
            <w:pPr>
              <w:pStyle w:val="a5"/>
              <w:shd w:val="clear" w:color="auto" w:fill="auto"/>
            </w:pPr>
            <w:r w:rsidRPr="00BC17D4">
              <w:t>Оцінка вартості адміністративних процедур для суб'єктів малого підприємництва щодо виконання регулювання та звітування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7D4" w:rsidRPr="00BC17D4" w:rsidRDefault="00BC17D4" w:rsidP="00BC17D4">
            <w:pPr>
              <w:pStyle w:val="a5"/>
              <w:shd w:val="clear" w:color="auto" w:fill="auto"/>
            </w:pPr>
            <w:r>
              <w:t xml:space="preserve">50803,2 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7D4" w:rsidRPr="00BC17D4" w:rsidRDefault="00BC17D4" w:rsidP="00BC17D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C17D4" w:rsidRPr="00113BF3" w:rsidTr="005B67B0">
        <w:trPr>
          <w:trHeight w:hRule="exact" w:val="61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7D4" w:rsidRPr="00113BF3" w:rsidRDefault="00BC17D4" w:rsidP="00BC17D4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 w:rsidRPr="00113BF3">
              <w:rPr>
                <w:sz w:val="16"/>
                <w:szCs w:val="16"/>
              </w:rPr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7D4" w:rsidRPr="00113BF3" w:rsidRDefault="00BC17D4" w:rsidP="00BC17D4">
            <w:pPr>
              <w:pStyle w:val="a5"/>
              <w:shd w:val="clear" w:color="auto" w:fill="auto"/>
              <w:spacing w:line="254" w:lineRule="auto"/>
              <w:rPr>
                <w:sz w:val="16"/>
                <w:szCs w:val="16"/>
              </w:rPr>
            </w:pPr>
            <w:r w:rsidRPr="00113BF3">
              <w:rPr>
                <w:sz w:val="16"/>
                <w:szCs w:val="16"/>
              </w:rPr>
              <w:t>Сумарні витрати малого підприємництва на виконання запланованого регулювання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7D4" w:rsidRPr="00113BF3" w:rsidRDefault="00BC17D4" w:rsidP="00BC17D4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 w:rsidRPr="00113BF3">
              <w:rPr>
                <w:sz w:val="16"/>
                <w:szCs w:val="16"/>
              </w:rPr>
              <w:t xml:space="preserve">50803,2 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7D4" w:rsidRPr="00113BF3" w:rsidRDefault="00BC17D4" w:rsidP="00BC17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D4" w:rsidRPr="00BC17D4" w:rsidTr="005B67B0">
        <w:trPr>
          <w:trHeight w:hRule="exact" w:val="610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BF3" w:rsidRDefault="00BC17D4" w:rsidP="00BC17D4">
            <w:pPr>
              <w:pStyle w:val="a5"/>
              <w:shd w:val="clear" w:color="auto" w:fill="auto"/>
            </w:pPr>
            <w:r w:rsidRPr="00BC17D4">
              <w:t>4</w:t>
            </w:r>
          </w:p>
          <w:p w:rsidR="00BC17D4" w:rsidRPr="00113BF3" w:rsidRDefault="00BC17D4" w:rsidP="00113BF3"/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7D4" w:rsidRPr="00BC17D4" w:rsidRDefault="00BC17D4" w:rsidP="00BC17D4">
            <w:pPr>
              <w:pStyle w:val="a5"/>
              <w:shd w:val="clear" w:color="auto" w:fill="auto"/>
            </w:pPr>
            <w:r w:rsidRPr="00BC17D4">
              <w:t>Бюджетні витрати на адміністрування регулювання суб’єктів малого підприємництва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7D4" w:rsidRPr="00BC17D4" w:rsidRDefault="00BC17D4" w:rsidP="00BC17D4">
            <w:pPr>
              <w:pStyle w:val="a5"/>
              <w:shd w:val="clear" w:color="auto" w:fill="auto"/>
            </w:pPr>
            <w:r>
              <w:t>12891,27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7D4" w:rsidRPr="00BC17D4" w:rsidRDefault="00BC17D4" w:rsidP="00BC17D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C17D4" w:rsidRPr="00BC17D4" w:rsidTr="005B67B0">
        <w:trPr>
          <w:trHeight w:hRule="exact" w:val="41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7D4" w:rsidRPr="00BC17D4" w:rsidRDefault="00BC17D4" w:rsidP="00BC17D4">
            <w:pPr>
              <w:pStyle w:val="a5"/>
              <w:shd w:val="clear" w:color="auto" w:fill="auto"/>
            </w:pPr>
            <w:r w:rsidRPr="00BC17D4">
              <w:t>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17D4" w:rsidRPr="00BC17D4" w:rsidRDefault="00BC17D4" w:rsidP="00BC17D4">
            <w:pPr>
              <w:pStyle w:val="a5"/>
              <w:shd w:val="clear" w:color="auto" w:fill="auto"/>
              <w:spacing w:line="254" w:lineRule="auto"/>
            </w:pPr>
            <w:r w:rsidRPr="00BC17D4">
              <w:t>Сумарні витрати на виконання запланованого регулювання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7D4" w:rsidRPr="00BC17D4" w:rsidRDefault="00BC17D4" w:rsidP="00BC17D4">
            <w:pPr>
              <w:pStyle w:val="a5"/>
              <w:shd w:val="clear" w:color="auto" w:fill="auto"/>
            </w:pPr>
            <w:r w:rsidRPr="00BC17D4">
              <w:t>0,0+</w:t>
            </w:r>
            <w:r>
              <w:t xml:space="preserve">50803,2 </w:t>
            </w:r>
            <w:r w:rsidRPr="00BC17D4">
              <w:t>+</w:t>
            </w:r>
            <w:r>
              <w:t>12891,27</w:t>
            </w:r>
            <w:r w:rsidRPr="00BC17D4">
              <w:t>=</w:t>
            </w:r>
            <w:r>
              <w:t>63694,47</w:t>
            </w:r>
          </w:p>
          <w:p w:rsidR="00BC17D4" w:rsidRPr="00BC17D4" w:rsidRDefault="00BC17D4" w:rsidP="00BC17D4">
            <w:pPr>
              <w:pStyle w:val="a5"/>
              <w:shd w:val="clear" w:color="auto" w:fill="auto"/>
            </w:pPr>
          </w:p>
        </w:tc>
      </w:tr>
    </w:tbl>
    <w:p w:rsidR="0083687F" w:rsidRPr="00113BF3" w:rsidRDefault="0083687F" w:rsidP="0083687F">
      <w:pPr>
        <w:rPr>
          <w:rFonts w:ascii="Times New Roman" w:hAnsi="Times New Roman" w:cs="Times New Roman"/>
          <w:sz w:val="17"/>
          <w:szCs w:val="17"/>
        </w:rPr>
      </w:pPr>
    </w:p>
    <w:p w:rsidR="00113BF3" w:rsidRPr="00113BF3" w:rsidRDefault="00113BF3" w:rsidP="00113BF3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  <w:sz w:val="16"/>
          <w:szCs w:val="16"/>
        </w:rPr>
      </w:pPr>
      <w:r w:rsidRPr="00113BF3">
        <w:rPr>
          <w:b/>
          <w:color w:val="000000"/>
          <w:sz w:val="16"/>
          <w:szCs w:val="16"/>
          <w:bdr w:val="none" w:sz="0" w:space="0" w:color="auto" w:frame="1"/>
          <w:lang w:val="uk-UA"/>
        </w:rPr>
        <w:t xml:space="preserve">8. </w:t>
      </w:r>
      <w:r w:rsidRPr="00113BF3">
        <w:rPr>
          <w:b/>
          <w:color w:val="000000"/>
          <w:sz w:val="16"/>
          <w:szCs w:val="16"/>
          <w:bdr w:val="none" w:sz="0" w:space="0" w:color="auto" w:frame="1"/>
        </w:rPr>
        <w:t>Термін дії документа</w:t>
      </w:r>
    </w:p>
    <w:p w:rsidR="00113BF3" w:rsidRPr="00113BF3" w:rsidRDefault="00113BF3" w:rsidP="00113BF3">
      <w:pPr>
        <w:pStyle w:val="af0"/>
        <w:shd w:val="clear" w:color="auto" w:fill="FFFFFF"/>
        <w:spacing w:before="225" w:beforeAutospacing="0" w:after="225" w:afterAutospacing="0"/>
        <w:ind w:firstLine="708"/>
        <w:jc w:val="both"/>
        <w:rPr>
          <w:color w:val="000000"/>
          <w:sz w:val="16"/>
          <w:szCs w:val="16"/>
          <w:lang w:val="uk-UA"/>
        </w:rPr>
      </w:pPr>
      <w:r w:rsidRPr="00113BF3">
        <w:rPr>
          <w:color w:val="000000"/>
          <w:sz w:val="16"/>
          <w:szCs w:val="16"/>
        </w:rPr>
        <w:t>Рішення набирає чинності з 01 січня 202</w:t>
      </w:r>
      <w:r>
        <w:rPr>
          <w:color w:val="000000"/>
          <w:sz w:val="16"/>
          <w:szCs w:val="16"/>
          <w:lang w:val="uk-UA"/>
        </w:rPr>
        <w:t>2</w:t>
      </w:r>
      <w:r w:rsidRPr="00113BF3">
        <w:rPr>
          <w:color w:val="000000"/>
          <w:sz w:val="16"/>
          <w:szCs w:val="16"/>
        </w:rPr>
        <w:t xml:space="preserve">року. Зазначений проект рішення є загальнообов’язковим до застосування на території </w:t>
      </w:r>
      <w:r w:rsidRPr="00113BF3">
        <w:rPr>
          <w:color w:val="000000"/>
          <w:sz w:val="16"/>
          <w:szCs w:val="16"/>
          <w:lang w:val="uk-UA"/>
        </w:rPr>
        <w:t>Овідіопольської селищної ради</w:t>
      </w:r>
      <w:r w:rsidRPr="00113BF3">
        <w:rPr>
          <w:color w:val="000000"/>
          <w:sz w:val="16"/>
          <w:szCs w:val="16"/>
        </w:rPr>
        <w:t xml:space="preserve"> та має необмежений термін дії. В разі внесення змін до Податкового кодексу України щодо справляння єдиного податку, відповідні зміни будуть внесені до цього регуляторного акта.</w:t>
      </w:r>
    </w:p>
    <w:p w:rsidR="00113BF3" w:rsidRPr="00113BF3" w:rsidRDefault="00113BF3" w:rsidP="00113BF3">
      <w:pPr>
        <w:rPr>
          <w:rFonts w:ascii="Times New Roman" w:hAnsi="Times New Roman" w:cs="Times New Roman"/>
          <w:b/>
          <w:i/>
          <w:sz w:val="16"/>
          <w:szCs w:val="16"/>
        </w:rPr>
      </w:pPr>
      <w:r w:rsidRPr="00113BF3">
        <w:rPr>
          <w:rStyle w:val="ad"/>
          <w:rFonts w:ascii="Times New Roman" w:hAnsi="Times New Roman" w:cs="Times New Roman"/>
          <w:b/>
          <w:i w:val="0"/>
          <w:sz w:val="16"/>
          <w:szCs w:val="16"/>
        </w:rPr>
        <w:t>9. Визначення показників результативності акта.</w:t>
      </w:r>
    </w:p>
    <w:p w:rsidR="00113BF3" w:rsidRPr="00113BF3" w:rsidRDefault="00113BF3" w:rsidP="00113BF3">
      <w:pPr>
        <w:rPr>
          <w:rFonts w:ascii="Times New Roman" w:hAnsi="Times New Roman" w:cs="Times New Roman"/>
          <w:sz w:val="16"/>
          <w:szCs w:val="16"/>
        </w:rPr>
      </w:pPr>
      <w:r w:rsidRPr="00113BF3">
        <w:rPr>
          <w:rFonts w:ascii="Times New Roman" w:hAnsi="Times New Roman" w:cs="Times New Roman"/>
          <w:sz w:val="16"/>
          <w:szCs w:val="16"/>
        </w:rPr>
        <w:lastRenderedPageBreak/>
        <w:t xml:space="preserve">       </w:t>
      </w:r>
      <w:r w:rsidRPr="00113BF3">
        <w:rPr>
          <w:rFonts w:ascii="Times New Roman" w:hAnsi="Times New Roman" w:cs="Times New Roman"/>
          <w:sz w:val="16"/>
          <w:szCs w:val="16"/>
        </w:rPr>
        <w:tab/>
        <w:t>Для визначення результативності цього регуляторного акту пропонується встановити такі загальні показники:</w:t>
      </w:r>
    </w:p>
    <w:p w:rsidR="00113BF3" w:rsidRPr="00113BF3" w:rsidRDefault="00113BF3" w:rsidP="00113BF3">
      <w:pPr>
        <w:rPr>
          <w:rFonts w:ascii="Times New Roman" w:hAnsi="Times New Roman" w:cs="Times New Roman"/>
          <w:sz w:val="16"/>
          <w:szCs w:val="16"/>
        </w:rPr>
      </w:pPr>
      <w:r w:rsidRPr="00113BF3">
        <w:rPr>
          <w:rFonts w:ascii="Times New Roman" w:hAnsi="Times New Roman" w:cs="Times New Roman"/>
          <w:sz w:val="16"/>
          <w:szCs w:val="16"/>
        </w:rPr>
        <w:t>- динаміка кількості платників податку;</w:t>
      </w:r>
    </w:p>
    <w:p w:rsidR="00113BF3" w:rsidRPr="00113BF3" w:rsidRDefault="00113BF3" w:rsidP="00113BF3">
      <w:pPr>
        <w:rPr>
          <w:rFonts w:ascii="Times New Roman" w:hAnsi="Times New Roman" w:cs="Times New Roman"/>
          <w:b/>
          <w:sz w:val="16"/>
          <w:szCs w:val="16"/>
        </w:rPr>
      </w:pPr>
      <w:r w:rsidRPr="00113BF3">
        <w:rPr>
          <w:rStyle w:val="af"/>
          <w:rFonts w:ascii="Times New Roman" w:hAnsi="Times New Roman" w:cs="Times New Roman"/>
          <w:sz w:val="16"/>
          <w:szCs w:val="16"/>
        </w:rPr>
        <w:t xml:space="preserve">- </w:t>
      </w:r>
      <w:r w:rsidRPr="00113BF3">
        <w:rPr>
          <w:rStyle w:val="af"/>
          <w:rFonts w:ascii="Times New Roman" w:hAnsi="Times New Roman" w:cs="Times New Roman"/>
          <w:b w:val="0"/>
          <w:sz w:val="16"/>
          <w:szCs w:val="16"/>
        </w:rPr>
        <w:t>обсяг надходжень податку до місцевого бюджету.</w:t>
      </w:r>
    </w:p>
    <w:p w:rsidR="00113BF3" w:rsidRPr="00113BF3" w:rsidRDefault="00113BF3" w:rsidP="00113BF3">
      <w:pPr>
        <w:pStyle w:val="af0"/>
        <w:shd w:val="clear" w:color="auto" w:fill="FFFFFF"/>
        <w:spacing w:before="0" w:beforeAutospacing="0" w:after="0" w:afterAutospacing="0"/>
        <w:rPr>
          <w:color w:val="000000"/>
          <w:sz w:val="16"/>
          <w:szCs w:val="16"/>
          <w:u w:val="single"/>
          <w:bdr w:val="none" w:sz="0" w:space="0" w:color="auto" w:frame="1"/>
          <w:lang w:val="uk-UA"/>
        </w:rPr>
      </w:pPr>
    </w:p>
    <w:p w:rsidR="00113BF3" w:rsidRPr="00113BF3" w:rsidRDefault="00113BF3" w:rsidP="00113BF3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  <w:sz w:val="16"/>
          <w:szCs w:val="16"/>
          <w:lang w:val="uk-UA"/>
        </w:rPr>
      </w:pPr>
      <w:r w:rsidRPr="00113BF3">
        <w:rPr>
          <w:b/>
          <w:color w:val="000000"/>
          <w:sz w:val="16"/>
          <w:szCs w:val="16"/>
          <w:bdr w:val="none" w:sz="0" w:space="0" w:color="auto" w:frame="1"/>
          <w:lang w:val="uk-UA"/>
        </w:rPr>
        <w:t>10. Заходи по відстеженню результативності</w:t>
      </w:r>
    </w:p>
    <w:p w:rsidR="00113BF3" w:rsidRPr="00113BF3" w:rsidRDefault="00113BF3" w:rsidP="00113BF3">
      <w:pPr>
        <w:pStyle w:val="af0"/>
        <w:shd w:val="clear" w:color="auto" w:fill="FFFFFF"/>
        <w:spacing w:before="0" w:beforeAutospacing="0" w:after="0" w:afterAutospacing="0"/>
        <w:ind w:firstLine="708"/>
        <w:rPr>
          <w:color w:val="000000"/>
          <w:sz w:val="16"/>
          <w:szCs w:val="16"/>
          <w:lang w:val="uk-UA"/>
        </w:rPr>
      </w:pPr>
      <w:r w:rsidRPr="00113BF3">
        <w:rPr>
          <w:color w:val="000000"/>
          <w:sz w:val="16"/>
          <w:szCs w:val="16"/>
          <w:lang w:val="uk-UA"/>
        </w:rPr>
        <w:t>Відповідно до статті 10 Закону України "Про засади регуляторної політики у сфері господарської діяльності" для відстеження результативності рішення будуть застосовані дані бюджетної та податкової звітності.</w:t>
      </w:r>
      <w:r w:rsidRPr="00113BF3">
        <w:rPr>
          <w:color w:val="000000"/>
          <w:sz w:val="16"/>
          <w:szCs w:val="16"/>
          <w:lang w:val="uk-UA"/>
        </w:rPr>
        <w:tab/>
      </w:r>
    </w:p>
    <w:p w:rsidR="00113BF3" w:rsidRPr="00113BF3" w:rsidRDefault="00113BF3" w:rsidP="00113BF3">
      <w:pPr>
        <w:pStyle w:val="af0"/>
        <w:shd w:val="clear" w:color="auto" w:fill="FFFFFF"/>
        <w:spacing w:before="0" w:beforeAutospacing="0" w:after="0" w:afterAutospacing="0"/>
        <w:ind w:firstLine="708"/>
        <w:rPr>
          <w:color w:val="000000"/>
          <w:sz w:val="16"/>
          <w:szCs w:val="16"/>
          <w:lang w:val="uk-UA"/>
        </w:rPr>
      </w:pPr>
      <w:r w:rsidRPr="00113BF3">
        <w:rPr>
          <w:color w:val="000000"/>
          <w:sz w:val="16"/>
          <w:szCs w:val="16"/>
        </w:rPr>
        <w:t xml:space="preserve">Встановлені терміни відстеження результативності дії запропонованого проекту рішення </w:t>
      </w:r>
      <w:r w:rsidRPr="00113BF3">
        <w:rPr>
          <w:color w:val="000000"/>
          <w:sz w:val="16"/>
          <w:szCs w:val="16"/>
          <w:lang w:val="uk-UA"/>
        </w:rPr>
        <w:t>селищної</w:t>
      </w:r>
      <w:r w:rsidRPr="00113BF3">
        <w:rPr>
          <w:color w:val="000000"/>
          <w:sz w:val="16"/>
          <w:szCs w:val="16"/>
        </w:rPr>
        <w:t xml:space="preserve"> ради:</w:t>
      </w:r>
    </w:p>
    <w:p w:rsidR="00113BF3" w:rsidRPr="00113BF3" w:rsidRDefault="00113BF3" w:rsidP="00113BF3">
      <w:pPr>
        <w:shd w:val="clear" w:color="auto" w:fill="FFFFFF"/>
        <w:ind w:left="225" w:right="225"/>
        <w:rPr>
          <w:rFonts w:ascii="Times New Roman" w:hAnsi="Times New Roman" w:cs="Times New Roman"/>
          <w:sz w:val="16"/>
          <w:szCs w:val="16"/>
        </w:rPr>
      </w:pPr>
      <w:r w:rsidRPr="00113BF3">
        <w:rPr>
          <w:rFonts w:ascii="Times New Roman" w:hAnsi="Times New Roman" w:cs="Times New Roman"/>
          <w:sz w:val="16"/>
          <w:szCs w:val="16"/>
        </w:rPr>
        <w:t>базове - до дня набрання чинності регуляторного акту;</w:t>
      </w:r>
    </w:p>
    <w:p w:rsidR="00113BF3" w:rsidRPr="00113BF3" w:rsidRDefault="00113BF3" w:rsidP="00113BF3">
      <w:pPr>
        <w:shd w:val="clear" w:color="auto" w:fill="FFFFFF"/>
        <w:ind w:left="225" w:right="225"/>
        <w:rPr>
          <w:rFonts w:ascii="Times New Roman" w:hAnsi="Times New Roman" w:cs="Times New Roman"/>
          <w:sz w:val="16"/>
          <w:szCs w:val="16"/>
        </w:rPr>
      </w:pPr>
      <w:r w:rsidRPr="00113BF3">
        <w:rPr>
          <w:rFonts w:ascii="Times New Roman" w:hAnsi="Times New Roman" w:cs="Times New Roman"/>
          <w:sz w:val="16"/>
          <w:szCs w:val="16"/>
        </w:rPr>
        <w:t>повторне через рік після набрання чинності регуляторного акту;</w:t>
      </w:r>
    </w:p>
    <w:p w:rsidR="00113BF3" w:rsidRPr="00113BF3" w:rsidRDefault="00113BF3" w:rsidP="00113BF3">
      <w:pPr>
        <w:shd w:val="clear" w:color="auto" w:fill="FFFFFF"/>
        <w:ind w:right="225" w:firstLine="225"/>
        <w:jc w:val="both"/>
        <w:rPr>
          <w:rFonts w:ascii="Times New Roman" w:hAnsi="Times New Roman" w:cs="Times New Roman"/>
          <w:sz w:val="16"/>
          <w:szCs w:val="16"/>
        </w:rPr>
      </w:pPr>
      <w:r w:rsidRPr="00113BF3">
        <w:rPr>
          <w:rFonts w:ascii="Times New Roman" w:hAnsi="Times New Roman" w:cs="Times New Roman"/>
          <w:sz w:val="16"/>
          <w:szCs w:val="16"/>
        </w:rPr>
        <w:t xml:space="preserve">"періодичне" раз на кожні три роки починаючи з дня закінчення заходів </w:t>
      </w:r>
      <w:r w:rsidRPr="00113BF3">
        <w:rPr>
          <w:rFonts w:ascii="Times New Roman" w:hAnsi="Times New Roman" w:cs="Times New Roman"/>
          <w:sz w:val="16"/>
          <w:szCs w:val="16"/>
        </w:rPr>
        <w:br/>
        <w:t>з повторного відстеження результативності цього акту.</w:t>
      </w:r>
    </w:p>
    <w:p w:rsidR="00113BF3" w:rsidRPr="00113BF3" w:rsidRDefault="00113BF3" w:rsidP="00113BF3">
      <w:pPr>
        <w:pStyle w:val="af0"/>
        <w:shd w:val="clear" w:color="auto" w:fill="FFFFFF"/>
        <w:spacing w:before="0" w:beforeAutospacing="0" w:after="0" w:afterAutospacing="0"/>
        <w:ind w:firstLine="225"/>
        <w:rPr>
          <w:color w:val="000000"/>
          <w:sz w:val="16"/>
          <w:szCs w:val="16"/>
          <w:lang w:val="uk-UA"/>
        </w:rPr>
      </w:pPr>
      <w:r w:rsidRPr="00113BF3">
        <w:rPr>
          <w:color w:val="000000"/>
          <w:sz w:val="16"/>
          <w:szCs w:val="16"/>
          <w:lang w:val="uk-UA"/>
        </w:rPr>
        <w:t>Відстеження результативності даного рішення здійснюватиме фінансовий відділ селищної ради на основі офіційних даних податкової служби щодо надходжень до бюджету єдиного податку.</w:t>
      </w:r>
    </w:p>
    <w:p w:rsidR="00113BF3" w:rsidRDefault="00113BF3" w:rsidP="00113BF3">
      <w:pPr>
        <w:ind w:left="180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113BF3" w:rsidRDefault="00113BF3" w:rsidP="00113BF3">
      <w:pPr>
        <w:ind w:left="180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113BF3" w:rsidRPr="00113BF3" w:rsidRDefault="00113BF3" w:rsidP="00113BF3">
      <w:pPr>
        <w:ind w:left="180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113BF3" w:rsidRPr="00113BF3" w:rsidRDefault="00113BF3" w:rsidP="00113BF3">
      <w:pPr>
        <w:ind w:left="18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Секретар ради </w:t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113BF3">
        <w:rPr>
          <w:rFonts w:ascii="Times New Roman" w:hAnsi="Times New Roman" w:cs="Times New Roman"/>
          <w:b/>
          <w:sz w:val="16"/>
          <w:szCs w:val="16"/>
        </w:rPr>
        <w:t>Світлана НОВІКОВА</w:t>
      </w:r>
    </w:p>
    <w:p w:rsidR="0083687F" w:rsidRPr="0083687F" w:rsidRDefault="0083687F" w:rsidP="0083687F">
      <w:pPr>
        <w:rPr>
          <w:sz w:val="17"/>
          <w:szCs w:val="17"/>
        </w:rPr>
      </w:pPr>
    </w:p>
    <w:p w:rsidR="0083687F" w:rsidRPr="0083687F" w:rsidRDefault="0083687F" w:rsidP="0083687F">
      <w:pPr>
        <w:rPr>
          <w:sz w:val="17"/>
          <w:szCs w:val="17"/>
        </w:rPr>
      </w:pPr>
    </w:p>
    <w:sectPr w:rsidR="0083687F" w:rsidRPr="0083687F" w:rsidSect="00EF340C">
      <w:pgSz w:w="8400" w:h="11900"/>
      <w:pgMar w:top="851" w:right="758" w:bottom="851" w:left="969" w:header="712" w:footer="122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096" w:rsidRDefault="00556096" w:rsidP="00516DFC">
      <w:r>
        <w:separator/>
      </w:r>
    </w:p>
  </w:endnote>
  <w:endnote w:type="continuationSeparator" w:id="1">
    <w:p w:rsidR="00556096" w:rsidRDefault="00556096" w:rsidP="00516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096" w:rsidRDefault="00556096"/>
  </w:footnote>
  <w:footnote w:type="continuationSeparator" w:id="1">
    <w:p w:rsidR="00556096" w:rsidRDefault="0055609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4463A"/>
    <w:multiLevelType w:val="multilevel"/>
    <w:tmpl w:val="9E56E9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1D1FC9"/>
    <w:multiLevelType w:val="multilevel"/>
    <w:tmpl w:val="7A7ED1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FD7CF2"/>
    <w:multiLevelType w:val="multilevel"/>
    <w:tmpl w:val="528C2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16DFC"/>
    <w:rsid w:val="00113BF3"/>
    <w:rsid w:val="001412B8"/>
    <w:rsid w:val="001D5ECD"/>
    <w:rsid w:val="00420E33"/>
    <w:rsid w:val="00516DFC"/>
    <w:rsid w:val="00556096"/>
    <w:rsid w:val="005B67B0"/>
    <w:rsid w:val="0083687F"/>
    <w:rsid w:val="008A17E0"/>
    <w:rsid w:val="008B2791"/>
    <w:rsid w:val="008B603D"/>
    <w:rsid w:val="00A24AA4"/>
    <w:rsid w:val="00BB5AAA"/>
    <w:rsid w:val="00BC17D4"/>
    <w:rsid w:val="00C174BF"/>
    <w:rsid w:val="00CB3FE9"/>
    <w:rsid w:val="00EF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6DF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16D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Другое_"/>
    <w:basedOn w:val="a0"/>
    <w:link w:val="a5"/>
    <w:rsid w:val="00516D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Подпись к таблице_"/>
    <w:basedOn w:val="a0"/>
    <w:link w:val="a7"/>
    <w:rsid w:val="00516D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sid w:val="00516DFC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1">
    <w:name w:val="Основной текст1"/>
    <w:basedOn w:val="a"/>
    <w:link w:val="a3"/>
    <w:rsid w:val="00516DFC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5">
    <w:name w:val="Другое"/>
    <w:basedOn w:val="a"/>
    <w:link w:val="a4"/>
    <w:rsid w:val="00516DFC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7">
    <w:name w:val="Подпись к таблице"/>
    <w:basedOn w:val="a"/>
    <w:link w:val="a6"/>
    <w:rsid w:val="00516DFC"/>
    <w:pPr>
      <w:shd w:val="clear" w:color="auto" w:fill="FFFFFF"/>
      <w:ind w:firstLine="24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rsid w:val="00516DFC"/>
    <w:pPr>
      <w:shd w:val="clear" w:color="auto" w:fill="FFFFFF"/>
      <w:spacing w:after="90" w:line="276" w:lineRule="auto"/>
      <w:ind w:firstLine="500"/>
    </w:pPr>
    <w:rPr>
      <w:rFonts w:ascii="Arial" w:eastAsia="Arial" w:hAnsi="Arial" w:cs="Arial"/>
      <w:b/>
      <w:bCs/>
      <w:sz w:val="15"/>
      <w:szCs w:val="15"/>
    </w:rPr>
  </w:style>
  <w:style w:type="paragraph" w:styleId="a8">
    <w:name w:val="header"/>
    <w:basedOn w:val="a"/>
    <w:link w:val="a9"/>
    <w:uiPriority w:val="99"/>
    <w:semiHidden/>
    <w:unhideWhenUsed/>
    <w:rsid w:val="008368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3687F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8368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3687F"/>
    <w:rPr>
      <w:color w:val="000000"/>
    </w:rPr>
  </w:style>
  <w:style w:type="table" w:styleId="ac">
    <w:name w:val="Table Grid"/>
    <w:basedOn w:val="a1"/>
    <w:uiPriority w:val="59"/>
    <w:rsid w:val="008368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qFormat/>
    <w:rsid w:val="00113BF3"/>
    <w:rPr>
      <w:i/>
      <w:iCs/>
    </w:rPr>
  </w:style>
  <w:style w:type="character" w:styleId="ae">
    <w:name w:val="Hyperlink"/>
    <w:basedOn w:val="a0"/>
    <w:rsid w:val="00113BF3"/>
    <w:rPr>
      <w:color w:val="336B91"/>
      <w:u w:val="single"/>
    </w:rPr>
  </w:style>
  <w:style w:type="character" w:styleId="af">
    <w:name w:val="Strong"/>
    <w:basedOn w:val="a0"/>
    <w:qFormat/>
    <w:rsid w:val="00113BF3"/>
    <w:rPr>
      <w:b/>
      <w:bCs/>
    </w:rPr>
  </w:style>
  <w:style w:type="paragraph" w:styleId="af0">
    <w:name w:val="Normal (Web)"/>
    <w:basedOn w:val="a"/>
    <w:uiPriority w:val="99"/>
    <w:rsid w:val="00113BF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11005</Words>
  <Characters>6274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Мелешко</dc:creator>
  <cp:lastModifiedBy>OKSANA</cp:lastModifiedBy>
  <cp:revision>5</cp:revision>
  <cp:lastPrinted>2021-06-09T13:01:00Z</cp:lastPrinted>
  <dcterms:created xsi:type="dcterms:W3CDTF">2021-06-09T13:00:00Z</dcterms:created>
  <dcterms:modified xsi:type="dcterms:W3CDTF">2021-06-09T13:05:00Z</dcterms:modified>
</cp:coreProperties>
</file>