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E" w:rsidRPr="00940347" w:rsidRDefault="00914F3E" w:rsidP="00914F3E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94034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3E" w:rsidRPr="00940347" w:rsidRDefault="00914F3E" w:rsidP="00914F3E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40347">
        <w:rPr>
          <w:rFonts w:ascii="Times New Roman" w:hAnsi="Times New Roman"/>
          <w:b/>
          <w:sz w:val="26"/>
          <w:szCs w:val="26"/>
          <w:lang w:val="uk-UA"/>
        </w:rPr>
        <w:t>УКРАЇНА</w:t>
      </w:r>
    </w:p>
    <w:p w:rsidR="00914F3E" w:rsidRPr="00940347" w:rsidRDefault="00914F3E" w:rsidP="00914F3E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40347">
        <w:rPr>
          <w:rFonts w:ascii="Times New Roman" w:hAnsi="Times New Roman"/>
          <w:b/>
          <w:sz w:val="26"/>
          <w:szCs w:val="26"/>
          <w:lang w:val="uk-UA"/>
        </w:rPr>
        <w:t>ОВІДІОПОЛЬСЬКА СЕЛИЩНА РАДА</w:t>
      </w:r>
    </w:p>
    <w:p w:rsidR="00914F3E" w:rsidRPr="00940347" w:rsidRDefault="00914F3E" w:rsidP="00914F3E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940347">
        <w:rPr>
          <w:rFonts w:ascii="Times New Roman" w:hAnsi="Times New Roman"/>
          <w:sz w:val="26"/>
          <w:szCs w:val="26"/>
          <w:lang w:val="uk-UA"/>
        </w:rPr>
        <w:t>ОДЕСЬКА ОБЛАСТЬ</w:t>
      </w:r>
    </w:p>
    <w:p w:rsidR="00914F3E" w:rsidRDefault="00914F3E" w:rsidP="00914F3E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40347">
        <w:rPr>
          <w:rFonts w:ascii="Times New Roman" w:hAnsi="Times New Roman"/>
          <w:b/>
          <w:sz w:val="26"/>
          <w:szCs w:val="26"/>
          <w:lang w:val="uk-UA"/>
        </w:rPr>
        <w:t>ВИКОНАВЧИЙ КОМІТЕТ</w:t>
      </w:r>
    </w:p>
    <w:p w:rsidR="00914F3E" w:rsidRPr="00940347" w:rsidRDefault="00914F3E" w:rsidP="00914F3E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uk-UA"/>
        </w:rPr>
      </w:pPr>
      <w:r w:rsidRPr="00940347">
        <w:rPr>
          <w:rFonts w:ascii="Times New Roman" w:hAnsi="Times New Roman"/>
          <w:b/>
          <w:sz w:val="26"/>
          <w:szCs w:val="26"/>
          <w:lang w:val="uk-UA"/>
        </w:rPr>
        <w:t xml:space="preserve">Р І Ш Е Н </w:t>
      </w:r>
      <w:proofErr w:type="spellStart"/>
      <w:r w:rsidRPr="00940347">
        <w:rPr>
          <w:rFonts w:ascii="Times New Roman" w:hAnsi="Times New Roman"/>
          <w:b/>
          <w:sz w:val="26"/>
          <w:szCs w:val="26"/>
          <w:lang w:val="uk-UA"/>
        </w:rPr>
        <w:t>Н</w:t>
      </w:r>
      <w:proofErr w:type="spellEnd"/>
      <w:r w:rsidRPr="00940347">
        <w:rPr>
          <w:rFonts w:ascii="Times New Roman" w:hAnsi="Times New Roman"/>
          <w:b/>
          <w:sz w:val="26"/>
          <w:szCs w:val="26"/>
          <w:lang w:val="uk-UA"/>
        </w:rPr>
        <w:t xml:space="preserve"> Я </w:t>
      </w:r>
    </w:p>
    <w:p w:rsidR="004E1625" w:rsidRDefault="004E1625" w:rsidP="00914F3E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4E1625" w:rsidRDefault="004E1625" w:rsidP="00914F3E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надання дозволу на поділ об’єкта нерухомого майна, на два самостійні об’єкти – житловий будинок з господарчими будівлями та спорудами та нежитлова будівля з господарчими будівлями та спорудами </w:t>
      </w:r>
    </w:p>
    <w:p w:rsidR="00765E9B" w:rsidRPr="003A284D" w:rsidRDefault="00765E9B" w:rsidP="00765E9B">
      <w:pPr>
        <w:tabs>
          <w:tab w:val="left" w:pos="5340"/>
        </w:tabs>
        <w:spacing w:after="0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4E1625" w:rsidRPr="000F1FEC" w:rsidRDefault="004E1625" w:rsidP="004E1625">
      <w:pPr>
        <w:spacing w:after="0"/>
        <w:ind w:right="-3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="00765E9B">
        <w:rPr>
          <w:rFonts w:ascii="Times New Roman" w:hAnsi="Times New Roman"/>
          <w:sz w:val="26"/>
          <w:szCs w:val="26"/>
          <w:lang w:val="uk-UA"/>
        </w:rPr>
        <w:t xml:space="preserve">Керуючись статтями </w:t>
      </w:r>
      <w:r w:rsidR="00765E9B" w:rsidRPr="0089555B">
        <w:rPr>
          <w:rFonts w:ascii="Times New Roman" w:hAnsi="Times New Roman"/>
          <w:sz w:val="26"/>
          <w:szCs w:val="26"/>
          <w:lang w:val="uk-UA"/>
        </w:rPr>
        <w:t>25, 30, 40, 59 Закону України «Про місцеве самоврядування в Україні»</w:t>
      </w:r>
      <w:r w:rsidR="00765E9B">
        <w:rPr>
          <w:rFonts w:ascii="Times New Roman" w:hAnsi="Times New Roman"/>
          <w:sz w:val="26"/>
          <w:szCs w:val="26"/>
          <w:lang w:val="uk-UA"/>
        </w:rPr>
        <w:t>, враховуючи</w:t>
      </w:r>
      <w:r w:rsidR="004B08AE">
        <w:rPr>
          <w:rFonts w:ascii="Times New Roman" w:hAnsi="Times New Roman"/>
          <w:sz w:val="26"/>
          <w:szCs w:val="26"/>
          <w:lang w:val="uk-UA"/>
        </w:rPr>
        <w:t xml:space="preserve">, що об’єкт нерухомого майна </w:t>
      </w:r>
      <w:r w:rsidR="00914F3E">
        <w:rPr>
          <w:rFonts w:ascii="Times New Roman" w:hAnsi="Times New Roman"/>
          <w:sz w:val="26"/>
          <w:szCs w:val="26"/>
          <w:lang w:val="uk-UA"/>
        </w:rPr>
        <w:t xml:space="preserve">- </w:t>
      </w:r>
      <w:r w:rsidR="004B08AE">
        <w:rPr>
          <w:rFonts w:ascii="Times New Roman" w:hAnsi="Times New Roman"/>
          <w:sz w:val="26"/>
          <w:szCs w:val="26"/>
          <w:lang w:val="uk-UA"/>
        </w:rPr>
        <w:t xml:space="preserve">житловий будинок з нежитловими приміщеннями, господарчими будівлями та спорудами за </w:t>
      </w:r>
      <w:proofErr w:type="spellStart"/>
      <w:r w:rsidR="004B08AE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4B08AE">
        <w:rPr>
          <w:rFonts w:ascii="Times New Roman" w:hAnsi="Times New Roman"/>
          <w:sz w:val="26"/>
          <w:szCs w:val="26"/>
          <w:lang w:val="uk-UA"/>
        </w:rPr>
        <w:t xml:space="preserve">: смт </w:t>
      </w:r>
      <w:proofErr w:type="spellStart"/>
      <w:r w:rsidR="004B08AE">
        <w:rPr>
          <w:rFonts w:ascii="Times New Roman" w:hAnsi="Times New Roman"/>
          <w:sz w:val="26"/>
          <w:szCs w:val="26"/>
          <w:lang w:val="uk-UA"/>
        </w:rPr>
        <w:t>Овідіополь</w:t>
      </w:r>
      <w:proofErr w:type="spellEnd"/>
      <w:r w:rsidR="004B08AE">
        <w:rPr>
          <w:rFonts w:ascii="Times New Roman" w:hAnsi="Times New Roman"/>
          <w:sz w:val="26"/>
          <w:szCs w:val="26"/>
          <w:lang w:val="uk-UA"/>
        </w:rPr>
        <w:t xml:space="preserve">, вул. </w:t>
      </w:r>
      <w:proofErr w:type="spellStart"/>
      <w:r w:rsidR="004B08AE">
        <w:rPr>
          <w:rFonts w:ascii="Times New Roman" w:hAnsi="Times New Roman"/>
          <w:sz w:val="26"/>
          <w:szCs w:val="26"/>
          <w:lang w:val="uk-UA"/>
        </w:rPr>
        <w:t>Т.Шевченка</w:t>
      </w:r>
      <w:proofErr w:type="spellEnd"/>
      <w:r w:rsidR="004B08AE">
        <w:rPr>
          <w:rFonts w:ascii="Times New Roman" w:hAnsi="Times New Roman"/>
          <w:sz w:val="26"/>
          <w:szCs w:val="26"/>
          <w:lang w:val="uk-UA"/>
        </w:rPr>
        <w:t xml:space="preserve">, 185 знаходиться у спільній частковій власності, розташований на окремих огороджених земельних ділянках з окремими заїздами та підходами, має окремі входи і відокремлені приміщення, тому є можливість розділити його на два самостійні об’єкти нерухомого майна з окремими поштовими адресами, а його </w:t>
      </w:r>
      <w:r>
        <w:rPr>
          <w:rFonts w:ascii="Times New Roman" w:hAnsi="Times New Roman"/>
          <w:sz w:val="26"/>
          <w:szCs w:val="26"/>
          <w:lang w:val="uk-UA"/>
        </w:rPr>
        <w:t>поділ,</w:t>
      </w:r>
      <w:r w:rsidRPr="00B70B9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14F3E">
        <w:rPr>
          <w:rFonts w:ascii="Times New Roman" w:hAnsi="Times New Roman"/>
          <w:sz w:val="26"/>
          <w:szCs w:val="26"/>
          <w:lang w:val="uk-UA"/>
        </w:rPr>
        <w:t xml:space="preserve">дасть </w:t>
      </w:r>
      <w:r>
        <w:rPr>
          <w:rFonts w:ascii="Times New Roman" w:hAnsi="Times New Roman"/>
          <w:sz w:val="26"/>
          <w:szCs w:val="26"/>
          <w:lang w:val="uk-UA"/>
        </w:rPr>
        <w:t>можлив</w:t>
      </w:r>
      <w:r w:rsidR="00914F3E">
        <w:rPr>
          <w:rFonts w:ascii="Times New Roman" w:hAnsi="Times New Roman"/>
          <w:sz w:val="26"/>
          <w:szCs w:val="26"/>
          <w:lang w:val="uk-UA"/>
        </w:rPr>
        <w:t>і</w:t>
      </w:r>
      <w:r>
        <w:rPr>
          <w:rFonts w:ascii="Times New Roman" w:hAnsi="Times New Roman"/>
          <w:sz w:val="26"/>
          <w:szCs w:val="26"/>
          <w:lang w:val="uk-UA"/>
        </w:rPr>
        <w:t>ст</w:t>
      </w:r>
      <w:r w:rsidR="00914F3E">
        <w:rPr>
          <w:rFonts w:ascii="Times New Roman" w:hAnsi="Times New Roman"/>
          <w:sz w:val="26"/>
          <w:szCs w:val="26"/>
          <w:lang w:val="uk-UA"/>
        </w:rPr>
        <w:t>ь</w:t>
      </w:r>
      <w:r>
        <w:rPr>
          <w:rFonts w:ascii="Times New Roman" w:hAnsi="Times New Roman"/>
          <w:sz w:val="26"/>
          <w:szCs w:val="26"/>
          <w:lang w:val="uk-UA"/>
        </w:rPr>
        <w:t xml:space="preserve"> надання в оренду комунального майна, </w:t>
      </w:r>
      <w:r w:rsidRPr="0089555B">
        <w:rPr>
          <w:rFonts w:ascii="Times New Roman" w:hAnsi="Times New Roman"/>
          <w:sz w:val="26"/>
          <w:szCs w:val="26"/>
          <w:lang w:val="uk-UA"/>
        </w:rPr>
        <w:t>з метою врегулювання питань з оформлення прав власності на нерухоме майно та впорядкування господарства об’єктів містобудування на території Овідіопольської територіальної громади</w:t>
      </w:r>
      <w:r>
        <w:rPr>
          <w:rFonts w:ascii="Times New Roman" w:hAnsi="Times New Roman"/>
          <w:sz w:val="26"/>
          <w:szCs w:val="26"/>
          <w:lang w:val="uk-UA"/>
        </w:rPr>
        <w:t xml:space="preserve">, виконавчий комітет Овідіопольської селищної ради </w:t>
      </w:r>
    </w:p>
    <w:p w:rsidR="00914F3E" w:rsidRDefault="00914F3E" w:rsidP="004E1625">
      <w:pPr>
        <w:spacing w:after="0"/>
        <w:ind w:right="-39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</w:p>
    <w:p w:rsidR="004E1625" w:rsidRDefault="00914F3E" w:rsidP="004E1625">
      <w:pPr>
        <w:spacing w:after="0"/>
        <w:ind w:right="-39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="004E1625">
        <w:rPr>
          <w:rFonts w:ascii="Times New Roman" w:hAnsi="Times New Roman"/>
          <w:b/>
          <w:sz w:val="26"/>
          <w:szCs w:val="26"/>
          <w:lang w:val="uk-UA"/>
        </w:rPr>
        <w:t>ВИРІШИВ</w:t>
      </w:r>
      <w:r w:rsidR="004E1625" w:rsidRPr="000F1FEC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914F3E" w:rsidRPr="00C40F3F" w:rsidRDefault="00914F3E" w:rsidP="004E1625">
      <w:pPr>
        <w:spacing w:after="0"/>
        <w:ind w:right="-3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E1625" w:rsidRDefault="004E1625" w:rsidP="004E1625">
      <w:pPr>
        <w:pStyle w:val="a3"/>
        <w:spacing w:after="0"/>
        <w:ind w:left="0" w:right="-3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Pr="00CB04B9">
        <w:rPr>
          <w:rFonts w:ascii="Times New Roman" w:hAnsi="Times New Roman"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B04B9">
        <w:rPr>
          <w:rFonts w:ascii="Times New Roman" w:hAnsi="Times New Roman"/>
          <w:sz w:val="26"/>
          <w:szCs w:val="26"/>
          <w:lang w:val="uk-UA"/>
        </w:rPr>
        <w:t>Надати дозвіл на поділ</w:t>
      </w:r>
      <w:r>
        <w:rPr>
          <w:rFonts w:ascii="Times New Roman" w:hAnsi="Times New Roman"/>
          <w:sz w:val="26"/>
          <w:szCs w:val="26"/>
          <w:lang w:val="uk-UA"/>
        </w:rPr>
        <w:t xml:space="preserve"> нерухомого майна, загальною площею 243,0 м</w:t>
      </w:r>
      <w:r w:rsidRPr="00B74D88">
        <w:rPr>
          <w:rFonts w:ascii="Times New Roman" w:hAnsi="Times New Roman"/>
          <w:sz w:val="26"/>
          <w:szCs w:val="26"/>
        </w:rPr>
        <w:t>²</w:t>
      </w:r>
      <w:r>
        <w:rPr>
          <w:rFonts w:ascii="Times New Roman" w:hAnsi="Times New Roman"/>
          <w:sz w:val="26"/>
          <w:szCs w:val="26"/>
          <w:lang w:val="uk-UA"/>
        </w:rPr>
        <w:t>, житловою (основною) площею 184,5</w:t>
      </w:r>
      <w:r w:rsidRPr="00B74D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</w:t>
      </w:r>
      <w:r w:rsidRPr="00B74D88">
        <w:rPr>
          <w:rFonts w:ascii="Times New Roman" w:hAnsi="Times New Roman"/>
          <w:sz w:val="26"/>
          <w:szCs w:val="26"/>
        </w:rPr>
        <w:t>²</w:t>
      </w:r>
      <w:r>
        <w:rPr>
          <w:rFonts w:ascii="Times New Roman" w:hAnsi="Times New Roman"/>
          <w:sz w:val="26"/>
          <w:szCs w:val="26"/>
          <w:lang w:val="uk-UA"/>
        </w:rPr>
        <w:t xml:space="preserve">, що знаходиться за поштовою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:      смт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вул. Т. Шевченка, буд.185, на два самостійні об’єкти нерухомого майна - </w:t>
      </w:r>
      <w:r w:rsidRPr="00B74D88">
        <w:rPr>
          <w:rFonts w:ascii="Times New Roman" w:hAnsi="Times New Roman"/>
          <w:sz w:val="26"/>
          <w:szCs w:val="26"/>
          <w:lang w:val="uk-UA"/>
        </w:rPr>
        <w:t>житловий будинок з господарчими будівлями та с</w:t>
      </w:r>
      <w:r>
        <w:rPr>
          <w:rFonts w:ascii="Times New Roman" w:hAnsi="Times New Roman"/>
          <w:sz w:val="26"/>
          <w:szCs w:val="26"/>
          <w:lang w:val="uk-UA"/>
        </w:rPr>
        <w:t>порудами та нежитлову будівлю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0E7BB4">
        <w:rPr>
          <w:rFonts w:ascii="Times New Roman" w:hAnsi="Times New Roman"/>
          <w:sz w:val="26"/>
          <w:szCs w:val="26"/>
          <w:lang w:val="uk-UA"/>
        </w:rPr>
        <w:t>з господарчими будівлями та спорудами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:rsidR="004E1625" w:rsidRPr="00903F8F" w:rsidRDefault="004E1625" w:rsidP="004E1625">
      <w:pPr>
        <w:pStyle w:val="HTML"/>
        <w:shd w:val="clear" w:color="auto" w:fill="FFFFFF"/>
        <w:spacing w:line="276" w:lineRule="auto"/>
        <w:ind w:right="-39"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>- Об’єкт 1: житловий будинок з господарчими будівлями та спорудами, загальною площею 80,6 м</w:t>
      </w:r>
      <w:r w:rsidRPr="005B79F9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uk-UA"/>
        </w:rPr>
        <w:t>2</w:t>
      </w: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>, житловою площею 48,6 м</w:t>
      </w:r>
      <w:r w:rsidRPr="005B79F9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uk-UA"/>
        </w:rPr>
        <w:t>2</w:t>
      </w: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що складає 1/3 частини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власник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Ломаковська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Л.Г, </w:t>
      </w: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1/3 частина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власник </w:t>
      </w: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Костенко О.Г., 1/3 частина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власник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Тиргоале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А.М., </w:t>
      </w:r>
      <w:r w:rsidRPr="00903F8F">
        <w:rPr>
          <w:rFonts w:ascii="Times New Roman" w:hAnsi="Times New Roman" w:cs="Times New Roman"/>
          <w:sz w:val="26"/>
          <w:szCs w:val="26"/>
          <w:lang w:val="uk-UA"/>
        </w:rPr>
        <w:t>а саме: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 xml:space="preserve">Літ. А – житловий будинок, загальна площа 60,5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 xml:space="preserve">., житлова площа 48,6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а2 – навіс-ганок;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</w:rPr>
        <w:t>Л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іт. а7 – вхід в підвал, загальною площею 4,9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 xml:space="preserve">Літ. а8 – підвал, загальною площею 15,2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В – сарай;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lastRenderedPageBreak/>
        <w:t>Літ. Г – душ;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М – господарський блок;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1/3 частина № 1 – хвіртка; 1/3 частина № 2 – ворота; № 4 – колодязь; № 5 – огорожа; № 6 – огорожа; № 7 – хвіртка; 1/3 частина № 8 – огорожа; № І – вимощення.</w:t>
      </w:r>
    </w:p>
    <w:p w:rsidR="004E1625" w:rsidRPr="005B79F9" w:rsidRDefault="004E1625" w:rsidP="004E1625">
      <w:pPr>
        <w:pStyle w:val="HTML"/>
        <w:shd w:val="clear" w:color="auto" w:fill="FFFFFF"/>
        <w:spacing w:line="276" w:lineRule="auto"/>
        <w:ind w:right="-39" w:firstLine="284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>Об’єкт 2: нежитлова будівля з господарчими будівлями та спорудами, загальною площею 162,4 м</w:t>
      </w:r>
      <w:r w:rsidRPr="005B79F9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uk-UA"/>
        </w:rPr>
        <w:t>2</w:t>
      </w: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>, основною площею 135,9 м</w:t>
      </w:r>
      <w:r w:rsidRPr="005B79F9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uk-UA"/>
        </w:rPr>
        <w:t>2</w:t>
      </w: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власник </w:t>
      </w: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Овідіопольська селищна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рада, що складає 1 цілу частину, </w:t>
      </w:r>
      <w:r w:rsidRPr="005B79F9">
        <w:rPr>
          <w:rFonts w:ascii="Times New Roman" w:hAnsi="Times New Roman" w:cs="Times New Roman"/>
          <w:color w:val="000000"/>
          <w:sz w:val="26"/>
          <w:szCs w:val="26"/>
          <w:lang w:val="uk-UA"/>
        </w:rPr>
        <w:t>а саме</w:t>
      </w:r>
      <w:r w:rsidRPr="005B79F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 xml:space="preserve">Літ. А – нежитлові приміщення, загальна площа 103,3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 xml:space="preserve">., основна площа </w:t>
      </w: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733575">
        <w:rPr>
          <w:rFonts w:ascii="Times New Roman" w:hAnsi="Times New Roman"/>
          <w:sz w:val="26"/>
          <w:szCs w:val="26"/>
          <w:lang w:val="uk-UA"/>
        </w:rPr>
        <w:t xml:space="preserve">76,8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а3 – вхід в підвал;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 xml:space="preserve">Літ. а4 – підвал, загальною площею 59,1 </w:t>
      </w:r>
      <w:proofErr w:type="spellStart"/>
      <w:r w:rsidRPr="00733575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  <w:lang w:val="uk-UA"/>
        </w:rPr>
        <w:t>., основна</w:t>
      </w:r>
      <w:r w:rsidRPr="00733575">
        <w:rPr>
          <w:rFonts w:ascii="Times New Roman" w:hAnsi="Times New Roman"/>
          <w:sz w:val="26"/>
          <w:szCs w:val="26"/>
        </w:rPr>
        <w:t xml:space="preserve"> 59,1 </w:t>
      </w:r>
      <w:proofErr w:type="spellStart"/>
      <w:r w:rsidRPr="00733575">
        <w:rPr>
          <w:rFonts w:ascii="Times New Roman" w:hAnsi="Times New Roman"/>
          <w:sz w:val="26"/>
          <w:szCs w:val="26"/>
        </w:rPr>
        <w:t>кв.м</w:t>
      </w:r>
      <w:proofErr w:type="spellEnd"/>
      <w:r w:rsidRPr="00733575">
        <w:rPr>
          <w:rFonts w:ascii="Times New Roman" w:hAnsi="Times New Roman"/>
          <w:sz w:val="26"/>
          <w:szCs w:val="26"/>
        </w:rPr>
        <w:t>.</w:t>
      </w:r>
      <w:r w:rsidRPr="00733575">
        <w:rPr>
          <w:rFonts w:ascii="Times New Roman" w:hAnsi="Times New Roman"/>
          <w:sz w:val="26"/>
          <w:szCs w:val="26"/>
          <w:lang w:val="uk-UA"/>
        </w:rPr>
        <w:t>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а5 – ганок;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а6 – ганок;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Б – господарський блок;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Літ. Л – вбиральня;</w:t>
      </w:r>
    </w:p>
    <w:p w:rsidR="004E1625" w:rsidRPr="00733575" w:rsidRDefault="004E1625" w:rsidP="004E1625">
      <w:pPr>
        <w:ind w:right="-39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33575">
        <w:rPr>
          <w:rFonts w:ascii="Times New Roman" w:hAnsi="Times New Roman"/>
          <w:sz w:val="26"/>
          <w:szCs w:val="26"/>
          <w:lang w:val="uk-UA"/>
        </w:rPr>
        <w:t>2/3 частина № 1 – хвіртка; 2/3 частина № 2 – ворота; № 3 – водопровід; 2/3 частина № 8 – огорожа; № 9 – каналізація.</w:t>
      </w:r>
    </w:p>
    <w:p w:rsidR="004E1625" w:rsidRDefault="004E1625" w:rsidP="004E1625">
      <w:pPr>
        <w:pStyle w:val="a3"/>
        <w:spacing w:after="0"/>
        <w:ind w:left="0" w:right="-39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Власникам нерухомого майна, зазначеного у цьому рішенні, виготовити окремі технічні паспорти на об’єкти нерухомого майна -  </w:t>
      </w:r>
      <w:r w:rsidRPr="002D2BFB">
        <w:rPr>
          <w:rFonts w:ascii="Times New Roman" w:hAnsi="Times New Roman"/>
          <w:sz w:val="26"/>
          <w:szCs w:val="26"/>
          <w:lang w:val="uk-UA"/>
        </w:rPr>
        <w:t>житловий будинок з господарчими будівлями та</w:t>
      </w:r>
      <w:r>
        <w:rPr>
          <w:rFonts w:ascii="Times New Roman" w:hAnsi="Times New Roman"/>
          <w:sz w:val="26"/>
          <w:szCs w:val="26"/>
          <w:lang w:val="uk-UA"/>
        </w:rPr>
        <w:t xml:space="preserve"> спорудами і нежитлова будівля</w:t>
      </w:r>
      <w:r w:rsidRPr="002D2BFB">
        <w:rPr>
          <w:rFonts w:ascii="Times New Roman" w:hAnsi="Times New Roman"/>
          <w:sz w:val="26"/>
          <w:szCs w:val="26"/>
          <w:lang w:val="uk-UA"/>
        </w:rPr>
        <w:t xml:space="preserve"> з господарчими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2D2BFB">
        <w:rPr>
          <w:rFonts w:ascii="Times New Roman" w:hAnsi="Times New Roman"/>
          <w:sz w:val="26"/>
          <w:szCs w:val="26"/>
          <w:lang w:val="uk-UA"/>
        </w:rPr>
        <w:t>будівлями та спорудами</w:t>
      </w:r>
      <w:r>
        <w:rPr>
          <w:rFonts w:ascii="Times New Roman" w:hAnsi="Times New Roman"/>
          <w:sz w:val="26"/>
          <w:szCs w:val="26"/>
          <w:lang w:val="uk-UA"/>
        </w:rPr>
        <w:t xml:space="preserve"> та провести реєстрацію права власності на новоутворені об’єкти нерухомого майна в органі державної реєстрації.</w:t>
      </w:r>
    </w:p>
    <w:p w:rsidR="004E1625" w:rsidRDefault="004E1625" w:rsidP="004E1625">
      <w:pPr>
        <w:pStyle w:val="a3"/>
        <w:spacing w:after="0"/>
        <w:ind w:left="0" w:right="-39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3. Уповноважити селищного голову Савельєву Лідію Іванівну підписати договір поділу нерухомого майна.</w:t>
      </w:r>
    </w:p>
    <w:p w:rsidR="00914F3E" w:rsidRPr="00F5313E" w:rsidRDefault="00914F3E" w:rsidP="004E1625">
      <w:pPr>
        <w:pStyle w:val="a3"/>
        <w:spacing w:after="0"/>
        <w:ind w:left="0" w:right="-39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4. Контроль за виконанням даного рішення покласти на заступника селищного голови з питань діяльності виконавчих органів ради згідно розподілу обов'язків.</w:t>
      </w:r>
    </w:p>
    <w:p w:rsidR="004E1625" w:rsidRPr="00CB04B9" w:rsidRDefault="004E1625" w:rsidP="004E1625">
      <w:pPr>
        <w:spacing w:after="0" w:line="360" w:lineRule="auto"/>
        <w:ind w:right="-39"/>
        <w:jc w:val="both"/>
        <w:rPr>
          <w:rFonts w:ascii="Times New Roman" w:hAnsi="Times New Roman"/>
          <w:sz w:val="26"/>
          <w:szCs w:val="26"/>
          <w:lang w:val="uk-UA"/>
        </w:rPr>
      </w:pPr>
      <w:r w:rsidRPr="00CB04B9">
        <w:rPr>
          <w:sz w:val="26"/>
          <w:szCs w:val="26"/>
          <w:lang w:val="uk-UA"/>
        </w:rPr>
        <w:t xml:space="preserve">       </w:t>
      </w:r>
      <w:r w:rsidRPr="00CB04B9">
        <w:rPr>
          <w:rFonts w:ascii="Times New Roman" w:hAnsi="Times New Roman"/>
          <w:sz w:val="26"/>
          <w:szCs w:val="26"/>
          <w:lang w:val="uk-UA"/>
        </w:rPr>
        <w:t xml:space="preserve">                </w:t>
      </w:r>
    </w:p>
    <w:p w:rsidR="004E1625" w:rsidRDefault="004E1625" w:rsidP="004E1625">
      <w:pPr>
        <w:spacing w:after="0"/>
        <w:ind w:right="-39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5C00B4" w:rsidRPr="005C00B4" w:rsidRDefault="005C00B4" w:rsidP="005C00B4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00B4">
        <w:rPr>
          <w:rFonts w:ascii="Times New Roman" w:hAnsi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Лідія САВЕЛЬЄВА</w:t>
      </w:r>
    </w:p>
    <w:p w:rsidR="005C00B4" w:rsidRPr="005C00B4" w:rsidRDefault="005C00B4" w:rsidP="005C00B4">
      <w:pPr>
        <w:spacing w:after="0"/>
        <w:rPr>
          <w:rFonts w:ascii="Times New Roman" w:hAnsi="Times New Roman"/>
          <w:b/>
          <w:i/>
          <w:sz w:val="26"/>
          <w:szCs w:val="26"/>
          <w:lang w:val="uk-UA"/>
        </w:rPr>
      </w:pPr>
      <w:r w:rsidRPr="005C00B4">
        <w:rPr>
          <w:rFonts w:ascii="Times New Roman" w:hAnsi="Times New Roman"/>
          <w:b/>
          <w:i/>
          <w:sz w:val="26"/>
          <w:szCs w:val="26"/>
          <w:lang w:val="uk-UA"/>
        </w:rPr>
        <w:t xml:space="preserve">28 листопада 2023 року </w:t>
      </w:r>
    </w:p>
    <w:p w:rsidR="005C00B4" w:rsidRPr="005C00B4" w:rsidRDefault="005C00B4" w:rsidP="005C00B4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5C00B4">
        <w:rPr>
          <w:rFonts w:ascii="Times New Roman" w:hAnsi="Times New Roman"/>
          <w:b/>
          <w:i/>
          <w:sz w:val="26"/>
          <w:szCs w:val="26"/>
          <w:lang w:val="uk-UA"/>
        </w:rPr>
        <w:t>№ 5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24</w:t>
      </w:r>
    </w:p>
    <w:p w:rsidR="004E1625" w:rsidRDefault="004E1625" w:rsidP="004E1625">
      <w:pPr>
        <w:ind w:right="-39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p w:rsidR="004E1625" w:rsidRDefault="004E1625" w:rsidP="004E1625">
      <w:pPr>
        <w:ind w:right="-39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4E1625" w:rsidRDefault="004E1625" w:rsidP="004E1625">
      <w:pPr>
        <w:ind w:right="-39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sectPr w:rsidR="004E1625" w:rsidSect="005C00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E4"/>
    <w:rsid w:val="000A66E4"/>
    <w:rsid w:val="001E263A"/>
    <w:rsid w:val="0039353F"/>
    <w:rsid w:val="00427CFF"/>
    <w:rsid w:val="004B08AE"/>
    <w:rsid w:val="004E1625"/>
    <w:rsid w:val="005140CF"/>
    <w:rsid w:val="005C00B4"/>
    <w:rsid w:val="00765E9B"/>
    <w:rsid w:val="00914F3E"/>
    <w:rsid w:val="009A6CFC"/>
    <w:rsid w:val="009D28D4"/>
    <w:rsid w:val="00C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6EB2"/>
  <w15:docId w15:val="{C6FDCD8C-3E72-418D-8827-721AEB6A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2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162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E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1625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5"/>
    <w:rPr>
      <w:rFonts w:ascii="Tahoma" w:eastAsia="Calibri" w:hAnsi="Tahoma" w:cs="Tahoma"/>
      <w:sz w:val="16"/>
      <w:szCs w:val="16"/>
      <w:lang w:val="ru-RU"/>
    </w:rPr>
  </w:style>
  <w:style w:type="paragraph" w:customStyle="1" w:styleId="a6">
    <w:name w:val="Знак Знак"/>
    <w:basedOn w:val="a"/>
    <w:rsid w:val="00914F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2023-12-01T14:29:00Z</cp:lastPrinted>
  <dcterms:created xsi:type="dcterms:W3CDTF">2023-11-21T06:42:00Z</dcterms:created>
  <dcterms:modified xsi:type="dcterms:W3CDTF">2023-12-01T14:30:00Z</dcterms:modified>
</cp:coreProperties>
</file>