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26" w:rsidRPr="00A63597" w:rsidRDefault="00F82F26" w:rsidP="00A63597">
      <w:pPr>
        <w:pStyle w:val="a6"/>
        <w:jc w:val="center"/>
        <w:rPr>
          <w:rFonts w:ascii="Times New Roman" w:hAnsi="Times New Roman" w:cs="Times New Roman"/>
          <w:sz w:val="28"/>
          <w:szCs w:val="28"/>
        </w:rPr>
      </w:pPr>
      <w:r w:rsidRPr="00A63597">
        <w:rPr>
          <w:rFonts w:ascii="Times New Roman" w:hAnsi="Times New Roman" w:cs="Times New Roman"/>
          <w:noProof/>
          <w:sz w:val="28"/>
          <w:szCs w:val="28"/>
          <w:lang w:eastAsia="ru-RU"/>
        </w:rPr>
        <w:drawing>
          <wp:inline distT="0" distB="0" distL="0" distR="0" wp14:anchorId="1036A32C" wp14:editId="1B1E8D1A">
            <wp:extent cx="504825" cy="723900"/>
            <wp:effectExtent l="0" t="0" r="9525"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82F26" w:rsidRPr="00A63597" w:rsidRDefault="00F82F26" w:rsidP="00A63597">
      <w:pPr>
        <w:pStyle w:val="a6"/>
        <w:jc w:val="center"/>
        <w:rPr>
          <w:rFonts w:ascii="Times New Roman" w:hAnsi="Times New Roman" w:cs="Times New Roman"/>
          <w:b/>
          <w:sz w:val="28"/>
          <w:szCs w:val="28"/>
        </w:rPr>
      </w:pPr>
      <w:r w:rsidRPr="00A63597">
        <w:rPr>
          <w:rFonts w:ascii="Times New Roman" w:hAnsi="Times New Roman" w:cs="Times New Roman"/>
          <w:b/>
          <w:sz w:val="28"/>
          <w:szCs w:val="28"/>
        </w:rPr>
        <w:t>УКРАЇНА</w:t>
      </w:r>
    </w:p>
    <w:p w:rsidR="00F82F26" w:rsidRPr="00A63597" w:rsidRDefault="00F82F26" w:rsidP="00A63597">
      <w:pPr>
        <w:pStyle w:val="a6"/>
        <w:jc w:val="center"/>
        <w:rPr>
          <w:rFonts w:ascii="Times New Roman" w:hAnsi="Times New Roman" w:cs="Times New Roman"/>
          <w:b/>
          <w:sz w:val="28"/>
          <w:szCs w:val="28"/>
        </w:rPr>
      </w:pPr>
      <w:r w:rsidRPr="00A63597">
        <w:rPr>
          <w:rFonts w:ascii="Times New Roman" w:hAnsi="Times New Roman" w:cs="Times New Roman"/>
          <w:b/>
          <w:sz w:val="28"/>
          <w:szCs w:val="28"/>
        </w:rPr>
        <w:t>ОВІДІОПОЛЬСЬКА СЕЛИЩНА РАДА</w:t>
      </w:r>
    </w:p>
    <w:p w:rsidR="00F82F26" w:rsidRPr="00A63597" w:rsidRDefault="00F82F26" w:rsidP="00A63597">
      <w:pPr>
        <w:pStyle w:val="a6"/>
        <w:jc w:val="center"/>
        <w:rPr>
          <w:rFonts w:ascii="Times New Roman" w:hAnsi="Times New Roman" w:cs="Times New Roman"/>
          <w:sz w:val="28"/>
          <w:szCs w:val="28"/>
        </w:rPr>
      </w:pPr>
      <w:r w:rsidRPr="00A63597">
        <w:rPr>
          <w:rFonts w:ascii="Times New Roman" w:hAnsi="Times New Roman" w:cs="Times New Roman"/>
          <w:sz w:val="28"/>
          <w:szCs w:val="28"/>
        </w:rPr>
        <w:t>ОДЕСЬКА ОБЛАСТЬ</w:t>
      </w:r>
    </w:p>
    <w:p w:rsidR="00F82F26" w:rsidRPr="00A63597" w:rsidRDefault="00F82F26" w:rsidP="00A63597">
      <w:pPr>
        <w:pStyle w:val="a6"/>
        <w:jc w:val="center"/>
        <w:rPr>
          <w:rFonts w:ascii="Times New Roman" w:hAnsi="Times New Roman" w:cs="Times New Roman"/>
          <w:b/>
          <w:sz w:val="28"/>
          <w:szCs w:val="28"/>
        </w:rPr>
      </w:pPr>
      <w:r w:rsidRPr="00A63597">
        <w:rPr>
          <w:rFonts w:ascii="Times New Roman" w:hAnsi="Times New Roman" w:cs="Times New Roman"/>
          <w:b/>
          <w:sz w:val="28"/>
          <w:szCs w:val="28"/>
        </w:rPr>
        <w:t>ВИКОНАВЧИЙ КОМІТЕТ</w:t>
      </w:r>
    </w:p>
    <w:p w:rsidR="00F82F26" w:rsidRDefault="00F82F26" w:rsidP="00F82F26">
      <w:pPr>
        <w:jc w:val="center"/>
        <w:rPr>
          <w:rFonts w:ascii="Times New Roman" w:hAnsi="Times New Roman" w:cs="Times New Roman"/>
          <w:b/>
          <w:sz w:val="28"/>
          <w:szCs w:val="28"/>
          <w:lang w:val="uk-UA"/>
        </w:rPr>
      </w:pPr>
      <w:r w:rsidRPr="00A63597">
        <w:rPr>
          <w:rFonts w:ascii="Times New Roman" w:hAnsi="Times New Roman" w:cs="Times New Roman"/>
          <w:b/>
          <w:sz w:val="28"/>
          <w:szCs w:val="28"/>
        </w:rPr>
        <w:t xml:space="preserve">Р І Ш Е Н Н Я </w:t>
      </w:r>
    </w:p>
    <w:p w:rsidR="004E123C" w:rsidRDefault="00A63597" w:rsidP="00037743">
      <w:pPr>
        <w:spacing w:after="0" w:line="240" w:lineRule="auto"/>
        <w:jc w:val="center"/>
        <w:rPr>
          <w:rFonts w:ascii="Times New Roman" w:hAnsi="Times New Roman" w:cs="Times New Roman"/>
          <w:i/>
          <w:color w:val="333333"/>
          <w:sz w:val="26"/>
          <w:szCs w:val="26"/>
          <w:bdr w:val="none" w:sz="0" w:space="0" w:color="auto" w:frame="1"/>
        </w:rPr>
      </w:pPr>
      <w:r w:rsidRPr="00037743">
        <w:rPr>
          <w:rFonts w:ascii="Times New Roman" w:hAnsi="Times New Roman" w:cs="Times New Roman"/>
          <w:b/>
          <w:i/>
          <w:sz w:val="26"/>
          <w:szCs w:val="26"/>
          <w:lang w:val="uk-UA"/>
        </w:rPr>
        <w:t>Про затвердження положення про місцеву автоматизовану систему централізованого оповіщення Овідіопольської селищної ради</w:t>
      </w:r>
      <w:r w:rsidR="004E123C" w:rsidRPr="00037743">
        <w:rPr>
          <w:rFonts w:ascii="Times New Roman" w:hAnsi="Times New Roman" w:cs="Times New Roman"/>
          <w:i/>
          <w:color w:val="333333"/>
          <w:sz w:val="26"/>
          <w:szCs w:val="26"/>
          <w:bdr w:val="none" w:sz="0" w:space="0" w:color="auto" w:frame="1"/>
        </w:rPr>
        <w:t> </w:t>
      </w:r>
    </w:p>
    <w:p w:rsidR="00037743" w:rsidRPr="00037743" w:rsidRDefault="00037743" w:rsidP="00037743">
      <w:pPr>
        <w:spacing w:after="0" w:line="240" w:lineRule="auto"/>
        <w:jc w:val="center"/>
        <w:rPr>
          <w:rFonts w:ascii="Times New Roman" w:hAnsi="Times New Roman" w:cs="Times New Roman"/>
          <w:i/>
          <w:sz w:val="26"/>
          <w:szCs w:val="26"/>
          <w:lang w:val="uk-UA"/>
        </w:rPr>
      </w:pPr>
    </w:p>
    <w:p w:rsidR="004E123C" w:rsidRPr="00037743" w:rsidRDefault="00680BF4" w:rsidP="00037743">
      <w:pPr>
        <w:pStyle w:val="a3"/>
        <w:shd w:val="clear" w:color="auto" w:fill="FFFFFF"/>
        <w:spacing w:before="0" w:beforeAutospacing="0" w:after="0" w:afterAutospacing="0" w:line="360" w:lineRule="auto"/>
        <w:ind w:firstLine="567"/>
        <w:jc w:val="both"/>
        <w:rPr>
          <w:color w:val="333333"/>
          <w:sz w:val="26"/>
          <w:szCs w:val="26"/>
          <w:bdr w:val="none" w:sz="0" w:space="0" w:color="auto" w:frame="1"/>
          <w:lang w:val="uk-UA"/>
        </w:rPr>
      </w:pPr>
      <w:r>
        <w:rPr>
          <w:color w:val="333333"/>
          <w:sz w:val="26"/>
          <w:szCs w:val="26"/>
          <w:bdr w:val="none" w:sz="0" w:space="0" w:color="auto" w:frame="1"/>
          <w:lang w:val="uk-UA"/>
        </w:rPr>
        <w:t xml:space="preserve">Відповідно до </w:t>
      </w:r>
      <w:r w:rsidRPr="00680BF4">
        <w:rPr>
          <w:color w:val="333333"/>
          <w:sz w:val="26"/>
          <w:szCs w:val="26"/>
          <w:bdr w:val="none" w:sz="0" w:space="0" w:color="auto" w:frame="1"/>
          <w:lang w:val="uk-UA"/>
        </w:rPr>
        <w:t>ст.40 Закону України "Про місцеве самоврядування в Україні",</w:t>
      </w:r>
      <w:r>
        <w:rPr>
          <w:color w:val="333333"/>
          <w:sz w:val="26"/>
          <w:szCs w:val="26"/>
          <w:bdr w:val="none" w:sz="0" w:space="0" w:color="auto" w:frame="1"/>
          <w:lang w:val="uk-UA"/>
        </w:rPr>
        <w:t xml:space="preserve"> </w:t>
      </w:r>
      <w:r w:rsidR="004E123C" w:rsidRPr="00680BF4">
        <w:rPr>
          <w:color w:val="333333"/>
          <w:sz w:val="26"/>
          <w:szCs w:val="26"/>
          <w:bdr w:val="none" w:sz="0" w:space="0" w:color="auto" w:frame="1"/>
          <w:lang w:val="uk-UA"/>
        </w:rPr>
        <w:t xml:space="preserve"> п.6 ч.2 ст.19 Кодексу цивільного захисту України, постанови Кабінету Міністрів України від 27 вересня 2017</w:t>
      </w:r>
      <w:r>
        <w:rPr>
          <w:color w:val="333333"/>
          <w:sz w:val="26"/>
          <w:szCs w:val="26"/>
          <w:bdr w:val="none" w:sz="0" w:space="0" w:color="auto" w:frame="1"/>
          <w:lang w:val="uk-UA"/>
        </w:rPr>
        <w:t xml:space="preserve"> </w:t>
      </w:r>
      <w:r w:rsidR="004E123C" w:rsidRPr="00680BF4">
        <w:rPr>
          <w:color w:val="333333"/>
          <w:sz w:val="26"/>
          <w:szCs w:val="26"/>
          <w:bdr w:val="none" w:sz="0" w:space="0" w:color="auto" w:frame="1"/>
          <w:lang w:val="uk-UA"/>
        </w:rPr>
        <w:t>р</w:t>
      </w:r>
      <w:r>
        <w:rPr>
          <w:color w:val="333333"/>
          <w:sz w:val="26"/>
          <w:szCs w:val="26"/>
          <w:bdr w:val="none" w:sz="0" w:space="0" w:color="auto" w:frame="1"/>
          <w:lang w:val="uk-UA"/>
        </w:rPr>
        <w:t>оку</w:t>
      </w:r>
      <w:r w:rsidR="004E123C" w:rsidRPr="00680BF4">
        <w:rPr>
          <w:color w:val="333333"/>
          <w:sz w:val="26"/>
          <w:szCs w:val="26"/>
          <w:bdr w:val="none" w:sz="0" w:space="0" w:color="auto" w:frame="1"/>
          <w:lang w:val="uk-UA"/>
        </w:rPr>
        <w:t xml:space="preserve"> №</w:t>
      </w:r>
      <w:r w:rsidR="00A63597" w:rsidRPr="00037743">
        <w:rPr>
          <w:color w:val="333333"/>
          <w:sz w:val="26"/>
          <w:szCs w:val="26"/>
          <w:bdr w:val="none" w:sz="0" w:space="0" w:color="auto" w:frame="1"/>
          <w:lang w:val="uk-UA"/>
        </w:rPr>
        <w:t xml:space="preserve"> </w:t>
      </w:r>
      <w:r w:rsidR="004E123C" w:rsidRPr="00680BF4">
        <w:rPr>
          <w:color w:val="333333"/>
          <w:sz w:val="26"/>
          <w:szCs w:val="26"/>
          <w:bdr w:val="none" w:sz="0" w:space="0" w:color="auto" w:frame="1"/>
          <w:lang w:val="uk-UA"/>
        </w:rPr>
        <w:t>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п.5 розпорядження Кабінету Міністрів України від 11 липня 2018 р</w:t>
      </w:r>
      <w:r>
        <w:rPr>
          <w:color w:val="333333"/>
          <w:sz w:val="26"/>
          <w:szCs w:val="26"/>
          <w:bdr w:val="none" w:sz="0" w:space="0" w:color="auto" w:frame="1"/>
          <w:lang w:val="uk-UA"/>
        </w:rPr>
        <w:t>оку</w:t>
      </w:r>
      <w:r w:rsidR="004E123C" w:rsidRPr="00680BF4">
        <w:rPr>
          <w:color w:val="333333"/>
          <w:sz w:val="26"/>
          <w:szCs w:val="26"/>
          <w:bdr w:val="none" w:sz="0" w:space="0" w:color="auto" w:frame="1"/>
          <w:lang w:val="uk-UA"/>
        </w:rPr>
        <w:t xml:space="preserve"> №488-р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 метою створення сучасної автоматизованої системи централізованого оповіщення нового покоління, яка б відповідала сучасним стандартам, для своєчасного оповіщення органів управління та сил цивільного захисту місцевого рівня та населення про загрозу виникнення або виникнення надзвичайних ситуацій,</w:t>
      </w:r>
      <w:r w:rsidR="004E123C" w:rsidRPr="00037743">
        <w:rPr>
          <w:color w:val="333333"/>
          <w:sz w:val="26"/>
          <w:szCs w:val="26"/>
          <w:bdr w:val="none" w:sz="0" w:space="0" w:color="auto" w:frame="1"/>
        </w:rPr>
        <w:t> </w:t>
      </w:r>
      <w:r w:rsidR="004E123C" w:rsidRPr="00680BF4">
        <w:rPr>
          <w:color w:val="333333"/>
          <w:sz w:val="26"/>
          <w:szCs w:val="26"/>
          <w:bdr w:val="none" w:sz="0" w:space="0" w:color="auto" w:frame="1"/>
          <w:lang w:val="uk-UA"/>
        </w:rPr>
        <w:t xml:space="preserve"> виконавчий комітет</w:t>
      </w:r>
      <w:r w:rsidR="00A63597" w:rsidRPr="00037743">
        <w:rPr>
          <w:color w:val="333333"/>
          <w:sz w:val="26"/>
          <w:szCs w:val="26"/>
          <w:bdr w:val="none" w:sz="0" w:space="0" w:color="auto" w:frame="1"/>
          <w:lang w:val="uk-UA"/>
        </w:rPr>
        <w:t xml:space="preserve"> Овідіопольської селищної</w:t>
      </w:r>
      <w:r w:rsidR="004E123C" w:rsidRPr="00680BF4">
        <w:rPr>
          <w:color w:val="333333"/>
          <w:sz w:val="26"/>
          <w:szCs w:val="26"/>
          <w:bdr w:val="none" w:sz="0" w:space="0" w:color="auto" w:frame="1"/>
          <w:lang w:val="uk-UA"/>
        </w:rPr>
        <w:t xml:space="preserve"> ради</w:t>
      </w:r>
    </w:p>
    <w:p w:rsidR="004E123C" w:rsidRPr="00037743" w:rsidRDefault="004E123C" w:rsidP="00037743">
      <w:pPr>
        <w:pStyle w:val="a3"/>
        <w:shd w:val="clear" w:color="auto" w:fill="FFFFFF"/>
        <w:spacing w:before="0" w:beforeAutospacing="0" w:after="0" w:afterAutospacing="0" w:line="360" w:lineRule="auto"/>
        <w:ind w:firstLine="567"/>
        <w:jc w:val="both"/>
        <w:rPr>
          <w:b/>
          <w:color w:val="333333"/>
          <w:sz w:val="26"/>
          <w:szCs w:val="26"/>
        </w:rPr>
      </w:pPr>
      <w:r w:rsidRPr="00037743">
        <w:rPr>
          <w:b/>
          <w:color w:val="333333"/>
          <w:sz w:val="26"/>
          <w:szCs w:val="26"/>
          <w:bdr w:val="none" w:sz="0" w:space="0" w:color="auto" w:frame="1"/>
        </w:rPr>
        <w:t>ВИРІШИВ:</w:t>
      </w:r>
    </w:p>
    <w:p w:rsidR="004E123C" w:rsidRPr="00037743" w:rsidRDefault="004E123C" w:rsidP="00037743">
      <w:pPr>
        <w:pStyle w:val="a3"/>
        <w:shd w:val="clear" w:color="auto" w:fill="FFFFFF"/>
        <w:spacing w:before="0" w:beforeAutospacing="0" w:after="0" w:afterAutospacing="0" w:line="360" w:lineRule="auto"/>
        <w:ind w:firstLine="567"/>
        <w:rPr>
          <w:color w:val="333333"/>
          <w:sz w:val="26"/>
          <w:szCs w:val="26"/>
        </w:rPr>
      </w:pPr>
      <w:r w:rsidRPr="00037743">
        <w:rPr>
          <w:color w:val="333333"/>
          <w:sz w:val="26"/>
          <w:szCs w:val="26"/>
          <w:bdr w:val="none" w:sz="0" w:space="0" w:color="auto" w:frame="1"/>
        </w:rPr>
        <w:t> </w:t>
      </w:r>
    </w:p>
    <w:p w:rsidR="004E123C" w:rsidRPr="00037743" w:rsidRDefault="00A63597" w:rsidP="00037743">
      <w:pPr>
        <w:pStyle w:val="a3"/>
        <w:shd w:val="clear" w:color="auto" w:fill="FFFFFF"/>
        <w:spacing w:before="0" w:beforeAutospacing="0" w:after="0" w:afterAutospacing="0" w:line="360" w:lineRule="auto"/>
        <w:ind w:firstLine="567"/>
        <w:jc w:val="both"/>
        <w:rPr>
          <w:color w:val="333333"/>
          <w:sz w:val="26"/>
          <w:szCs w:val="26"/>
          <w:bdr w:val="none" w:sz="0" w:space="0" w:color="auto" w:frame="1"/>
          <w:lang w:val="uk-UA"/>
        </w:rPr>
      </w:pPr>
      <w:r w:rsidRPr="00037743">
        <w:rPr>
          <w:color w:val="333333"/>
          <w:sz w:val="26"/>
          <w:szCs w:val="26"/>
          <w:bdr w:val="none" w:sz="0" w:space="0" w:color="auto" w:frame="1"/>
          <w:lang w:val="uk-UA"/>
        </w:rPr>
        <w:t>1.</w:t>
      </w:r>
      <w:r w:rsidR="004E123C" w:rsidRPr="00037743">
        <w:rPr>
          <w:color w:val="333333"/>
          <w:sz w:val="26"/>
          <w:szCs w:val="26"/>
          <w:bdr w:val="none" w:sz="0" w:space="0" w:color="auto" w:frame="1"/>
        </w:rPr>
        <w:t> Затвердити Положення про місцеву автоматизовану систему централізованого</w:t>
      </w:r>
      <w:r w:rsidRPr="00037743">
        <w:rPr>
          <w:color w:val="333333"/>
          <w:sz w:val="26"/>
          <w:szCs w:val="26"/>
          <w:bdr w:val="none" w:sz="0" w:space="0" w:color="auto" w:frame="1"/>
          <w:lang w:val="uk-UA"/>
        </w:rPr>
        <w:t xml:space="preserve"> оповіщення Овідіопольської селищної</w:t>
      </w:r>
      <w:r w:rsidR="004E123C" w:rsidRPr="00037743">
        <w:rPr>
          <w:color w:val="333333"/>
          <w:sz w:val="26"/>
          <w:szCs w:val="26"/>
          <w:bdr w:val="none" w:sz="0" w:space="0" w:color="auto" w:frame="1"/>
        </w:rPr>
        <w:t xml:space="preserve"> ради (додається).</w:t>
      </w:r>
    </w:p>
    <w:p w:rsidR="004E123C" w:rsidRPr="00037743" w:rsidRDefault="00A63597" w:rsidP="00037743">
      <w:pPr>
        <w:pStyle w:val="a3"/>
        <w:shd w:val="clear" w:color="auto" w:fill="FFFFFF"/>
        <w:spacing w:before="0" w:beforeAutospacing="0" w:after="0" w:afterAutospacing="0" w:line="360" w:lineRule="auto"/>
        <w:ind w:firstLine="567"/>
        <w:jc w:val="both"/>
        <w:rPr>
          <w:color w:val="333333"/>
          <w:sz w:val="26"/>
          <w:szCs w:val="26"/>
          <w:bdr w:val="none" w:sz="0" w:space="0" w:color="auto" w:frame="1"/>
          <w:lang w:val="uk-UA"/>
        </w:rPr>
      </w:pPr>
      <w:r w:rsidRPr="00037743">
        <w:rPr>
          <w:color w:val="333333"/>
          <w:sz w:val="26"/>
          <w:szCs w:val="26"/>
          <w:bdr w:val="none" w:sz="0" w:space="0" w:color="auto" w:frame="1"/>
          <w:lang w:val="uk-UA"/>
        </w:rPr>
        <w:t xml:space="preserve">2. </w:t>
      </w:r>
      <w:r w:rsidR="00A3408C" w:rsidRPr="00037743">
        <w:rPr>
          <w:color w:val="333333"/>
          <w:sz w:val="26"/>
          <w:szCs w:val="26"/>
          <w:bdr w:val="none" w:sz="0" w:space="0" w:color="auto" w:frame="1"/>
          <w:lang w:val="uk-UA"/>
        </w:rPr>
        <w:t>Контроль за виконанням рішення покласти на заступника селищного голови з питань діяльності виконавчих органів ради.</w:t>
      </w:r>
    </w:p>
    <w:p w:rsidR="004E123C" w:rsidRPr="00037743" w:rsidRDefault="00A3408C" w:rsidP="00037743">
      <w:pPr>
        <w:pStyle w:val="a3"/>
        <w:shd w:val="clear" w:color="auto" w:fill="FFFFFF"/>
        <w:spacing w:before="0" w:beforeAutospacing="0" w:after="0" w:afterAutospacing="0"/>
        <w:jc w:val="center"/>
        <w:rPr>
          <w:b/>
          <w:i/>
          <w:color w:val="333333"/>
          <w:sz w:val="26"/>
          <w:szCs w:val="26"/>
          <w:lang w:val="uk-UA"/>
        </w:rPr>
      </w:pPr>
      <w:r w:rsidRPr="00037743">
        <w:rPr>
          <w:b/>
          <w:i/>
          <w:color w:val="333333"/>
          <w:sz w:val="26"/>
          <w:szCs w:val="26"/>
          <w:bdr w:val="none" w:sz="0" w:space="0" w:color="auto" w:frame="1"/>
        </w:rPr>
        <w:t>С</w:t>
      </w:r>
      <w:r w:rsidRPr="00037743">
        <w:rPr>
          <w:b/>
          <w:i/>
          <w:color w:val="333333"/>
          <w:sz w:val="26"/>
          <w:szCs w:val="26"/>
          <w:bdr w:val="none" w:sz="0" w:space="0" w:color="auto" w:frame="1"/>
          <w:lang w:val="uk-UA"/>
        </w:rPr>
        <w:t xml:space="preserve">елищний голова                   </w:t>
      </w:r>
      <w:r w:rsidR="00680BF4">
        <w:rPr>
          <w:b/>
          <w:i/>
          <w:color w:val="333333"/>
          <w:sz w:val="26"/>
          <w:szCs w:val="26"/>
          <w:bdr w:val="none" w:sz="0" w:space="0" w:color="auto" w:frame="1"/>
          <w:lang w:val="uk-UA"/>
        </w:rPr>
        <w:t xml:space="preserve">                 </w:t>
      </w:r>
      <w:r w:rsidRPr="00037743">
        <w:rPr>
          <w:b/>
          <w:i/>
          <w:color w:val="333333"/>
          <w:sz w:val="26"/>
          <w:szCs w:val="26"/>
          <w:bdr w:val="none" w:sz="0" w:space="0" w:color="auto" w:frame="1"/>
          <w:lang w:val="uk-UA"/>
        </w:rPr>
        <w:t xml:space="preserve">                                               Лідія САВЕЛЬЄВА</w:t>
      </w:r>
    </w:p>
    <w:p w:rsidR="00680BF4" w:rsidRDefault="00680BF4" w:rsidP="00680BF4">
      <w:pPr>
        <w:spacing w:after="0" w:line="240" w:lineRule="auto"/>
        <w:jc w:val="both"/>
        <w:rPr>
          <w:b/>
          <w:i/>
          <w:sz w:val="26"/>
          <w:szCs w:val="26"/>
          <w:lang w:val="uk-UA"/>
        </w:rPr>
      </w:pPr>
    </w:p>
    <w:p w:rsidR="00680BF4" w:rsidRPr="00680BF4" w:rsidRDefault="00680BF4" w:rsidP="00680BF4">
      <w:pPr>
        <w:spacing w:after="0" w:line="240" w:lineRule="auto"/>
        <w:jc w:val="both"/>
        <w:rPr>
          <w:rFonts w:ascii="Times New Roman" w:hAnsi="Times New Roman" w:cs="Times New Roman"/>
          <w:b/>
          <w:i/>
          <w:sz w:val="26"/>
          <w:szCs w:val="26"/>
        </w:rPr>
      </w:pPr>
      <w:r w:rsidRPr="00680BF4">
        <w:rPr>
          <w:rFonts w:ascii="Times New Roman" w:hAnsi="Times New Roman" w:cs="Times New Roman"/>
          <w:b/>
          <w:i/>
          <w:sz w:val="26"/>
          <w:szCs w:val="26"/>
          <w:lang w:val="uk-UA"/>
        </w:rPr>
        <w:t>12 грудня</w:t>
      </w:r>
      <w:r w:rsidRPr="00680BF4">
        <w:rPr>
          <w:rFonts w:ascii="Times New Roman" w:hAnsi="Times New Roman" w:cs="Times New Roman"/>
          <w:b/>
          <w:i/>
          <w:sz w:val="26"/>
          <w:szCs w:val="26"/>
        </w:rPr>
        <w:t xml:space="preserve"> 202</w:t>
      </w:r>
      <w:r w:rsidRPr="00680BF4">
        <w:rPr>
          <w:rFonts w:ascii="Times New Roman" w:hAnsi="Times New Roman" w:cs="Times New Roman"/>
          <w:b/>
          <w:i/>
          <w:sz w:val="26"/>
          <w:szCs w:val="26"/>
          <w:lang w:val="uk-UA"/>
        </w:rPr>
        <w:t>3</w:t>
      </w:r>
      <w:r w:rsidRPr="00680BF4">
        <w:rPr>
          <w:rFonts w:ascii="Times New Roman" w:hAnsi="Times New Roman" w:cs="Times New Roman"/>
          <w:b/>
          <w:i/>
          <w:sz w:val="26"/>
          <w:szCs w:val="26"/>
        </w:rPr>
        <w:t xml:space="preserve"> року</w:t>
      </w:r>
    </w:p>
    <w:p w:rsidR="00680BF4" w:rsidRPr="00680BF4" w:rsidRDefault="00680BF4" w:rsidP="00680BF4">
      <w:pPr>
        <w:spacing w:after="0" w:line="240" w:lineRule="auto"/>
        <w:jc w:val="both"/>
        <w:rPr>
          <w:rFonts w:ascii="Times New Roman" w:hAnsi="Times New Roman" w:cs="Times New Roman"/>
          <w:b/>
          <w:i/>
          <w:sz w:val="26"/>
          <w:szCs w:val="26"/>
          <w:lang w:val="uk-UA"/>
        </w:rPr>
      </w:pPr>
      <w:r w:rsidRPr="00680BF4">
        <w:rPr>
          <w:rFonts w:ascii="Times New Roman" w:hAnsi="Times New Roman" w:cs="Times New Roman"/>
          <w:b/>
          <w:i/>
          <w:sz w:val="26"/>
          <w:szCs w:val="26"/>
        </w:rPr>
        <w:t xml:space="preserve">№ </w:t>
      </w:r>
      <w:r w:rsidRPr="00680BF4">
        <w:rPr>
          <w:rFonts w:ascii="Times New Roman" w:hAnsi="Times New Roman" w:cs="Times New Roman"/>
          <w:b/>
          <w:i/>
          <w:sz w:val="26"/>
          <w:szCs w:val="26"/>
          <w:lang w:val="uk-UA"/>
        </w:rPr>
        <w:t>52</w:t>
      </w:r>
      <w:r>
        <w:rPr>
          <w:rFonts w:ascii="Times New Roman" w:hAnsi="Times New Roman" w:cs="Times New Roman"/>
          <w:b/>
          <w:i/>
          <w:sz w:val="26"/>
          <w:szCs w:val="26"/>
          <w:lang w:val="uk-UA"/>
        </w:rPr>
        <w:t>6</w:t>
      </w:r>
    </w:p>
    <w:p w:rsidR="004E123C" w:rsidRDefault="004E123C" w:rsidP="00037743">
      <w:pPr>
        <w:pStyle w:val="a3"/>
        <w:shd w:val="clear" w:color="auto" w:fill="FFFFFF"/>
        <w:spacing w:before="225" w:beforeAutospacing="0" w:after="225" w:afterAutospacing="0"/>
        <w:jc w:val="center"/>
        <w:rPr>
          <w:b/>
          <w:i/>
          <w:color w:val="333333"/>
          <w:sz w:val="26"/>
          <w:szCs w:val="26"/>
          <w:lang w:val="uk-UA"/>
        </w:rPr>
      </w:pPr>
    </w:p>
    <w:p w:rsidR="00680BF4" w:rsidRDefault="004E123C" w:rsidP="00121DF4">
      <w:pPr>
        <w:pStyle w:val="a3"/>
        <w:shd w:val="clear" w:color="auto" w:fill="FFFFFF"/>
        <w:spacing w:before="0" w:beforeAutospacing="0" w:after="0" w:afterAutospacing="0"/>
        <w:jc w:val="right"/>
        <w:rPr>
          <w:b/>
          <w:i/>
          <w:color w:val="333333"/>
          <w:sz w:val="26"/>
          <w:szCs w:val="26"/>
          <w:bdr w:val="none" w:sz="0" w:space="0" w:color="auto" w:frame="1"/>
        </w:rPr>
      </w:pPr>
      <w:r w:rsidRPr="00037743">
        <w:rPr>
          <w:b/>
          <w:i/>
          <w:color w:val="333333"/>
          <w:sz w:val="26"/>
          <w:szCs w:val="26"/>
          <w:bdr w:val="none" w:sz="0" w:space="0" w:color="auto" w:frame="1"/>
        </w:rPr>
        <w:t>                                                                              </w:t>
      </w:r>
    </w:p>
    <w:p w:rsidR="004E123C" w:rsidRPr="00037743" w:rsidRDefault="004E123C" w:rsidP="00121DF4">
      <w:pPr>
        <w:pStyle w:val="a3"/>
        <w:shd w:val="clear" w:color="auto" w:fill="FFFFFF"/>
        <w:spacing w:before="0" w:beforeAutospacing="0" w:after="0" w:afterAutospacing="0"/>
        <w:jc w:val="right"/>
        <w:rPr>
          <w:rFonts w:ascii="Arial" w:hAnsi="Arial" w:cs="Arial"/>
          <w:b/>
          <w:i/>
          <w:color w:val="333333"/>
          <w:sz w:val="26"/>
          <w:szCs w:val="26"/>
        </w:rPr>
      </w:pPr>
      <w:r w:rsidRPr="00037743">
        <w:rPr>
          <w:b/>
          <w:i/>
          <w:color w:val="333333"/>
          <w:sz w:val="26"/>
          <w:szCs w:val="26"/>
          <w:bdr w:val="none" w:sz="0" w:space="0" w:color="auto" w:frame="1"/>
        </w:rPr>
        <w:lastRenderedPageBreak/>
        <w:t>Додаток</w:t>
      </w:r>
    </w:p>
    <w:p w:rsidR="00121DF4" w:rsidRPr="00037743" w:rsidRDefault="004E123C" w:rsidP="00121DF4">
      <w:pPr>
        <w:pStyle w:val="a3"/>
        <w:shd w:val="clear" w:color="auto" w:fill="FFFFFF"/>
        <w:spacing w:before="0" w:beforeAutospacing="0" w:after="0" w:afterAutospacing="0"/>
        <w:jc w:val="right"/>
        <w:rPr>
          <w:b/>
          <w:i/>
          <w:color w:val="333333"/>
          <w:sz w:val="26"/>
          <w:szCs w:val="26"/>
          <w:bdr w:val="none" w:sz="0" w:space="0" w:color="auto" w:frame="1"/>
          <w:lang w:val="uk-UA"/>
        </w:rPr>
      </w:pPr>
      <w:r w:rsidRPr="00037743">
        <w:rPr>
          <w:b/>
          <w:i/>
          <w:color w:val="333333"/>
          <w:sz w:val="26"/>
          <w:szCs w:val="26"/>
          <w:bdr w:val="none" w:sz="0" w:space="0" w:color="auto" w:frame="1"/>
        </w:rPr>
        <w:t xml:space="preserve">                                                                   </w:t>
      </w:r>
      <w:proofErr w:type="gramStart"/>
      <w:r w:rsidRPr="00037743">
        <w:rPr>
          <w:b/>
          <w:i/>
          <w:color w:val="333333"/>
          <w:sz w:val="26"/>
          <w:szCs w:val="26"/>
          <w:bdr w:val="none" w:sz="0" w:space="0" w:color="auto" w:frame="1"/>
        </w:rPr>
        <w:t>до  рішення</w:t>
      </w:r>
      <w:proofErr w:type="gramEnd"/>
      <w:r w:rsidRPr="00037743">
        <w:rPr>
          <w:b/>
          <w:i/>
          <w:color w:val="333333"/>
          <w:sz w:val="26"/>
          <w:szCs w:val="26"/>
          <w:bdr w:val="none" w:sz="0" w:space="0" w:color="auto" w:frame="1"/>
        </w:rPr>
        <w:t xml:space="preserve"> виконавчого</w:t>
      </w:r>
    </w:p>
    <w:p w:rsidR="00121DF4" w:rsidRPr="00037743" w:rsidRDefault="00121DF4" w:rsidP="00121DF4">
      <w:pPr>
        <w:pStyle w:val="a3"/>
        <w:shd w:val="clear" w:color="auto" w:fill="FFFFFF"/>
        <w:spacing w:before="0" w:beforeAutospacing="0" w:after="0" w:afterAutospacing="0"/>
        <w:jc w:val="right"/>
        <w:rPr>
          <w:b/>
          <w:i/>
          <w:color w:val="333333"/>
          <w:sz w:val="26"/>
          <w:szCs w:val="26"/>
          <w:bdr w:val="none" w:sz="0" w:space="0" w:color="auto" w:frame="1"/>
          <w:lang w:val="uk-UA"/>
        </w:rPr>
      </w:pPr>
      <w:r w:rsidRPr="00037743">
        <w:rPr>
          <w:b/>
          <w:i/>
          <w:color w:val="333333"/>
          <w:sz w:val="26"/>
          <w:szCs w:val="26"/>
          <w:bdr w:val="none" w:sz="0" w:space="0" w:color="auto" w:frame="1"/>
          <w:lang w:val="uk-UA"/>
        </w:rPr>
        <w:t>комітету селищної ради</w:t>
      </w:r>
    </w:p>
    <w:p w:rsidR="00121DF4" w:rsidRPr="00037743" w:rsidRDefault="00121DF4" w:rsidP="00121DF4">
      <w:pPr>
        <w:pStyle w:val="a3"/>
        <w:shd w:val="clear" w:color="auto" w:fill="FFFFFF"/>
        <w:spacing w:before="0" w:beforeAutospacing="0" w:after="0" w:afterAutospacing="0"/>
        <w:jc w:val="right"/>
        <w:rPr>
          <w:b/>
          <w:i/>
          <w:color w:val="333333"/>
          <w:sz w:val="26"/>
          <w:szCs w:val="26"/>
          <w:bdr w:val="none" w:sz="0" w:space="0" w:color="auto" w:frame="1"/>
          <w:lang w:val="uk-UA"/>
        </w:rPr>
      </w:pPr>
      <w:r w:rsidRPr="00037743">
        <w:rPr>
          <w:b/>
          <w:i/>
          <w:color w:val="333333"/>
          <w:sz w:val="26"/>
          <w:szCs w:val="26"/>
          <w:bdr w:val="none" w:sz="0" w:space="0" w:color="auto" w:frame="1"/>
          <w:lang w:val="uk-UA"/>
        </w:rPr>
        <w:t>від</w:t>
      </w:r>
      <w:r w:rsidR="00037743" w:rsidRPr="00037743">
        <w:rPr>
          <w:b/>
          <w:i/>
          <w:color w:val="333333"/>
          <w:sz w:val="26"/>
          <w:szCs w:val="26"/>
          <w:bdr w:val="none" w:sz="0" w:space="0" w:color="auto" w:frame="1"/>
          <w:lang w:val="uk-UA"/>
        </w:rPr>
        <w:t xml:space="preserve"> 12 грудня </w:t>
      </w:r>
      <w:r w:rsidRPr="00037743">
        <w:rPr>
          <w:b/>
          <w:i/>
          <w:color w:val="333333"/>
          <w:sz w:val="26"/>
          <w:szCs w:val="26"/>
          <w:bdr w:val="none" w:sz="0" w:space="0" w:color="auto" w:frame="1"/>
          <w:lang w:val="uk-UA"/>
        </w:rPr>
        <w:t>2023 року №</w:t>
      </w:r>
      <w:r w:rsidR="00680BF4">
        <w:rPr>
          <w:b/>
          <w:i/>
          <w:color w:val="333333"/>
          <w:sz w:val="26"/>
          <w:szCs w:val="26"/>
          <w:bdr w:val="none" w:sz="0" w:space="0" w:color="auto" w:frame="1"/>
          <w:lang w:val="uk-UA"/>
        </w:rPr>
        <w:t>526</w:t>
      </w:r>
      <w:r w:rsidRPr="00037743">
        <w:rPr>
          <w:b/>
          <w:i/>
          <w:color w:val="333333"/>
          <w:sz w:val="26"/>
          <w:szCs w:val="26"/>
          <w:bdr w:val="none" w:sz="0" w:space="0" w:color="auto" w:frame="1"/>
          <w:lang w:val="uk-UA"/>
        </w:rPr>
        <w:t xml:space="preserve"> </w:t>
      </w:r>
    </w:p>
    <w:p w:rsidR="004E123C" w:rsidRPr="00037743" w:rsidRDefault="004E123C" w:rsidP="00037743">
      <w:pPr>
        <w:pStyle w:val="a3"/>
        <w:shd w:val="clear" w:color="auto" w:fill="FFFFFF"/>
        <w:spacing w:before="0" w:beforeAutospacing="0" w:after="0" w:afterAutospacing="0"/>
        <w:jc w:val="center"/>
        <w:rPr>
          <w:i/>
          <w:color w:val="333333"/>
          <w:sz w:val="26"/>
          <w:szCs w:val="26"/>
        </w:rPr>
      </w:pPr>
      <w:bookmarkStart w:id="0" w:name="_GoBack"/>
      <w:bookmarkEnd w:id="0"/>
      <w:r w:rsidRPr="00037743">
        <w:rPr>
          <w:b/>
          <w:bCs/>
          <w:i/>
          <w:color w:val="333333"/>
          <w:sz w:val="26"/>
          <w:szCs w:val="26"/>
          <w:bdr w:val="none" w:sz="0" w:space="0" w:color="auto" w:frame="1"/>
        </w:rPr>
        <w:t>ПОЛОЖЕННЯ</w:t>
      </w:r>
    </w:p>
    <w:p w:rsidR="00037743" w:rsidRDefault="004E123C" w:rsidP="00037743">
      <w:pPr>
        <w:pStyle w:val="a3"/>
        <w:shd w:val="clear" w:color="auto" w:fill="FFFFFF"/>
        <w:spacing w:before="0" w:beforeAutospacing="0" w:after="0" w:afterAutospacing="0"/>
        <w:jc w:val="center"/>
        <w:rPr>
          <w:b/>
          <w:bCs/>
          <w:i/>
          <w:color w:val="333333"/>
          <w:sz w:val="26"/>
          <w:szCs w:val="26"/>
          <w:bdr w:val="none" w:sz="0" w:space="0" w:color="auto" w:frame="1"/>
        </w:rPr>
      </w:pPr>
      <w:r w:rsidRPr="00037743">
        <w:rPr>
          <w:b/>
          <w:bCs/>
          <w:i/>
          <w:color w:val="333333"/>
          <w:sz w:val="26"/>
          <w:szCs w:val="26"/>
          <w:bdr w:val="none" w:sz="0" w:space="0" w:color="auto" w:frame="1"/>
        </w:rPr>
        <w:t>про місцеву автоматизовану систему централізованого оповіщення</w:t>
      </w:r>
      <w:r w:rsidR="00121DF4" w:rsidRPr="00037743">
        <w:rPr>
          <w:b/>
          <w:bCs/>
          <w:i/>
          <w:color w:val="333333"/>
          <w:sz w:val="26"/>
          <w:szCs w:val="26"/>
          <w:bdr w:val="none" w:sz="0" w:space="0" w:color="auto" w:frame="1"/>
          <w:lang w:val="uk-UA"/>
        </w:rPr>
        <w:t xml:space="preserve"> Овідіопольської селищної</w:t>
      </w:r>
      <w:r w:rsidRPr="00037743">
        <w:rPr>
          <w:b/>
          <w:bCs/>
          <w:i/>
          <w:color w:val="333333"/>
          <w:sz w:val="26"/>
          <w:szCs w:val="26"/>
          <w:bdr w:val="none" w:sz="0" w:space="0" w:color="auto" w:frame="1"/>
        </w:rPr>
        <w:t> ради</w:t>
      </w:r>
    </w:p>
    <w:p w:rsidR="004E123C" w:rsidRPr="00037743" w:rsidRDefault="004E123C" w:rsidP="00037743">
      <w:pPr>
        <w:pStyle w:val="a3"/>
        <w:shd w:val="clear" w:color="auto" w:fill="FFFFFF"/>
        <w:spacing w:before="0" w:beforeAutospacing="0" w:after="0" w:afterAutospacing="0"/>
        <w:jc w:val="center"/>
        <w:rPr>
          <w:color w:val="333333"/>
          <w:sz w:val="26"/>
          <w:szCs w:val="26"/>
        </w:rPr>
      </w:pPr>
      <w:r w:rsidRPr="00037743">
        <w:rPr>
          <w:color w:val="333333"/>
          <w:sz w:val="26"/>
          <w:szCs w:val="26"/>
          <w:bdr w:val="none" w:sz="0" w:space="0" w:color="auto" w:frame="1"/>
        </w:rPr>
        <w:t> </w:t>
      </w:r>
    </w:p>
    <w:p w:rsidR="004E123C" w:rsidRPr="00037743" w:rsidRDefault="004E123C" w:rsidP="00121DF4">
      <w:pPr>
        <w:pStyle w:val="a3"/>
        <w:shd w:val="clear" w:color="auto" w:fill="FFFFFF"/>
        <w:spacing w:before="0" w:beforeAutospacing="0" w:after="0" w:afterAutospacing="0"/>
        <w:jc w:val="center"/>
        <w:rPr>
          <w:color w:val="333333"/>
          <w:sz w:val="26"/>
          <w:szCs w:val="26"/>
        </w:rPr>
      </w:pPr>
      <w:r w:rsidRPr="00037743">
        <w:rPr>
          <w:b/>
          <w:bCs/>
          <w:color w:val="333333"/>
          <w:sz w:val="26"/>
          <w:szCs w:val="26"/>
          <w:bdr w:val="none" w:sz="0" w:space="0" w:color="auto" w:frame="1"/>
        </w:rPr>
        <w:t>Загальна частина</w:t>
      </w:r>
    </w:p>
    <w:p w:rsidR="004E123C" w:rsidRPr="00037743" w:rsidRDefault="004E123C" w:rsidP="004E123C">
      <w:pPr>
        <w:pStyle w:val="a3"/>
        <w:shd w:val="clear" w:color="auto" w:fill="FFFFFF"/>
        <w:spacing w:before="0" w:beforeAutospacing="0" w:after="0" w:afterAutospacing="0"/>
        <w:rPr>
          <w:color w:val="333333"/>
          <w:sz w:val="26"/>
          <w:szCs w:val="26"/>
        </w:rPr>
      </w:pPr>
      <w:r w:rsidRPr="00037743">
        <w:rPr>
          <w:color w:val="333333"/>
          <w:sz w:val="26"/>
          <w:szCs w:val="26"/>
          <w:bdr w:val="none" w:sz="0" w:space="0" w:color="auto" w:frame="1"/>
        </w:rPr>
        <w:t> </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1. Це Положення визначає основні завдання, склад, порядок застосування, організацію управління і функціонування, утримання, експлуатаційно-технічне обслуговування, реконструкцію та технічну модернізацію місцевої автоматизованої системи централізованого оповіщення (далі – МАСЦО)</w:t>
      </w:r>
      <w:r w:rsidR="00121DF4" w:rsidRPr="00037743">
        <w:rPr>
          <w:color w:val="333333"/>
          <w:sz w:val="26"/>
          <w:szCs w:val="26"/>
          <w:bdr w:val="none" w:sz="0" w:space="0" w:color="auto" w:frame="1"/>
          <w:lang w:val="uk-UA"/>
        </w:rPr>
        <w:t xml:space="preserve"> Овідіопольської селищної</w:t>
      </w:r>
      <w:r w:rsidRPr="00037743">
        <w:rPr>
          <w:color w:val="333333"/>
          <w:sz w:val="26"/>
          <w:szCs w:val="26"/>
          <w:bdr w:val="none" w:sz="0" w:space="0" w:color="auto" w:frame="1"/>
        </w:rPr>
        <w:t xml:space="preserve"> ради.</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2. У цьому Положенні терміни вживаються у значені, наведеному у Кодексі цивільного захисту України, Законі України “Про телекомунікації”, Положенні про єдину державну систему цивільного захисту, затвердженому постановою Кабінету Міністрів України від 9 січня 2014 р. № 11, Положенні про організацію оповіщення про загрозу виникнення або виникнення надзвичайних ситуацій та зв’язку у сфері цивільного захисту, затвердженому постановою Кабінету Міністрів України від 27 вересня 2019 р. № 733, та інших нормативно-правових актах.</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3. Місцева автоматизована система централізованого оповіщення</w:t>
      </w:r>
      <w:r w:rsidR="00E346B1" w:rsidRPr="00037743">
        <w:rPr>
          <w:color w:val="333333"/>
          <w:sz w:val="26"/>
          <w:szCs w:val="26"/>
          <w:bdr w:val="none" w:sz="0" w:space="0" w:color="auto" w:frame="1"/>
          <w:lang w:val="uk-UA"/>
        </w:rPr>
        <w:t xml:space="preserve"> Овідіопольської селищної</w:t>
      </w:r>
      <w:r w:rsidRPr="00037743">
        <w:rPr>
          <w:color w:val="333333"/>
          <w:sz w:val="26"/>
          <w:szCs w:val="26"/>
          <w:bdr w:val="none" w:sz="0" w:space="0" w:color="auto" w:frame="1"/>
        </w:rPr>
        <w:t xml:space="preserve"> ради – це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від територіальної системи централізованого</w:t>
      </w:r>
      <w:r w:rsidR="00E346B1" w:rsidRPr="00037743">
        <w:rPr>
          <w:color w:val="333333"/>
          <w:sz w:val="26"/>
          <w:szCs w:val="26"/>
          <w:bdr w:val="none" w:sz="0" w:space="0" w:color="auto" w:frame="1"/>
          <w:lang w:val="uk-UA"/>
        </w:rPr>
        <w:t xml:space="preserve"> Одеської</w:t>
      </w:r>
      <w:r w:rsidRPr="00037743">
        <w:rPr>
          <w:color w:val="333333"/>
          <w:sz w:val="26"/>
          <w:szCs w:val="26"/>
          <w:bdr w:val="none" w:sz="0" w:space="0" w:color="auto" w:frame="1"/>
        </w:rPr>
        <w:t xml:space="preserve"> області (далі - ТСЦО) до осіб керівного складу </w:t>
      </w:r>
      <w:r w:rsidR="00E346B1" w:rsidRPr="00037743">
        <w:rPr>
          <w:color w:val="333333"/>
          <w:sz w:val="26"/>
          <w:szCs w:val="26"/>
          <w:bdr w:val="none" w:sz="0" w:space="0" w:color="auto" w:frame="1"/>
          <w:lang w:val="uk-UA"/>
        </w:rPr>
        <w:t xml:space="preserve">селищної </w:t>
      </w:r>
      <w:r w:rsidRPr="00037743">
        <w:rPr>
          <w:color w:val="333333"/>
          <w:sz w:val="26"/>
          <w:szCs w:val="26"/>
          <w:bdr w:val="none" w:sz="0" w:space="0" w:color="auto" w:frame="1"/>
        </w:rPr>
        <w:t>ради, органів управління та сил цивільного захисту</w:t>
      </w:r>
      <w:r w:rsidR="00E346B1" w:rsidRPr="00037743">
        <w:rPr>
          <w:color w:val="333333"/>
          <w:sz w:val="26"/>
          <w:szCs w:val="26"/>
          <w:bdr w:val="none" w:sz="0" w:space="0" w:color="auto" w:frame="1"/>
          <w:lang w:val="uk-UA"/>
        </w:rPr>
        <w:t xml:space="preserve"> Овідіопольської</w:t>
      </w:r>
      <w:r w:rsidRPr="00037743">
        <w:rPr>
          <w:color w:val="333333"/>
          <w:sz w:val="26"/>
          <w:szCs w:val="26"/>
          <w:bdr w:val="none" w:sz="0" w:space="0" w:color="auto" w:frame="1"/>
        </w:rPr>
        <w:t xml:space="preserve"> </w:t>
      </w:r>
      <w:r w:rsidR="00E346B1" w:rsidRPr="00037743">
        <w:rPr>
          <w:color w:val="333333"/>
          <w:sz w:val="26"/>
          <w:szCs w:val="26"/>
          <w:bdr w:val="none" w:sz="0" w:space="0" w:color="auto" w:frame="1"/>
          <w:lang w:val="uk-UA"/>
        </w:rPr>
        <w:t>суб</w:t>
      </w:r>
      <w:r w:rsidRPr="00037743">
        <w:rPr>
          <w:color w:val="333333"/>
          <w:sz w:val="26"/>
          <w:szCs w:val="26"/>
          <w:bdr w:val="none" w:sz="0" w:space="0" w:color="auto" w:frame="1"/>
        </w:rPr>
        <w:t>ланки територіальної підсистеми ЄДСЦЗ</w:t>
      </w:r>
      <w:r w:rsidR="00E346B1" w:rsidRPr="00037743">
        <w:rPr>
          <w:color w:val="333333"/>
          <w:sz w:val="26"/>
          <w:szCs w:val="26"/>
          <w:bdr w:val="none" w:sz="0" w:space="0" w:color="auto" w:frame="1"/>
          <w:lang w:val="uk-UA"/>
        </w:rPr>
        <w:t xml:space="preserve"> Одеської</w:t>
      </w:r>
      <w:r w:rsidRPr="00037743">
        <w:rPr>
          <w:color w:val="333333"/>
          <w:sz w:val="26"/>
          <w:szCs w:val="26"/>
          <w:bdr w:val="none" w:sz="0" w:space="0" w:color="auto" w:frame="1"/>
        </w:rPr>
        <w:t xml:space="preserve"> області та населення, а також підприємств, установ і організацій незалежно від форми власності , що здійснюють діяльність на території</w:t>
      </w:r>
      <w:r w:rsidR="00E346B1"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у разі загрози виникнення або виникнення надзвичайних ситуацій.</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4. МАСЦО</w:t>
      </w:r>
      <w:r w:rsidR="00E346B1" w:rsidRPr="00037743">
        <w:rPr>
          <w:color w:val="333333"/>
          <w:sz w:val="26"/>
          <w:szCs w:val="26"/>
          <w:bdr w:val="none" w:sz="0" w:space="0" w:color="auto" w:frame="1"/>
          <w:lang w:val="uk-UA"/>
        </w:rPr>
        <w:t xml:space="preserve"> Овідіопольської селищної</w:t>
      </w:r>
      <w:r w:rsidRPr="00037743">
        <w:rPr>
          <w:color w:val="333333"/>
          <w:sz w:val="26"/>
          <w:szCs w:val="26"/>
          <w:bdr w:val="none" w:sz="0" w:space="0" w:color="auto" w:frame="1"/>
        </w:rPr>
        <w:t xml:space="preserve"> ради </w:t>
      </w:r>
      <w:proofErr w:type="gramStart"/>
      <w:r w:rsidRPr="00037743">
        <w:rPr>
          <w:color w:val="333333"/>
          <w:sz w:val="26"/>
          <w:szCs w:val="26"/>
          <w:bdr w:val="none" w:sz="0" w:space="0" w:color="auto" w:frame="1"/>
        </w:rPr>
        <w:t>передбачає  взаємодію</w:t>
      </w:r>
      <w:proofErr w:type="gramEnd"/>
      <w:r w:rsidRPr="00037743">
        <w:rPr>
          <w:color w:val="333333"/>
          <w:sz w:val="26"/>
          <w:szCs w:val="26"/>
          <w:bdr w:val="none" w:sz="0" w:space="0" w:color="auto" w:frame="1"/>
        </w:rPr>
        <w:t xml:space="preserve"> із ТСЦО та відповідними локальними, спеціальними і об’єктовими системами оповіщення підприємств, установ та організацій незалежно від форми власності і господарювання, що діють на території</w:t>
      </w:r>
      <w:r w:rsidR="00E346B1"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w:t>
      </w:r>
    </w:p>
    <w:p w:rsidR="00037743" w:rsidRDefault="004E123C" w:rsidP="00037743">
      <w:pPr>
        <w:pStyle w:val="a3"/>
        <w:shd w:val="clear" w:color="auto" w:fill="FFFFFF"/>
        <w:spacing w:before="0" w:beforeAutospacing="0" w:after="0" w:afterAutospacing="0"/>
        <w:ind w:firstLine="567"/>
        <w:jc w:val="both"/>
        <w:rPr>
          <w:color w:val="333333"/>
          <w:sz w:val="26"/>
          <w:szCs w:val="26"/>
          <w:bdr w:val="none" w:sz="0" w:space="0" w:color="auto" w:frame="1"/>
        </w:rPr>
      </w:pPr>
      <w:r w:rsidRPr="00037743">
        <w:rPr>
          <w:color w:val="333333"/>
          <w:sz w:val="26"/>
          <w:szCs w:val="26"/>
          <w:bdr w:val="none" w:sz="0" w:space="0" w:color="auto" w:frame="1"/>
        </w:rPr>
        <w:t>5. Утримання, реконструкція та забезпечення постійної готовності до дій за призначенням МАСЦО здійснюються виконавчим комітетом</w:t>
      </w:r>
      <w:r w:rsidR="00E346B1"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bdr w:val="none" w:sz="0" w:space="0" w:color="auto" w:frame="1"/>
          <w:lang w:val="uk-UA"/>
        </w:rPr>
      </w:pPr>
      <w:r w:rsidRPr="00037743">
        <w:rPr>
          <w:color w:val="333333"/>
          <w:sz w:val="26"/>
          <w:szCs w:val="26"/>
          <w:bdr w:val="none" w:sz="0" w:space="0" w:color="auto" w:frame="1"/>
        </w:rPr>
        <w:t> </w:t>
      </w:r>
    </w:p>
    <w:p w:rsidR="00037743" w:rsidRDefault="004E123C" w:rsidP="00037743">
      <w:pPr>
        <w:pStyle w:val="a3"/>
        <w:shd w:val="clear" w:color="auto" w:fill="FFFFFF"/>
        <w:spacing w:before="0" w:beforeAutospacing="0" w:after="0" w:afterAutospacing="0"/>
        <w:ind w:firstLine="567"/>
        <w:jc w:val="center"/>
        <w:rPr>
          <w:b/>
          <w:bCs/>
          <w:color w:val="333333"/>
          <w:sz w:val="26"/>
          <w:szCs w:val="26"/>
          <w:bdr w:val="none" w:sz="0" w:space="0" w:color="auto" w:frame="1"/>
        </w:rPr>
      </w:pPr>
      <w:r w:rsidRPr="00037743">
        <w:rPr>
          <w:b/>
          <w:bCs/>
          <w:color w:val="333333"/>
          <w:sz w:val="26"/>
          <w:szCs w:val="26"/>
          <w:bdr w:val="none" w:sz="0" w:space="0" w:color="auto" w:frame="1"/>
        </w:rPr>
        <w:t>Основні завдання МАСЦО</w:t>
      </w:r>
    </w:p>
    <w:p w:rsidR="004E123C" w:rsidRPr="00037743" w:rsidRDefault="004E123C" w:rsidP="00037743">
      <w:pPr>
        <w:pStyle w:val="a3"/>
        <w:shd w:val="clear" w:color="auto" w:fill="FFFFFF"/>
        <w:spacing w:before="0" w:beforeAutospacing="0" w:after="0" w:afterAutospacing="0"/>
        <w:ind w:firstLine="567"/>
        <w:jc w:val="center"/>
        <w:rPr>
          <w:color w:val="333333"/>
          <w:sz w:val="26"/>
          <w:szCs w:val="26"/>
        </w:rPr>
      </w:pPr>
      <w:r w:rsidRPr="00037743">
        <w:rPr>
          <w:color w:val="333333"/>
          <w:sz w:val="26"/>
          <w:szCs w:val="26"/>
          <w:bdr w:val="none" w:sz="0" w:space="0" w:color="auto" w:frame="1"/>
        </w:rPr>
        <w:t> </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6. Основними завданнями МАСЦО є:</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6.</w:t>
      </w:r>
      <w:proofErr w:type="gramStart"/>
      <w:r w:rsidRPr="00037743">
        <w:rPr>
          <w:color w:val="333333"/>
          <w:sz w:val="26"/>
          <w:szCs w:val="26"/>
          <w:bdr w:val="none" w:sz="0" w:space="0" w:color="auto" w:frame="1"/>
        </w:rPr>
        <w:t>1.Отримання</w:t>
      </w:r>
      <w:proofErr w:type="gramEnd"/>
      <w:r w:rsidRPr="00037743">
        <w:rPr>
          <w:color w:val="333333"/>
          <w:sz w:val="26"/>
          <w:szCs w:val="26"/>
          <w:bdr w:val="none" w:sz="0" w:space="0" w:color="auto" w:frame="1"/>
        </w:rPr>
        <w:t xml:space="preserve"> сигналів, команд, розпоряджень та повідомлень про загрозу виникнення або виникнення надзвичайних ситуацій від ТСЦО.</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 xml:space="preserve">6.2. Отримання інформації у разі загрози виникнення або виникнення надзвичайних ситуацій від локальних, спеціальних і об’єктових систем оповіщення (систем раннього виявлення загрози виникнення надзвичайних ситуацій та оповіщення </w:t>
      </w:r>
      <w:r w:rsidRPr="00037743">
        <w:rPr>
          <w:color w:val="333333"/>
          <w:sz w:val="26"/>
          <w:szCs w:val="26"/>
          <w:bdr w:val="none" w:sz="0" w:space="0" w:color="auto" w:frame="1"/>
        </w:rPr>
        <w:lastRenderedPageBreak/>
        <w:t>населення (далі - СРВНСО) на об’єктах підвищеної небезпеки (далі - ОПН), потенційно-небезпечних об’єктах (далі - ПНО).</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6.3. Оповіщення осіб керівного складу</w:t>
      </w:r>
      <w:r w:rsidR="00E346B1"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органів управління та сил цивільного захисту,  координаційних органів </w:t>
      </w:r>
      <w:r w:rsidR="00E346B1" w:rsidRPr="00037743">
        <w:rPr>
          <w:color w:val="333333"/>
          <w:sz w:val="26"/>
          <w:szCs w:val="26"/>
          <w:bdr w:val="none" w:sz="0" w:space="0" w:color="auto" w:frame="1"/>
          <w:lang w:val="uk-UA"/>
        </w:rPr>
        <w:t>Овідіопольської суб</w:t>
      </w:r>
      <w:r w:rsidRPr="00037743">
        <w:rPr>
          <w:color w:val="333333"/>
          <w:sz w:val="26"/>
          <w:szCs w:val="26"/>
          <w:bdr w:val="none" w:sz="0" w:space="0" w:color="auto" w:frame="1"/>
        </w:rPr>
        <w:t>ланки територіальної підсистеми ЄДСЦЗ</w:t>
      </w:r>
      <w:r w:rsidR="00E346B1" w:rsidRPr="00037743">
        <w:rPr>
          <w:color w:val="333333"/>
          <w:sz w:val="26"/>
          <w:szCs w:val="26"/>
          <w:bdr w:val="none" w:sz="0" w:space="0" w:color="auto" w:frame="1"/>
          <w:lang w:val="uk-UA"/>
        </w:rPr>
        <w:t xml:space="preserve"> Одеської</w:t>
      </w:r>
      <w:r w:rsidRPr="00037743">
        <w:rPr>
          <w:color w:val="333333"/>
          <w:sz w:val="26"/>
          <w:szCs w:val="26"/>
          <w:bdr w:val="none" w:sz="0" w:space="0" w:color="auto" w:frame="1"/>
        </w:rPr>
        <w:t xml:space="preserve"> області (членів комісії з питань техногенно-екологічної безпеки та надзвичайних ситуацій</w:t>
      </w:r>
      <w:r w:rsidR="00E346B1" w:rsidRPr="00037743">
        <w:rPr>
          <w:color w:val="333333"/>
          <w:sz w:val="26"/>
          <w:szCs w:val="26"/>
          <w:bdr w:val="none" w:sz="0" w:space="0" w:color="auto" w:frame="1"/>
          <w:lang w:val="uk-UA"/>
        </w:rPr>
        <w:t xml:space="preserve"> селищної</w:t>
      </w:r>
      <w:r w:rsidR="00E346B1" w:rsidRPr="00037743">
        <w:rPr>
          <w:color w:val="333333"/>
          <w:sz w:val="26"/>
          <w:szCs w:val="26"/>
          <w:bdr w:val="none" w:sz="0" w:space="0" w:color="auto" w:frame="1"/>
        </w:rPr>
        <w:t xml:space="preserve"> ради, </w:t>
      </w:r>
      <w:r w:rsidR="00E346B1" w:rsidRPr="00037743">
        <w:rPr>
          <w:color w:val="333333"/>
          <w:sz w:val="26"/>
          <w:szCs w:val="26"/>
          <w:bdr w:val="none" w:sz="0" w:space="0" w:color="auto" w:frame="1"/>
          <w:lang w:val="uk-UA"/>
        </w:rPr>
        <w:t xml:space="preserve">евакуаційної </w:t>
      </w:r>
      <w:r w:rsidR="00E346B1" w:rsidRPr="00037743">
        <w:rPr>
          <w:color w:val="333333"/>
          <w:sz w:val="26"/>
          <w:szCs w:val="26"/>
          <w:bdr w:val="none" w:sz="0" w:space="0" w:color="auto" w:frame="1"/>
        </w:rPr>
        <w:t xml:space="preserve">комісії </w:t>
      </w:r>
      <w:r w:rsidR="00E346B1" w:rsidRPr="00037743">
        <w:rPr>
          <w:color w:val="333333"/>
          <w:sz w:val="26"/>
          <w:szCs w:val="26"/>
          <w:bdr w:val="none" w:sz="0" w:space="0" w:color="auto" w:frame="1"/>
          <w:lang w:val="uk-UA"/>
        </w:rPr>
        <w:t>селищної</w:t>
      </w:r>
      <w:r w:rsidRPr="00037743">
        <w:rPr>
          <w:color w:val="333333"/>
          <w:sz w:val="26"/>
          <w:szCs w:val="26"/>
          <w:bdr w:val="none" w:sz="0" w:space="0" w:color="auto" w:frame="1"/>
        </w:rPr>
        <w:t xml:space="preserve"> ради), територіальних спеціалізованих служб цивільного захисту місцевого рівня, підприємств, де функціонують спеціальні, локальні або об’єктові системи оповіщення, установ, організацій, місць масового перебування людей.</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6.4. Оповіщення населення про загрозу виникнення або виникнення надзвичайної ситуації з використанням мереж мобільного (рухомого) зв’язку, мережі Інтернет (сайт, соціальні мережі), використовуючи сигнальногучномовні пристрої, у тому числі встановлені на транспортних засобах та шляхом здійснення подвірного обходу з обов’язковим доведення</w:t>
      </w:r>
      <w:r w:rsidR="00F42963" w:rsidRPr="00037743">
        <w:rPr>
          <w:color w:val="333333"/>
          <w:sz w:val="26"/>
          <w:szCs w:val="26"/>
          <w:bdr w:val="none" w:sz="0" w:space="0" w:color="auto" w:frame="1"/>
          <w:lang w:val="uk-UA"/>
        </w:rPr>
        <w:t>м</w:t>
      </w:r>
      <w:r w:rsidRPr="00037743">
        <w:rPr>
          <w:color w:val="333333"/>
          <w:sz w:val="26"/>
          <w:szCs w:val="26"/>
          <w:bdr w:val="none" w:sz="0" w:space="0" w:color="auto" w:frame="1"/>
        </w:rPr>
        <w:t xml:space="preserve"> сигналів і повідомлень до осіб з фізичними, психічними, інтелектуальними та сенсорними порушеннями.</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6.5. Утримання апаратури, технічних та програмних засобів оповіщення в постійній готовності до застосування за призначенням.</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7. Технічні засоби МАСЦО забезпечують: можливість  передавання інформації як голосом, так і за допомогою текстових повідомлень (SMS) з контролем отримання повідомлень отримувачами; вибіркове або циркулярне передавання інформації;  формування оперативної інформації за допомогою мікрофону; вибіркове або централізоване дистанційне керування (активація) сигнально-гучномовних пристроїв по GSM – каналах; можливість здійснювати нарощування системи додаванням нових кінцевих пристроїв оповіщення по мірі необхідності (модульний принцип).</w:t>
      </w:r>
    </w:p>
    <w:p w:rsidR="00037743" w:rsidRDefault="004E123C" w:rsidP="00037743">
      <w:pPr>
        <w:pStyle w:val="a3"/>
        <w:shd w:val="clear" w:color="auto" w:fill="FFFFFF"/>
        <w:spacing w:before="0" w:beforeAutospacing="0" w:after="0" w:afterAutospacing="0"/>
        <w:ind w:firstLine="567"/>
        <w:rPr>
          <w:b/>
          <w:bCs/>
          <w:color w:val="333333"/>
          <w:sz w:val="26"/>
          <w:szCs w:val="26"/>
          <w:bdr w:val="none" w:sz="0" w:space="0" w:color="auto" w:frame="1"/>
        </w:rPr>
      </w:pPr>
      <w:r w:rsidRPr="00037743">
        <w:rPr>
          <w:color w:val="333333"/>
          <w:sz w:val="26"/>
          <w:szCs w:val="26"/>
          <w:bdr w:val="none" w:sz="0" w:space="0" w:color="auto" w:frame="1"/>
        </w:rPr>
        <w:t> </w:t>
      </w:r>
      <w:r w:rsidR="00037743">
        <w:rPr>
          <w:color w:val="333333"/>
          <w:sz w:val="26"/>
          <w:szCs w:val="26"/>
          <w:bdr w:val="none" w:sz="0" w:space="0" w:color="auto" w:frame="1"/>
          <w:lang w:val="uk-UA"/>
        </w:rPr>
        <w:t xml:space="preserve">                                                     </w:t>
      </w:r>
      <w:r w:rsidRPr="00037743">
        <w:rPr>
          <w:b/>
          <w:bCs/>
          <w:color w:val="333333"/>
          <w:sz w:val="26"/>
          <w:szCs w:val="26"/>
          <w:bdr w:val="none" w:sz="0" w:space="0" w:color="auto" w:frame="1"/>
        </w:rPr>
        <w:t>Склад МАСЦО</w:t>
      </w:r>
    </w:p>
    <w:p w:rsidR="004E123C" w:rsidRPr="00037743" w:rsidRDefault="004E123C" w:rsidP="00037743">
      <w:pPr>
        <w:pStyle w:val="a3"/>
        <w:shd w:val="clear" w:color="auto" w:fill="FFFFFF"/>
        <w:spacing w:before="0" w:beforeAutospacing="0" w:after="0" w:afterAutospacing="0"/>
        <w:ind w:firstLine="567"/>
        <w:rPr>
          <w:color w:val="333333"/>
          <w:sz w:val="26"/>
          <w:szCs w:val="26"/>
        </w:rPr>
      </w:pPr>
      <w:r w:rsidRPr="00037743">
        <w:rPr>
          <w:color w:val="333333"/>
          <w:sz w:val="26"/>
          <w:szCs w:val="26"/>
          <w:bdr w:val="none" w:sz="0" w:space="0" w:color="auto" w:frame="1"/>
        </w:rPr>
        <w:t> </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 xml:space="preserve">8. </w:t>
      </w:r>
      <w:proofErr w:type="gramStart"/>
      <w:r w:rsidRPr="00037743">
        <w:rPr>
          <w:color w:val="333333"/>
          <w:sz w:val="26"/>
          <w:szCs w:val="26"/>
          <w:bdr w:val="none" w:sz="0" w:space="0" w:color="auto" w:frame="1"/>
        </w:rPr>
        <w:t>До складу</w:t>
      </w:r>
      <w:proofErr w:type="gramEnd"/>
      <w:r w:rsidRPr="00037743">
        <w:rPr>
          <w:color w:val="333333"/>
          <w:sz w:val="26"/>
          <w:szCs w:val="26"/>
          <w:bdr w:val="none" w:sz="0" w:space="0" w:color="auto" w:frame="1"/>
        </w:rPr>
        <w:t xml:space="preserve"> МАСЦО входить:</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8.</w:t>
      </w:r>
      <w:proofErr w:type="gramStart"/>
      <w:r w:rsidRPr="00037743">
        <w:rPr>
          <w:color w:val="333333"/>
          <w:sz w:val="26"/>
          <w:szCs w:val="26"/>
          <w:bdr w:val="none" w:sz="0" w:space="0" w:color="auto" w:frame="1"/>
        </w:rPr>
        <w:t>1.Апаратура</w:t>
      </w:r>
      <w:proofErr w:type="gramEnd"/>
      <w:r w:rsidRPr="00037743">
        <w:rPr>
          <w:color w:val="333333"/>
          <w:sz w:val="26"/>
          <w:szCs w:val="26"/>
          <w:bdr w:val="none" w:sz="0" w:space="0" w:color="auto" w:frame="1"/>
        </w:rPr>
        <w:t xml:space="preserve"> зв’язку та оповіщення для прийому сигналів, повідомлень та інформації від ТСЦО.</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8.2 Апаратура зв’язку та оповіщення для отримання інформації від локальних, спеціальних і об’єктових систем оповіщення, яка забезпечує отримання сигналів (повідомлень) про загрозу виникнення або виникнення надзвичайних ситуацій від СРВНСО потенційно небезпечних об’єктів, об’єктів підвищеної небезпеки, які розміщені на території</w:t>
      </w:r>
      <w:r w:rsidR="00416583" w:rsidRPr="00037743">
        <w:rPr>
          <w:color w:val="333333"/>
          <w:sz w:val="26"/>
          <w:szCs w:val="26"/>
          <w:bdr w:val="none" w:sz="0" w:space="0" w:color="auto" w:frame="1"/>
          <w:lang w:val="uk-UA"/>
        </w:rPr>
        <w:t xml:space="preserve"> Овідіопольської селищної</w:t>
      </w:r>
      <w:r w:rsidRPr="00037743">
        <w:rPr>
          <w:color w:val="333333"/>
          <w:sz w:val="26"/>
          <w:szCs w:val="26"/>
          <w:bdr w:val="none" w:sz="0" w:space="0" w:color="auto" w:frame="1"/>
        </w:rPr>
        <w:t xml:space="preserve"> ради, у разі загрози виникнення або виникнення на них надзвичайних ситуацій.</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8.3. Система автоматизованого виклику, яка забезпечує інформування (виклик) осіб керівного складу</w:t>
      </w:r>
      <w:r w:rsidR="00416583"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органів управління та сил цивільного захисту, координаційних органів </w:t>
      </w:r>
      <w:r w:rsidR="00416583" w:rsidRPr="00037743">
        <w:rPr>
          <w:color w:val="333333"/>
          <w:sz w:val="26"/>
          <w:szCs w:val="26"/>
          <w:bdr w:val="none" w:sz="0" w:space="0" w:color="auto" w:frame="1"/>
          <w:lang w:val="uk-UA"/>
        </w:rPr>
        <w:t>Овідіопольської суб</w:t>
      </w:r>
      <w:r w:rsidRPr="00037743">
        <w:rPr>
          <w:color w:val="333333"/>
          <w:sz w:val="26"/>
          <w:szCs w:val="26"/>
          <w:bdr w:val="none" w:sz="0" w:space="0" w:color="auto" w:frame="1"/>
        </w:rPr>
        <w:t>ланки територіальної підсистеми ЄДСЦЗ</w:t>
      </w:r>
      <w:r w:rsidR="00416583" w:rsidRPr="00037743">
        <w:rPr>
          <w:color w:val="333333"/>
          <w:sz w:val="26"/>
          <w:szCs w:val="26"/>
          <w:bdr w:val="none" w:sz="0" w:space="0" w:color="auto" w:frame="1"/>
          <w:lang w:val="uk-UA"/>
        </w:rPr>
        <w:t xml:space="preserve"> Одеської</w:t>
      </w:r>
      <w:r w:rsidRPr="00037743">
        <w:rPr>
          <w:color w:val="333333"/>
          <w:sz w:val="26"/>
          <w:szCs w:val="26"/>
          <w:bdr w:val="none" w:sz="0" w:space="0" w:color="auto" w:frame="1"/>
        </w:rPr>
        <w:t xml:space="preserve"> області шляхом передачі необхідної інформації у вигляді голосових або текстових повідомлень.</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8.4.  Апаратура для оповіщення населення, яка забезпечує інформування населення про загрозу виникнення або виникнення надзвичайної ситуації з використанням мереж фіксованого та мобільного (рухомого) зв’язку, мережі Інтернет (сайт, соціальні мережі), сигнально-гучномовних при</w:t>
      </w:r>
      <w:r w:rsidR="00416583" w:rsidRPr="00037743">
        <w:rPr>
          <w:color w:val="333333"/>
          <w:sz w:val="26"/>
          <w:szCs w:val="26"/>
          <w:bdr w:val="none" w:sz="0" w:space="0" w:color="auto" w:frame="1"/>
        </w:rPr>
        <w:t>строїв, у тому числі встановлен</w:t>
      </w:r>
      <w:r w:rsidR="00416583" w:rsidRPr="00037743">
        <w:rPr>
          <w:color w:val="333333"/>
          <w:sz w:val="26"/>
          <w:szCs w:val="26"/>
          <w:bdr w:val="none" w:sz="0" w:space="0" w:color="auto" w:frame="1"/>
          <w:lang w:val="uk-UA"/>
        </w:rPr>
        <w:t>их</w:t>
      </w:r>
      <w:r w:rsidRPr="00037743">
        <w:rPr>
          <w:color w:val="333333"/>
          <w:sz w:val="26"/>
          <w:szCs w:val="26"/>
          <w:bdr w:val="none" w:sz="0" w:space="0" w:color="auto" w:frame="1"/>
        </w:rPr>
        <w:t xml:space="preserve"> на транспортних засобах.</w:t>
      </w:r>
    </w:p>
    <w:p w:rsidR="00037743" w:rsidRDefault="004E123C" w:rsidP="00037743">
      <w:pPr>
        <w:pStyle w:val="a3"/>
        <w:shd w:val="clear" w:color="auto" w:fill="FFFFFF"/>
        <w:spacing w:before="0" w:beforeAutospacing="0" w:after="0" w:afterAutospacing="0"/>
        <w:ind w:firstLine="567"/>
        <w:jc w:val="both"/>
        <w:rPr>
          <w:color w:val="333333"/>
          <w:sz w:val="26"/>
          <w:szCs w:val="26"/>
          <w:bdr w:val="none" w:sz="0" w:space="0" w:color="auto" w:frame="1"/>
        </w:rPr>
      </w:pPr>
      <w:r w:rsidRPr="00037743">
        <w:rPr>
          <w:color w:val="333333"/>
          <w:sz w:val="26"/>
          <w:szCs w:val="26"/>
          <w:bdr w:val="none" w:sz="0" w:space="0" w:color="auto" w:frame="1"/>
        </w:rPr>
        <w:t> </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b/>
          <w:bCs/>
          <w:color w:val="333333"/>
          <w:sz w:val="26"/>
          <w:szCs w:val="26"/>
          <w:bdr w:val="none" w:sz="0" w:space="0" w:color="auto" w:frame="1"/>
        </w:rPr>
        <w:t>Порядок застосування, організація управління і функціонування МАСЦО</w:t>
      </w:r>
    </w:p>
    <w:p w:rsidR="004E123C" w:rsidRPr="00037743" w:rsidRDefault="004E123C" w:rsidP="00037743">
      <w:pPr>
        <w:pStyle w:val="a3"/>
        <w:shd w:val="clear" w:color="auto" w:fill="FFFFFF"/>
        <w:spacing w:before="0" w:beforeAutospacing="0" w:after="0" w:afterAutospacing="0"/>
        <w:ind w:firstLine="567"/>
        <w:rPr>
          <w:color w:val="333333"/>
          <w:sz w:val="26"/>
          <w:szCs w:val="26"/>
        </w:rPr>
      </w:pPr>
      <w:r w:rsidRPr="00037743">
        <w:rPr>
          <w:color w:val="333333"/>
          <w:sz w:val="26"/>
          <w:szCs w:val="26"/>
          <w:bdr w:val="none" w:sz="0" w:space="0" w:color="auto" w:frame="1"/>
        </w:rPr>
        <w:t> </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lastRenderedPageBreak/>
        <w:t xml:space="preserve">9. Рішення про оповіщення у разі загрози виникнення або виникнення надзвичайної ситуації на місцевому рівні приймає керівник </w:t>
      </w:r>
      <w:r w:rsidR="00223AEA" w:rsidRPr="00037743">
        <w:rPr>
          <w:color w:val="333333"/>
          <w:sz w:val="26"/>
          <w:szCs w:val="26"/>
          <w:bdr w:val="none" w:sz="0" w:space="0" w:color="auto" w:frame="1"/>
          <w:lang w:val="uk-UA"/>
        </w:rPr>
        <w:t>Овідіопольської суб</w:t>
      </w:r>
      <w:r w:rsidRPr="00037743">
        <w:rPr>
          <w:color w:val="333333"/>
          <w:sz w:val="26"/>
          <w:szCs w:val="26"/>
          <w:bdr w:val="none" w:sz="0" w:space="0" w:color="auto" w:frame="1"/>
        </w:rPr>
        <w:t>ланки територіальної підсистеми єдиної державної системи цивільного захисту</w:t>
      </w:r>
      <w:r w:rsidR="00223AEA" w:rsidRPr="00037743">
        <w:rPr>
          <w:color w:val="333333"/>
          <w:sz w:val="26"/>
          <w:szCs w:val="26"/>
          <w:bdr w:val="none" w:sz="0" w:space="0" w:color="auto" w:frame="1"/>
          <w:lang w:val="uk-UA"/>
        </w:rPr>
        <w:t xml:space="preserve"> Одеської</w:t>
      </w:r>
      <w:r w:rsidRPr="00037743">
        <w:rPr>
          <w:color w:val="333333"/>
          <w:sz w:val="26"/>
          <w:szCs w:val="26"/>
          <w:bdr w:val="none" w:sz="0" w:space="0" w:color="auto" w:frame="1"/>
        </w:rPr>
        <w:t xml:space="preserve"> області –</w:t>
      </w:r>
      <w:r w:rsidR="00223AEA" w:rsidRPr="00037743">
        <w:rPr>
          <w:color w:val="333333"/>
          <w:sz w:val="26"/>
          <w:szCs w:val="26"/>
          <w:bdr w:val="none" w:sz="0" w:space="0" w:color="auto" w:frame="1"/>
          <w:lang w:val="uk-UA"/>
        </w:rPr>
        <w:t xml:space="preserve"> </w:t>
      </w:r>
      <w:proofErr w:type="gramStart"/>
      <w:r w:rsidR="00223AEA" w:rsidRPr="00037743">
        <w:rPr>
          <w:color w:val="333333"/>
          <w:sz w:val="26"/>
          <w:szCs w:val="26"/>
          <w:bdr w:val="none" w:sz="0" w:space="0" w:color="auto" w:frame="1"/>
          <w:lang w:val="uk-UA"/>
        </w:rPr>
        <w:t>селищний</w:t>
      </w:r>
      <w:r w:rsidRPr="00037743">
        <w:rPr>
          <w:color w:val="333333"/>
          <w:sz w:val="26"/>
          <w:szCs w:val="26"/>
          <w:bdr w:val="none" w:sz="0" w:space="0" w:color="auto" w:frame="1"/>
        </w:rPr>
        <w:t>  голова</w:t>
      </w:r>
      <w:proofErr w:type="gramEnd"/>
      <w:r w:rsidRPr="00037743">
        <w:rPr>
          <w:color w:val="333333"/>
          <w:sz w:val="26"/>
          <w:szCs w:val="26"/>
          <w:bdr w:val="none" w:sz="0" w:space="0" w:color="auto" w:frame="1"/>
        </w:rPr>
        <w:t>.</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10. Рішення про оповіщення у разі загрози виникнення або виникнення надзвичайної ситуації приймається на підставі: повідомлення про фактичну обстановку, що склалася у зоні можливого виникнення або виникнення надзвичайної ситуації; результатів аналізу прогнозованих даних, стану небезпеки природнотехногенного характеру на території</w:t>
      </w:r>
      <w:r w:rsidR="00B01C1A"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що вимагають негайного проведення заходів для захисту населення і територій; пропозицій керівників об’єктів, на території яких існує загроза виникнення або виникла надзвичайна ситуація.</w:t>
      </w:r>
    </w:p>
    <w:p w:rsidR="00037743" w:rsidRDefault="004E123C" w:rsidP="00037743">
      <w:pPr>
        <w:pStyle w:val="a3"/>
        <w:shd w:val="clear" w:color="auto" w:fill="FFFFFF"/>
        <w:spacing w:before="0" w:beforeAutospacing="0" w:after="0" w:afterAutospacing="0"/>
        <w:ind w:firstLine="567"/>
        <w:jc w:val="both"/>
        <w:rPr>
          <w:color w:val="333333"/>
          <w:sz w:val="26"/>
          <w:szCs w:val="26"/>
          <w:bdr w:val="none" w:sz="0" w:space="0" w:color="auto" w:frame="1"/>
        </w:rPr>
      </w:pPr>
      <w:r w:rsidRPr="00037743">
        <w:rPr>
          <w:color w:val="333333"/>
          <w:sz w:val="26"/>
          <w:szCs w:val="26"/>
          <w:bdr w:val="none" w:sz="0" w:space="0" w:color="auto" w:frame="1"/>
        </w:rPr>
        <w:t xml:space="preserve">11.Оповіщення здійснюється відповідно до схеми оповіщення, яка </w:t>
      </w:r>
      <w:proofErr w:type="gramStart"/>
      <w:r w:rsidRPr="00037743">
        <w:rPr>
          <w:color w:val="333333"/>
          <w:sz w:val="26"/>
          <w:szCs w:val="26"/>
          <w:bdr w:val="none" w:sz="0" w:space="0" w:color="auto" w:frame="1"/>
        </w:rPr>
        <w:t>розробляється  комісією</w:t>
      </w:r>
      <w:proofErr w:type="gramEnd"/>
      <w:r w:rsidRPr="00037743">
        <w:rPr>
          <w:color w:val="333333"/>
          <w:sz w:val="26"/>
          <w:szCs w:val="26"/>
          <w:bdr w:val="none" w:sz="0" w:space="0" w:color="auto" w:frame="1"/>
        </w:rPr>
        <w:t xml:space="preserve"> з питань цивільного захисту</w:t>
      </w:r>
      <w:r w:rsidR="00B01C1A"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та затверджується</w:t>
      </w:r>
      <w:r w:rsidR="00B01C1A" w:rsidRPr="00037743">
        <w:rPr>
          <w:color w:val="333333"/>
          <w:sz w:val="26"/>
          <w:szCs w:val="26"/>
          <w:bdr w:val="none" w:sz="0" w:space="0" w:color="auto" w:frame="1"/>
          <w:lang w:val="uk-UA"/>
        </w:rPr>
        <w:t xml:space="preserve"> селищним</w:t>
      </w:r>
      <w:r w:rsidRPr="00037743">
        <w:rPr>
          <w:color w:val="333333"/>
          <w:sz w:val="26"/>
          <w:szCs w:val="26"/>
          <w:bdr w:val="none" w:sz="0" w:space="0" w:color="auto" w:frame="1"/>
        </w:rPr>
        <w:t xml:space="preserve"> головою.</w:t>
      </w:r>
      <w:r w:rsidR="00406D45" w:rsidRPr="00037743">
        <w:rPr>
          <w:color w:val="333333"/>
          <w:sz w:val="26"/>
          <w:szCs w:val="26"/>
          <w:lang w:val="uk-UA"/>
        </w:rPr>
        <w:t xml:space="preserve">                                                                                     </w:t>
      </w:r>
      <w:r w:rsidRPr="00037743">
        <w:rPr>
          <w:color w:val="333333"/>
          <w:sz w:val="26"/>
          <w:szCs w:val="26"/>
          <w:bdr w:val="none" w:sz="0" w:space="0" w:color="auto" w:frame="1"/>
        </w:rPr>
        <w:t xml:space="preserve"> </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12. Комісія з питань цивільного захисту</w:t>
      </w:r>
      <w:r w:rsidR="00AC666A"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після отримання інформації про загрозу виникнення або виникнення надзвичайної ситуації інформує про це</w:t>
      </w:r>
      <w:r w:rsidR="00AC666A" w:rsidRPr="00037743">
        <w:rPr>
          <w:color w:val="333333"/>
          <w:sz w:val="26"/>
          <w:szCs w:val="26"/>
          <w:bdr w:val="none" w:sz="0" w:space="0" w:color="auto" w:frame="1"/>
          <w:lang w:val="uk-UA"/>
        </w:rPr>
        <w:t xml:space="preserve"> селищного</w:t>
      </w:r>
      <w:r w:rsidRPr="00037743">
        <w:rPr>
          <w:color w:val="333333"/>
          <w:sz w:val="26"/>
          <w:szCs w:val="26"/>
          <w:bdr w:val="none" w:sz="0" w:space="0" w:color="auto" w:frame="1"/>
        </w:rPr>
        <w:t xml:space="preserve"> </w:t>
      </w:r>
      <w:proofErr w:type="gramStart"/>
      <w:r w:rsidRPr="00037743">
        <w:rPr>
          <w:color w:val="333333"/>
          <w:sz w:val="26"/>
          <w:szCs w:val="26"/>
          <w:bdr w:val="none" w:sz="0" w:space="0" w:color="auto" w:frame="1"/>
        </w:rPr>
        <w:t>голову.</w:t>
      </w:r>
      <w:r w:rsidR="00AC666A" w:rsidRPr="00037743">
        <w:rPr>
          <w:color w:val="333333"/>
          <w:sz w:val="26"/>
          <w:szCs w:val="26"/>
          <w:bdr w:val="none" w:sz="0" w:space="0" w:color="auto" w:frame="1"/>
          <w:lang w:val="uk-UA"/>
        </w:rPr>
        <w:t>Селищний</w:t>
      </w:r>
      <w:proofErr w:type="gramEnd"/>
      <w:r w:rsidRPr="00037743">
        <w:rPr>
          <w:color w:val="333333"/>
          <w:sz w:val="26"/>
          <w:szCs w:val="26"/>
          <w:bdr w:val="none" w:sz="0" w:space="0" w:color="auto" w:frame="1"/>
        </w:rPr>
        <w:t xml:space="preserve"> голова приймає рішення про здійснення оповіщення та дає завдання комісії з питань цивільного захисту</w:t>
      </w:r>
      <w:r w:rsidR="00AC666A"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щодо запуску МАСЦО. Порядок дій комісії з питань цивільного </w:t>
      </w:r>
      <w:proofErr w:type="gramStart"/>
      <w:r w:rsidRPr="00037743">
        <w:rPr>
          <w:color w:val="333333"/>
          <w:sz w:val="26"/>
          <w:szCs w:val="26"/>
          <w:bdr w:val="none" w:sz="0" w:space="0" w:color="auto" w:frame="1"/>
        </w:rPr>
        <w:t>захисту  щодо</w:t>
      </w:r>
      <w:proofErr w:type="gramEnd"/>
      <w:r w:rsidRPr="00037743">
        <w:rPr>
          <w:color w:val="333333"/>
          <w:sz w:val="26"/>
          <w:szCs w:val="26"/>
          <w:bdr w:val="none" w:sz="0" w:space="0" w:color="auto" w:frame="1"/>
        </w:rPr>
        <w:t xml:space="preserve"> здійснення оповіщення із застосуванням МАСЦО визначається інструкцією, яка затверджується</w:t>
      </w:r>
      <w:r w:rsidR="00AC666A" w:rsidRPr="00037743">
        <w:rPr>
          <w:color w:val="333333"/>
          <w:sz w:val="26"/>
          <w:szCs w:val="26"/>
          <w:bdr w:val="none" w:sz="0" w:space="0" w:color="auto" w:frame="1"/>
          <w:lang w:val="uk-UA"/>
        </w:rPr>
        <w:t xml:space="preserve"> селищним</w:t>
      </w:r>
      <w:r w:rsidRPr="00037743">
        <w:rPr>
          <w:color w:val="333333"/>
          <w:sz w:val="26"/>
          <w:szCs w:val="26"/>
          <w:bdr w:val="none" w:sz="0" w:space="0" w:color="auto" w:frame="1"/>
        </w:rPr>
        <w:t xml:space="preserve"> головою.</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13. Повідомлення про загрозу виникнення або виникнення надзвичайних ситуацій готуються державною мовою та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Пропозиції щодо змісту повідомлення готує комісія з питань цивільного захисту</w:t>
      </w:r>
      <w:r w:rsidR="00DE7D55"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та подає</w:t>
      </w:r>
      <w:r w:rsidR="00DE7D55" w:rsidRPr="00037743">
        <w:rPr>
          <w:color w:val="333333"/>
          <w:sz w:val="26"/>
          <w:szCs w:val="26"/>
          <w:bdr w:val="none" w:sz="0" w:space="0" w:color="auto" w:frame="1"/>
          <w:lang w:val="uk-UA"/>
        </w:rPr>
        <w:t xml:space="preserve"> селищному</w:t>
      </w:r>
      <w:r w:rsidRPr="00037743">
        <w:rPr>
          <w:color w:val="333333"/>
          <w:sz w:val="26"/>
          <w:szCs w:val="26"/>
          <w:bdr w:val="none" w:sz="0" w:space="0" w:color="auto" w:frame="1"/>
        </w:rPr>
        <w:t xml:space="preserve"> голові для затвердження. Повідомлення про загрозу виникнення або виникнення надзвичайних ситуацій, які є характерними для території</w:t>
      </w:r>
      <w:r w:rsidR="00DE7D55"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розробляються заздалегідь. Порядок підготовки таких повідомлень здійснюється відповідно до Положення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року №733.</w:t>
      </w:r>
    </w:p>
    <w:p w:rsidR="00037743" w:rsidRDefault="004E123C" w:rsidP="00037743">
      <w:pPr>
        <w:pStyle w:val="a3"/>
        <w:shd w:val="clear" w:color="auto" w:fill="FFFFFF"/>
        <w:spacing w:before="0" w:beforeAutospacing="0" w:after="0" w:afterAutospacing="0"/>
        <w:ind w:firstLine="567"/>
        <w:jc w:val="both"/>
        <w:rPr>
          <w:color w:val="333333"/>
          <w:sz w:val="26"/>
          <w:szCs w:val="26"/>
          <w:bdr w:val="none" w:sz="0" w:space="0" w:color="auto" w:frame="1"/>
        </w:rPr>
      </w:pPr>
      <w:r w:rsidRPr="00037743">
        <w:rPr>
          <w:color w:val="333333"/>
          <w:sz w:val="26"/>
          <w:szCs w:val="26"/>
          <w:bdr w:val="none" w:sz="0" w:space="0" w:color="auto" w:frame="1"/>
        </w:rPr>
        <w:t>14. 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“Увага всім” через гучномовні пристрої, часті гудки транспорту. Тривалість звучання попереджувального сигналу становить три - п’ять хвилин. Тривалість звучання повідомлень, що пе</w:t>
      </w:r>
      <w:r w:rsidR="00037743">
        <w:rPr>
          <w:color w:val="333333"/>
          <w:sz w:val="26"/>
          <w:szCs w:val="26"/>
          <w:bdr w:val="none" w:sz="0" w:space="0" w:color="auto" w:frame="1"/>
        </w:rPr>
        <w:t>редаються технічними засобами, </w:t>
      </w:r>
      <w:r w:rsidRPr="00037743">
        <w:rPr>
          <w:color w:val="333333"/>
          <w:sz w:val="26"/>
          <w:szCs w:val="26"/>
          <w:bdr w:val="none" w:sz="0" w:space="0" w:color="auto" w:frame="1"/>
        </w:rPr>
        <w:t>повинна становити не менше п’яти хвилин, у разі потреби повторюватись через кожні десять-п'ятнадцять хвилин.</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 </w:t>
      </w:r>
    </w:p>
    <w:p w:rsidR="004E123C" w:rsidRPr="00037743" w:rsidRDefault="004E123C" w:rsidP="00037743">
      <w:pPr>
        <w:pStyle w:val="a3"/>
        <w:shd w:val="clear" w:color="auto" w:fill="FFFFFF"/>
        <w:spacing w:before="0" w:beforeAutospacing="0" w:after="0" w:afterAutospacing="0"/>
        <w:ind w:firstLine="567"/>
        <w:jc w:val="center"/>
        <w:rPr>
          <w:color w:val="333333"/>
          <w:sz w:val="26"/>
          <w:szCs w:val="26"/>
        </w:rPr>
      </w:pPr>
      <w:r w:rsidRPr="00037743">
        <w:rPr>
          <w:b/>
          <w:bCs/>
          <w:color w:val="333333"/>
          <w:sz w:val="26"/>
          <w:szCs w:val="26"/>
          <w:bdr w:val="none" w:sz="0" w:space="0" w:color="auto" w:frame="1"/>
        </w:rPr>
        <w:t>Утримання, експлуатаційно-технічне обслуговування, реконструкція та технічна модернізація МАСЦО</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 </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15. Відповідальність за готовність МАСЦО до застосування за призначенням п</w:t>
      </w:r>
      <w:r w:rsidR="005B19C7" w:rsidRPr="00037743">
        <w:rPr>
          <w:color w:val="333333"/>
          <w:sz w:val="26"/>
          <w:szCs w:val="26"/>
          <w:bdr w:val="none" w:sz="0" w:space="0" w:color="auto" w:frame="1"/>
        </w:rPr>
        <w:t xml:space="preserve">окладається на голову </w:t>
      </w:r>
      <w:proofErr w:type="gramStart"/>
      <w:r w:rsidR="005B19C7" w:rsidRPr="00037743">
        <w:rPr>
          <w:color w:val="333333"/>
          <w:sz w:val="26"/>
          <w:szCs w:val="26"/>
          <w:bdr w:val="none" w:sz="0" w:space="0" w:color="auto" w:frame="1"/>
        </w:rPr>
        <w:t xml:space="preserve">комісії </w:t>
      </w:r>
      <w:r w:rsidRPr="00037743">
        <w:rPr>
          <w:color w:val="333333"/>
          <w:sz w:val="26"/>
          <w:szCs w:val="26"/>
          <w:bdr w:val="none" w:sz="0" w:space="0" w:color="auto" w:frame="1"/>
        </w:rPr>
        <w:t xml:space="preserve"> з</w:t>
      </w:r>
      <w:proofErr w:type="gramEnd"/>
      <w:r w:rsidRPr="00037743">
        <w:rPr>
          <w:color w:val="333333"/>
          <w:sz w:val="26"/>
          <w:szCs w:val="26"/>
          <w:bdr w:val="none" w:sz="0" w:space="0" w:color="auto" w:frame="1"/>
        </w:rPr>
        <w:t xml:space="preserve"> питань цивільного захисту </w:t>
      </w:r>
      <w:r w:rsidR="005B19C7" w:rsidRPr="00037743">
        <w:rPr>
          <w:color w:val="333333"/>
          <w:sz w:val="26"/>
          <w:szCs w:val="26"/>
          <w:bdr w:val="none" w:sz="0" w:space="0" w:color="auto" w:frame="1"/>
          <w:lang w:val="uk-UA"/>
        </w:rPr>
        <w:t xml:space="preserve">селищної </w:t>
      </w:r>
      <w:r w:rsidRPr="00037743">
        <w:rPr>
          <w:color w:val="333333"/>
          <w:sz w:val="26"/>
          <w:szCs w:val="26"/>
          <w:bdr w:val="none" w:sz="0" w:space="0" w:color="auto" w:frame="1"/>
        </w:rPr>
        <w:t>ради.</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 xml:space="preserve">16. Експлуатаційно-технічне обслуговування апаратури і технічних засобів оповіщення та технічних засобів телекомунікацій, а також проведення організаційно-технічних заходів щодо запобігання несанкціонованому запуску МАСЦО </w:t>
      </w:r>
      <w:r w:rsidRPr="00037743">
        <w:rPr>
          <w:color w:val="333333"/>
          <w:sz w:val="26"/>
          <w:szCs w:val="26"/>
          <w:bdr w:val="none" w:sz="0" w:space="0" w:color="auto" w:frame="1"/>
        </w:rPr>
        <w:lastRenderedPageBreak/>
        <w:t>організовується комісією з питань цивільного захисту</w:t>
      </w:r>
      <w:r w:rsidR="00EC3BCE"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w:t>
      </w:r>
      <w:r w:rsidR="00EC3BCE" w:rsidRPr="00037743">
        <w:rPr>
          <w:color w:val="333333"/>
          <w:sz w:val="26"/>
          <w:szCs w:val="26"/>
          <w:bdr w:val="none" w:sz="0" w:space="0" w:color="auto" w:frame="1"/>
          <w:lang w:val="uk-UA"/>
        </w:rPr>
        <w:t>Селищна</w:t>
      </w:r>
      <w:r w:rsidR="00EC3BCE" w:rsidRPr="00037743">
        <w:rPr>
          <w:color w:val="333333"/>
          <w:sz w:val="26"/>
          <w:szCs w:val="26"/>
          <w:bdr w:val="none" w:sz="0" w:space="0" w:color="auto" w:frame="1"/>
        </w:rPr>
        <w:t xml:space="preserve"> </w:t>
      </w:r>
      <w:r w:rsidRPr="00037743">
        <w:rPr>
          <w:color w:val="333333"/>
          <w:sz w:val="26"/>
          <w:szCs w:val="26"/>
          <w:bdr w:val="none" w:sz="0" w:space="0" w:color="auto" w:frame="1"/>
        </w:rPr>
        <w:t>рада може укладати договори з підприємствами про експлуатаційно-технічне обслуговування МАСЦО, для здійснення контролю за роботою апаратури і технічних засобів оповіщення та усунення виявлених несправностей. Експлуатаційно-технічне обслуговування здійснюється відповідно до вимог експлуатаційно-технічної документації підприємства-виробника на апаратуру оповіщення, засоби телекомунікацій та інші технічні засоби оповіщення і зв’язку.</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17. Капітальний ремонт апаратури і технічних засобів оповіщення та технічних засобів телекомунікацій проводиться операторами телекомунікацій або іншими підприємствами та організаціями, що надають послуги в галузі телекомунікацій та підприємствами-виробниками апаратури і технічних засобів оповіщення, за рахунок коштів місцевого бюджету.</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 xml:space="preserve">18. Технічна перевірка стану готовності МАСЦО до використання за призначенням проводиться згідно плану затвердженого </w:t>
      </w:r>
      <w:r w:rsidR="00DD244B" w:rsidRPr="00037743">
        <w:rPr>
          <w:color w:val="333333"/>
          <w:sz w:val="26"/>
          <w:szCs w:val="26"/>
          <w:bdr w:val="none" w:sz="0" w:space="0" w:color="auto" w:frame="1"/>
          <w:lang w:val="uk-UA"/>
        </w:rPr>
        <w:t>селищним</w:t>
      </w:r>
      <w:r w:rsidR="00DD244B" w:rsidRPr="00037743">
        <w:rPr>
          <w:color w:val="333333"/>
          <w:sz w:val="26"/>
          <w:szCs w:val="26"/>
          <w:bdr w:val="none" w:sz="0" w:space="0" w:color="auto" w:frame="1"/>
        </w:rPr>
        <w:t xml:space="preserve"> </w:t>
      </w:r>
      <w:r w:rsidRPr="00037743">
        <w:rPr>
          <w:color w:val="333333"/>
          <w:sz w:val="26"/>
          <w:szCs w:val="26"/>
          <w:bdr w:val="none" w:sz="0" w:space="0" w:color="auto" w:frame="1"/>
        </w:rPr>
        <w:t>головою комісією з питань цивільного захисту сільської ради, не рідше ніж один раз на квартал із включенням попереджувального сигналу “Увага всім” через гучномовні пристрої. Перед проведенням технічної перевірки МАСЦО протягом трьох днів населення попереджається про це через засоби масової інформації, Інтернет – ресурси (офіційний сайт сільської ради, соціальні мережі).</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19. У разі несанкціонованого запуску МАСЦО за розпорядженням</w:t>
      </w:r>
      <w:r w:rsidR="00DD244B" w:rsidRPr="00037743">
        <w:rPr>
          <w:color w:val="333333"/>
          <w:sz w:val="26"/>
          <w:szCs w:val="26"/>
          <w:bdr w:val="none" w:sz="0" w:space="0" w:color="auto" w:frame="1"/>
          <w:lang w:val="uk-UA"/>
        </w:rPr>
        <w:t xml:space="preserve"> селищного</w:t>
      </w:r>
      <w:r w:rsidRPr="00037743">
        <w:rPr>
          <w:color w:val="333333"/>
          <w:sz w:val="26"/>
          <w:szCs w:val="26"/>
          <w:bdr w:val="none" w:sz="0" w:space="0" w:color="auto" w:frame="1"/>
        </w:rPr>
        <w:t xml:space="preserve"> голови проводиться розслідування, за результатами якого складається відповідний акт.</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20. Реконструкція та технічна модернізація МАСЦО здійснюється з урахуванням змін у структурі державного управління та розвитку інформаційних та телекомунікаційних технологій.</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21. Проектування, реконструкція та технічна модернізація МАСЦО здійснюється відповідно до законодавства на підставі рішення виконавчого комітету</w:t>
      </w:r>
      <w:r w:rsidR="00E36F5E" w:rsidRPr="00037743">
        <w:rPr>
          <w:color w:val="333333"/>
          <w:sz w:val="26"/>
          <w:szCs w:val="26"/>
          <w:bdr w:val="none" w:sz="0" w:space="0" w:color="auto" w:frame="1"/>
          <w:lang w:val="uk-UA"/>
        </w:rPr>
        <w:t xml:space="preserve"> селищної</w:t>
      </w:r>
      <w:r w:rsidRPr="00037743">
        <w:rPr>
          <w:color w:val="333333"/>
          <w:sz w:val="26"/>
          <w:szCs w:val="26"/>
          <w:bdr w:val="none" w:sz="0" w:space="0" w:color="auto" w:frame="1"/>
        </w:rPr>
        <w:t xml:space="preserve"> ради та за погодженням з Управлінням ДСНС України в</w:t>
      </w:r>
      <w:r w:rsidR="00E36F5E" w:rsidRPr="00037743">
        <w:rPr>
          <w:color w:val="333333"/>
          <w:sz w:val="26"/>
          <w:szCs w:val="26"/>
          <w:bdr w:val="none" w:sz="0" w:space="0" w:color="auto" w:frame="1"/>
          <w:lang w:val="uk-UA"/>
        </w:rPr>
        <w:t xml:space="preserve"> Одеській</w:t>
      </w:r>
      <w:r w:rsidRPr="00037743">
        <w:rPr>
          <w:color w:val="333333"/>
          <w:sz w:val="26"/>
          <w:szCs w:val="26"/>
          <w:bdr w:val="none" w:sz="0" w:space="0" w:color="auto" w:frame="1"/>
        </w:rPr>
        <w:t xml:space="preserve"> області.</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22. Проектами з реконструкції та технічної модернізації МАСЦО повинні передбачатися заходи щодо: технічної сумісності апаратури МАСЦО з апаратурою систем оповіщення всіх рівнів; резервування каналів та ліній зв’язку, у тому числі бездротового, для здійснення управління технічними засобами оповіщення; забезпечення резервного електроживлення апаратури і технічних засобів оповіщення, а також технічних засобів телекомунікацій; забезпечення дистанційного діагностування стану апаратури системи оповіщення та її електронних кінцевих засобів оповіщення; створення необхідного резерву апаратури і технічних засобів оповіщення.</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23. Апаратура оповіщення під час реконструкції та технічної модернізації МАСЦО вводиться в експлуатацію за результатами проходження нею дослідного режиму експлуатації, під час якого передбачається одночасна робота діючого комплексу апаратури системи оповіщення та апаратури дослідного зразку. Після закінчення реконструкції, технічної модернізації МАСЦО та заміни технічних засобів оповіщення на сучасне обладнання, апаратура оповіщення, що відпрацювала встановлений ресурс, виводиться з експлуатації.</w:t>
      </w:r>
    </w:p>
    <w:p w:rsidR="004E123C" w:rsidRPr="00037743" w:rsidRDefault="004E123C" w:rsidP="00037743">
      <w:pPr>
        <w:pStyle w:val="a3"/>
        <w:shd w:val="clear" w:color="auto" w:fill="FFFFFF"/>
        <w:spacing w:before="0" w:beforeAutospacing="0" w:after="0" w:afterAutospacing="0"/>
        <w:ind w:firstLine="567"/>
        <w:jc w:val="both"/>
        <w:rPr>
          <w:color w:val="333333"/>
          <w:sz w:val="26"/>
          <w:szCs w:val="26"/>
        </w:rPr>
      </w:pPr>
      <w:r w:rsidRPr="00037743">
        <w:rPr>
          <w:color w:val="333333"/>
          <w:sz w:val="26"/>
          <w:szCs w:val="26"/>
          <w:bdr w:val="none" w:sz="0" w:space="0" w:color="auto" w:frame="1"/>
        </w:rPr>
        <w:t>24. Зміни в схему оповіщення МАСЦО</w:t>
      </w:r>
      <w:r w:rsidR="00E36F5E" w:rsidRPr="00037743">
        <w:rPr>
          <w:color w:val="333333"/>
          <w:sz w:val="26"/>
          <w:szCs w:val="26"/>
          <w:bdr w:val="none" w:sz="0" w:space="0" w:color="auto" w:frame="1"/>
          <w:lang w:val="uk-UA"/>
        </w:rPr>
        <w:t xml:space="preserve"> вносяться</w:t>
      </w:r>
      <w:r w:rsidRPr="00037743">
        <w:rPr>
          <w:color w:val="333333"/>
          <w:sz w:val="26"/>
          <w:szCs w:val="26"/>
          <w:bdr w:val="none" w:sz="0" w:space="0" w:color="auto" w:frame="1"/>
        </w:rPr>
        <w:t xml:space="preserve"> комісією з питань цивільного захисту за результатами здійснення її реконструкції або технічної модернізації.</w:t>
      </w:r>
    </w:p>
    <w:p w:rsidR="00680BF4" w:rsidRDefault="00680BF4" w:rsidP="00037743">
      <w:pPr>
        <w:pStyle w:val="a3"/>
        <w:shd w:val="clear" w:color="auto" w:fill="FFFFFF"/>
        <w:spacing w:before="0" w:beforeAutospacing="0" w:after="0" w:afterAutospacing="0"/>
        <w:jc w:val="center"/>
        <w:rPr>
          <w:b/>
          <w:i/>
          <w:color w:val="333333"/>
          <w:sz w:val="26"/>
          <w:szCs w:val="26"/>
          <w:bdr w:val="none" w:sz="0" w:space="0" w:color="auto" w:frame="1"/>
        </w:rPr>
      </w:pPr>
    </w:p>
    <w:p w:rsidR="004E123C" w:rsidRPr="00037743" w:rsidRDefault="004E123C" w:rsidP="00037743">
      <w:pPr>
        <w:pStyle w:val="a3"/>
        <w:shd w:val="clear" w:color="auto" w:fill="FFFFFF"/>
        <w:spacing w:before="0" w:beforeAutospacing="0" w:after="0" w:afterAutospacing="0"/>
        <w:jc w:val="center"/>
        <w:rPr>
          <w:b/>
          <w:i/>
          <w:color w:val="333333"/>
          <w:sz w:val="26"/>
          <w:szCs w:val="26"/>
        </w:rPr>
      </w:pPr>
      <w:r w:rsidRPr="00037743">
        <w:rPr>
          <w:b/>
          <w:i/>
          <w:color w:val="333333"/>
          <w:sz w:val="26"/>
          <w:szCs w:val="26"/>
          <w:bdr w:val="none" w:sz="0" w:space="0" w:color="auto" w:frame="1"/>
        </w:rPr>
        <w:t>Секретар</w:t>
      </w:r>
      <w:r w:rsidR="00E36F5E" w:rsidRPr="00037743">
        <w:rPr>
          <w:b/>
          <w:i/>
          <w:color w:val="333333"/>
          <w:sz w:val="26"/>
          <w:szCs w:val="26"/>
          <w:bdr w:val="none" w:sz="0" w:space="0" w:color="auto" w:frame="1"/>
          <w:lang w:val="uk-UA"/>
        </w:rPr>
        <w:t xml:space="preserve"> ради                    </w:t>
      </w:r>
      <w:r w:rsidR="00037743">
        <w:rPr>
          <w:b/>
          <w:i/>
          <w:color w:val="333333"/>
          <w:sz w:val="26"/>
          <w:szCs w:val="26"/>
          <w:bdr w:val="none" w:sz="0" w:space="0" w:color="auto" w:frame="1"/>
          <w:lang w:val="uk-UA"/>
        </w:rPr>
        <w:t xml:space="preserve">          </w:t>
      </w:r>
      <w:r w:rsidR="00680BF4">
        <w:rPr>
          <w:b/>
          <w:i/>
          <w:color w:val="333333"/>
          <w:sz w:val="26"/>
          <w:szCs w:val="26"/>
          <w:bdr w:val="none" w:sz="0" w:space="0" w:color="auto" w:frame="1"/>
          <w:lang w:val="uk-UA"/>
        </w:rPr>
        <w:t xml:space="preserve">                           </w:t>
      </w:r>
      <w:r w:rsidR="00037743">
        <w:rPr>
          <w:b/>
          <w:i/>
          <w:color w:val="333333"/>
          <w:sz w:val="26"/>
          <w:szCs w:val="26"/>
          <w:bdr w:val="none" w:sz="0" w:space="0" w:color="auto" w:frame="1"/>
          <w:lang w:val="uk-UA"/>
        </w:rPr>
        <w:t xml:space="preserve">               </w:t>
      </w:r>
      <w:r w:rsidR="00E36F5E" w:rsidRPr="00037743">
        <w:rPr>
          <w:b/>
          <w:i/>
          <w:color w:val="333333"/>
          <w:sz w:val="26"/>
          <w:szCs w:val="26"/>
          <w:bdr w:val="none" w:sz="0" w:space="0" w:color="auto" w:frame="1"/>
          <w:lang w:val="uk-UA"/>
        </w:rPr>
        <w:t xml:space="preserve">          Світлана НОВІКОВА</w:t>
      </w:r>
    </w:p>
    <w:p w:rsidR="002A10E3" w:rsidRPr="00037743" w:rsidRDefault="00680BF4" w:rsidP="00E36F5E">
      <w:pPr>
        <w:jc w:val="both"/>
        <w:rPr>
          <w:rFonts w:ascii="Times New Roman" w:hAnsi="Times New Roman" w:cs="Times New Roman"/>
          <w:b/>
          <w:i/>
          <w:sz w:val="26"/>
          <w:szCs w:val="26"/>
        </w:rPr>
      </w:pPr>
    </w:p>
    <w:sectPr w:rsidR="002A10E3" w:rsidRPr="00037743" w:rsidSect="00680BF4">
      <w:pgSz w:w="11906" w:h="16838"/>
      <w:pgMar w:top="1134" w:right="567" w:bottom="851" w:left="1701"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7D"/>
    <w:rsid w:val="00037743"/>
    <w:rsid w:val="00121DF4"/>
    <w:rsid w:val="001C0759"/>
    <w:rsid w:val="001F6CE8"/>
    <w:rsid w:val="00223AEA"/>
    <w:rsid w:val="00395CEE"/>
    <w:rsid w:val="00406D45"/>
    <w:rsid w:val="00416583"/>
    <w:rsid w:val="004E123C"/>
    <w:rsid w:val="005B19C7"/>
    <w:rsid w:val="005F7FCE"/>
    <w:rsid w:val="00680BF4"/>
    <w:rsid w:val="00713247"/>
    <w:rsid w:val="00847F0E"/>
    <w:rsid w:val="008D677D"/>
    <w:rsid w:val="00A3408C"/>
    <w:rsid w:val="00A63597"/>
    <w:rsid w:val="00AC666A"/>
    <w:rsid w:val="00AF1B0B"/>
    <w:rsid w:val="00B01C1A"/>
    <w:rsid w:val="00C170CF"/>
    <w:rsid w:val="00DD244B"/>
    <w:rsid w:val="00DE7D55"/>
    <w:rsid w:val="00E346B1"/>
    <w:rsid w:val="00E36F5E"/>
    <w:rsid w:val="00EC3BCE"/>
    <w:rsid w:val="00F42963"/>
    <w:rsid w:val="00F8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E5C5"/>
  <w15:docId w15:val="{52CE1B03-CDD4-46A7-96AF-31D9A27E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semiHidden/>
    <w:unhideWhenUsed/>
    <w:qFormat/>
    <w:rsid w:val="00F82F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1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basedOn w:val="a"/>
    <w:rsid w:val="004E1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F82F26"/>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F82F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F26"/>
    <w:rPr>
      <w:rFonts w:ascii="Tahoma" w:hAnsi="Tahoma" w:cs="Tahoma"/>
      <w:sz w:val="16"/>
      <w:szCs w:val="16"/>
    </w:rPr>
  </w:style>
  <w:style w:type="paragraph" w:styleId="a6">
    <w:name w:val="No Spacing"/>
    <w:uiPriority w:val="1"/>
    <w:qFormat/>
    <w:rsid w:val="00A63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80070">
      <w:bodyDiv w:val="1"/>
      <w:marLeft w:val="0"/>
      <w:marRight w:val="0"/>
      <w:marTop w:val="0"/>
      <w:marBottom w:val="0"/>
      <w:divBdr>
        <w:top w:val="none" w:sz="0" w:space="0" w:color="auto"/>
        <w:left w:val="none" w:sz="0" w:space="0" w:color="auto"/>
        <w:bottom w:val="none" w:sz="0" w:space="0" w:color="auto"/>
        <w:right w:val="none" w:sz="0" w:space="0" w:color="auto"/>
      </w:divBdr>
      <w:divsChild>
        <w:div w:id="132809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2109</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2023-12-13T13:09:00Z</cp:lastPrinted>
  <dcterms:created xsi:type="dcterms:W3CDTF">2023-12-08T13:23:00Z</dcterms:created>
  <dcterms:modified xsi:type="dcterms:W3CDTF">2023-12-13T13:09:00Z</dcterms:modified>
</cp:coreProperties>
</file>