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0314" w:rsidRPr="00DE0314" w:rsidRDefault="00DE0314" w:rsidP="00DE0314">
      <w:pPr>
        <w:jc w:val="center"/>
        <w:rPr>
          <w:rFonts w:eastAsia="Calibri"/>
          <w:sz w:val="24"/>
          <w:szCs w:val="24"/>
          <w:lang w:eastAsia="en-US"/>
        </w:rPr>
      </w:pPr>
      <w:r w:rsidRPr="00DE0314">
        <w:rPr>
          <w:rFonts w:eastAsia="Calibri"/>
          <w:noProof/>
          <w:sz w:val="24"/>
          <w:szCs w:val="24"/>
        </w:rPr>
        <w:drawing>
          <wp:inline distT="0" distB="0" distL="0" distR="0" wp14:anchorId="5523510B" wp14:editId="46E8E784">
            <wp:extent cx="504825" cy="723900"/>
            <wp:effectExtent l="0" t="0" r="9525" b="0"/>
            <wp:docPr id="2" name="Рисунок 2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TSIG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0314" w:rsidRPr="00DE0314" w:rsidRDefault="00DE0314" w:rsidP="00DE0314"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DE0314">
        <w:rPr>
          <w:rFonts w:eastAsia="Calibri"/>
          <w:b/>
          <w:bCs/>
          <w:sz w:val="28"/>
          <w:szCs w:val="28"/>
          <w:lang w:eastAsia="en-US"/>
        </w:rPr>
        <w:t>У К Р А Ї Н А</w:t>
      </w:r>
    </w:p>
    <w:p w:rsidR="00DE0314" w:rsidRPr="00DE0314" w:rsidRDefault="00DE0314" w:rsidP="00DE0314"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proofErr w:type="gramStart"/>
      <w:r w:rsidRPr="00DE0314">
        <w:rPr>
          <w:rFonts w:eastAsia="Calibri"/>
          <w:b/>
          <w:bCs/>
          <w:sz w:val="28"/>
          <w:szCs w:val="28"/>
          <w:lang w:eastAsia="en-US"/>
        </w:rPr>
        <w:t>ОВІДІОПОЛЬСЬКА  СЕЛИЩНА</w:t>
      </w:r>
      <w:proofErr w:type="gramEnd"/>
      <w:r w:rsidRPr="00DE0314">
        <w:rPr>
          <w:rFonts w:eastAsia="Calibri"/>
          <w:b/>
          <w:bCs/>
          <w:sz w:val="28"/>
          <w:szCs w:val="28"/>
          <w:lang w:eastAsia="en-US"/>
        </w:rPr>
        <w:t xml:space="preserve">  РАДА</w:t>
      </w:r>
    </w:p>
    <w:p w:rsidR="00DE0314" w:rsidRPr="00DE0314" w:rsidRDefault="00DE0314" w:rsidP="00DE0314">
      <w:pPr>
        <w:jc w:val="center"/>
        <w:rPr>
          <w:rFonts w:eastAsia="Calibri"/>
          <w:b/>
          <w:bCs/>
          <w:sz w:val="28"/>
          <w:szCs w:val="28"/>
          <w:lang w:val="uk-UA" w:eastAsia="en-US"/>
        </w:rPr>
      </w:pPr>
      <w:r w:rsidRPr="00DE0314">
        <w:rPr>
          <w:rFonts w:eastAsia="Calibri"/>
          <w:b/>
          <w:bCs/>
          <w:sz w:val="28"/>
          <w:szCs w:val="28"/>
          <w:lang w:eastAsia="en-US"/>
        </w:rPr>
        <w:t>VІІ</w:t>
      </w:r>
      <w:r w:rsidRPr="00DE0314">
        <w:rPr>
          <w:rFonts w:eastAsia="Calibri"/>
          <w:b/>
          <w:bCs/>
          <w:sz w:val="28"/>
          <w:szCs w:val="28"/>
          <w:lang w:val="uk-UA" w:eastAsia="en-US"/>
        </w:rPr>
        <w:t>І</w:t>
      </w:r>
      <w:r w:rsidRPr="00DE0314">
        <w:rPr>
          <w:rFonts w:eastAsia="Calibri"/>
          <w:b/>
          <w:bCs/>
          <w:sz w:val="28"/>
          <w:szCs w:val="28"/>
          <w:lang w:eastAsia="en-US"/>
        </w:rPr>
        <w:t xml:space="preserve"> </w:t>
      </w:r>
      <w:r w:rsidRPr="00DE0314">
        <w:rPr>
          <w:rFonts w:eastAsia="Calibri"/>
          <w:b/>
          <w:bCs/>
          <w:sz w:val="28"/>
          <w:szCs w:val="28"/>
          <w:lang w:val="uk-UA" w:eastAsia="en-US"/>
        </w:rPr>
        <w:t>с</w:t>
      </w:r>
      <w:proofErr w:type="spellStart"/>
      <w:r w:rsidRPr="00DE0314">
        <w:rPr>
          <w:rFonts w:eastAsia="Calibri"/>
          <w:b/>
          <w:bCs/>
          <w:sz w:val="28"/>
          <w:szCs w:val="28"/>
          <w:lang w:eastAsia="en-US"/>
        </w:rPr>
        <w:t>кликання</w:t>
      </w:r>
      <w:proofErr w:type="spellEnd"/>
      <w:r w:rsidRPr="00DE0314">
        <w:rPr>
          <w:rFonts w:eastAsia="Calibri"/>
          <w:b/>
          <w:bCs/>
          <w:sz w:val="28"/>
          <w:szCs w:val="28"/>
          <w:lang w:eastAsia="en-US"/>
        </w:rPr>
        <w:t xml:space="preserve"> </w:t>
      </w:r>
      <w:r w:rsidRPr="00DE0314">
        <w:rPr>
          <w:rFonts w:eastAsia="Calibri"/>
          <w:b/>
          <w:bCs/>
          <w:sz w:val="28"/>
          <w:szCs w:val="28"/>
          <w:lang w:val="en-US" w:eastAsia="en-US"/>
        </w:rPr>
        <w:t>XL</w:t>
      </w:r>
      <w:r w:rsidRPr="00DE0314">
        <w:rPr>
          <w:rFonts w:eastAsia="Calibri"/>
          <w:b/>
          <w:bCs/>
          <w:sz w:val="28"/>
          <w:szCs w:val="28"/>
          <w:lang w:val="uk-UA" w:eastAsia="en-US"/>
        </w:rPr>
        <w:t>І</w:t>
      </w:r>
      <w:r w:rsidRPr="00DE0314">
        <w:rPr>
          <w:rFonts w:eastAsia="Calibri"/>
          <w:b/>
          <w:bCs/>
          <w:sz w:val="28"/>
          <w:szCs w:val="28"/>
          <w:lang w:val="en-US" w:eastAsia="en-US"/>
        </w:rPr>
        <w:t>V</w:t>
      </w:r>
      <w:r w:rsidRPr="00DE0314">
        <w:rPr>
          <w:rFonts w:eastAsia="Calibri"/>
          <w:b/>
          <w:bCs/>
          <w:sz w:val="28"/>
          <w:szCs w:val="28"/>
          <w:lang w:eastAsia="en-US"/>
        </w:rPr>
        <w:t xml:space="preserve"> </w:t>
      </w:r>
      <w:proofErr w:type="spellStart"/>
      <w:r w:rsidRPr="00DE0314">
        <w:rPr>
          <w:rFonts w:eastAsia="Calibri"/>
          <w:b/>
          <w:bCs/>
          <w:sz w:val="28"/>
          <w:szCs w:val="28"/>
          <w:lang w:eastAsia="en-US"/>
        </w:rPr>
        <w:t>сесія</w:t>
      </w:r>
      <w:proofErr w:type="spellEnd"/>
    </w:p>
    <w:p w:rsidR="00DE0314" w:rsidRPr="00DE0314" w:rsidRDefault="00DE0314" w:rsidP="00DE0314"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DE0314">
        <w:rPr>
          <w:rFonts w:eastAsia="Calibri"/>
          <w:b/>
          <w:bCs/>
          <w:sz w:val="28"/>
          <w:szCs w:val="28"/>
          <w:lang w:val="uk-UA" w:eastAsia="en-US"/>
        </w:rPr>
        <w:t xml:space="preserve">Р І Ш Е Н </w:t>
      </w:r>
      <w:proofErr w:type="spellStart"/>
      <w:r w:rsidRPr="00DE0314">
        <w:rPr>
          <w:rFonts w:eastAsia="Calibri"/>
          <w:b/>
          <w:bCs/>
          <w:sz w:val="28"/>
          <w:szCs w:val="28"/>
          <w:lang w:val="uk-UA" w:eastAsia="en-US"/>
        </w:rPr>
        <w:t>Н</w:t>
      </w:r>
      <w:proofErr w:type="spellEnd"/>
      <w:r w:rsidRPr="00DE0314">
        <w:rPr>
          <w:rFonts w:eastAsia="Calibri"/>
          <w:b/>
          <w:bCs/>
          <w:sz w:val="28"/>
          <w:szCs w:val="28"/>
          <w:lang w:val="uk-UA" w:eastAsia="en-US"/>
        </w:rPr>
        <w:t xml:space="preserve"> Я </w:t>
      </w:r>
      <w:r w:rsidRPr="00DE0314">
        <w:rPr>
          <w:rFonts w:eastAsia="Calibri"/>
          <w:b/>
          <w:bCs/>
          <w:sz w:val="28"/>
          <w:szCs w:val="28"/>
          <w:lang w:eastAsia="en-US"/>
        </w:rPr>
        <w:t>ПРОЕКТ</w:t>
      </w:r>
      <w:r w:rsidRPr="00DE0314">
        <w:rPr>
          <w:rFonts w:eastAsia="Calibri"/>
          <w:b/>
          <w:bCs/>
          <w:sz w:val="28"/>
          <w:szCs w:val="28"/>
          <w:lang w:val="uk-UA" w:eastAsia="en-US"/>
        </w:rPr>
        <w:t xml:space="preserve"> </w:t>
      </w:r>
    </w:p>
    <w:p w:rsidR="00354547" w:rsidRPr="00DE0314" w:rsidRDefault="00354547" w:rsidP="000D5B29">
      <w:pPr>
        <w:jc w:val="center"/>
        <w:rPr>
          <w:sz w:val="26"/>
          <w:szCs w:val="26"/>
        </w:rPr>
      </w:pPr>
    </w:p>
    <w:p w:rsidR="00354547" w:rsidRPr="00EF6F3D" w:rsidRDefault="00354547" w:rsidP="00DE0314">
      <w:pPr>
        <w:pStyle w:val="2"/>
        <w:spacing w:before="0" w:after="0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bookmarkStart w:id="0" w:name="_GoBack"/>
      <w:r w:rsidRPr="00EF6F3D">
        <w:rPr>
          <w:rFonts w:ascii="Times New Roman" w:hAnsi="Times New Roman" w:cs="Times New Roman"/>
          <w:sz w:val="26"/>
          <w:szCs w:val="26"/>
          <w:lang w:val="uk-UA"/>
        </w:rPr>
        <w:t xml:space="preserve">Про затвердження </w:t>
      </w:r>
      <w:r>
        <w:rPr>
          <w:rFonts w:ascii="Times New Roman" w:hAnsi="Times New Roman" w:cs="Times New Roman"/>
          <w:sz w:val="26"/>
          <w:szCs w:val="26"/>
          <w:lang w:val="uk-UA"/>
        </w:rPr>
        <w:t>технічної документації із</w:t>
      </w:r>
      <w:r w:rsidRPr="00EF6F3D">
        <w:rPr>
          <w:rFonts w:ascii="Times New Roman" w:hAnsi="Times New Roman" w:cs="Times New Roman"/>
          <w:sz w:val="26"/>
          <w:szCs w:val="26"/>
          <w:lang w:val="uk-UA"/>
        </w:rPr>
        <w:t xml:space="preserve"> землеустрою щодо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встановлення (відновлення) меж </w:t>
      </w:r>
      <w:r w:rsidRPr="00EF6F3D">
        <w:rPr>
          <w:rFonts w:ascii="Times New Roman" w:hAnsi="Times New Roman" w:cs="Times New Roman"/>
          <w:sz w:val="26"/>
          <w:szCs w:val="26"/>
          <w:lang w:val="uk-UA"/>
        </w:rPr>
        <w:t xml:space="preserve">земельної ділянки </w:t>
      </w:r>
      <w:r>
        <w:rPr>
          <w:rFonts w:ascii="Times New Roman" w:hAnsi="Times New Roman" w:cs="Times New Roman"/>
          <w:sz w:val="26"/>
          <w:szCs w:val="26"/>
          <w:lang w:val="uk-UA"/>
        </w:rPr>
        <w:t>в натурі (на місцевості)</w:t>
      </w:r>
      <w:r w:rsidRPr="00EF6F3D">
        <w:rPr>
          <w:rFonts w:ascii="Times New Roman" w:hAnsi="Times New Roman" w:cs="Times New Roman"/>
          <w:sz w:val="26"/>
          <w:szCs w:val="26"/>
          <w:lang w:val="uk-UA"/>
        </w:rPr>
        <w:t xml:space="preserve"> громадя</w:t>
      </w:r>
      <w:r w:rsidR="00C57AD4">
        <w:rPr>
          <w:rFonts w:ascii="Times New Roman" w:hAnsi="Times New Roman" w:cs="Times New Roman"/>
          <w:sz w:val="26"/>
          <w:szCs w:val="26"/>
          <w:lang w:val="uk-UA"/>
        </w:rPr>
        <w:t>нці</w:t>
      </w:r>
      <w:r w:rsidR="00C623E4">
        <w:rPr>
          <w:rFonts w:ascii="Times New Roman" w:hAnsi="Times New Roman" w:cs="Times New Roman"/>
          <w:sz w:val="26"/>
          <w:szCs w:val="26"/>
          <w:lang w:val="uk-UA"/>
        </w:rPr>
        <w:t xml:space="preserve"> України</w:t>
      </w:r>
      <w:r w:rsidR="00C57AD4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A62713">
        <w:rPr>
          <w:rFonts w:ascii="Times New Roman" w:hAnsi="Times New Roman" w:cs="Times New Roman"/>
          <w:sz w:val="26"/>
          <w:szCs w:val="26"/>
          <w:lang w:val="uk-UA"/>
        </w:rPr>
        <w:t>Коваль Н.В.</w:t>
      </w:r>
      <w:r w:rsidRPr="00EF6F3D">
        <w:rPr>
          <w:rFonts w:ascii="Times New Roman" w:hAnsi="Times New Roman" w:cs="Times New Roman"/>
          <w:sz w:val="26"/>
          <w:szCs w:val="26"/>
          <w:lang w:val="uk-UA"/>
        </w:rPr>
        <w:t xml:space="preserve"> для будівництва і обслуговування жилого будинку, господарських будівель і споруд (присадибна ділянка)</w:t>
      </w:r>
    </w:p>
    <w:p w:rsidR="00354547" w:rsidRPr="00EF6F3D" w:rsidRDefault="00354547" w:rsidP="00DE0314">
      <w:pPr>
        <w:jc w:val="center"/>
        <w:rPr>
          <w:sz w:val="26"/>
          <w:szCs w:val="26"/>
          <w:lang w:val="uk-UA"/>
        </w:rPr>
      </w:pPr>
    </w:p>
    <w:bookmarkEnd w:id="0"/>
    <w:p w:rsidR="00354547" w:rsidRDefault="00354547" w:rsidP="00DE0314">
      <w:pPr>
        <w:pStyle w:val="a3"/>
        <w:spacing w:line="360" w:lineRule="auto"/>
        <w:ind w:firstLine="709"/>
        <w:jc w:val="both"/>
        <w:rPr>
          <w:sz w:val="26"/>
          <w:szCs w:val="26"/>
          <w:lang w:val="uk-UA"/>
        </w:rPr>
      </w:pPr>
      <w:r w:rsidRPr="00EF6F3D">
        <w:rPr>
          <w:sz w:val="26"/>
          <w:szCs w:val="26"/>
          <w:lang w:val="uk-UA"/>
        </w:rPr>
        <w:t>Відповідно</w:t>
      </w:r>
      <w:r w:rsidR="00DE0314">
        <w:rPr>
          <w:sz w:val="26"/>
          <w:szCs w:val="26"/>
          <w:lang w:val="uk-UA"/>
        </w:rPr>
        <w:t xml:space="preserve"> до </w:t>
      </w:r>
      <w:r w:rsidRPr="00EF6F3D">
        <w:rPr>
          <w:sz w:val="26"/>
          <w:szCs w:val="26"/>
          <w:lang w:val="uk-UA"/>
        </w:rPr>
        <w:t>статт</w:t>
      </w:r>
      <w:r>
        <w:rPr>
          <w:sz w:val="26"/>
          <w:szCs w:val="26"/>
          <w:lang w:val="uk-UA"/>
        </w:rPr>
        <w:t>і 26 Закону</w:t>
      </w:r>
      <w:r w:rsidRPr="00EF6F3D">
        <w:rPr>
          <w:sz w:val="26"/>
          <w:szCs w:val="26"/>
          <w:lang w:val="uk-UA"/>
        </w:rPr>
        <w:t xml:space="preserve"> України </w:t>
      </w:r>
      <w:r>
        <w:rPr>
          <w:sz w:val="26"/>
          <w:szCs w:val="26"/>
          <w:lang w:val="uk-UA"/>
        </w:rPr>
        <w:t>«</w:t>
      </w:r>
      <w:r w:rsidRPr="00EF6F3D">
        <w:rPr>
          <w:sz w:val="26"/>
          <w:szCs w:val="26"/>
          <w:lang w:val="uk-UA"/>
        </w:rPr>
        <w:t>Про місцеве самоврядування в Україні</w:t>
      </w:r>
      <w:r w:rsidR="0072795F">
        <w:rPr>
          <w:sz w:val="26"/>
          <w:szCs w:val="26"/>
          <w:lang w:val="uk-UA"/>
        </w:rPr>
        <w:t xml:space="preserve">», статті </w:t>
      </w:r>
      <w:r>
        <w:rPr>
          <w:sz w:val="26"/>
          <w:szCs w:val="26"/>
          <w:lang w:val="uk-UA"/>
        </w:rPr>
        <w:t xml:space="preserve"> 122 Земельного кодексу України,</w:t>
      </w:r>
      <w:r w:rsidR="00A36372">
        <w:rPr>
          <w:sz w:val="26"/>
          <w:szCs w:val="26"/>
          <w:lang w:val="uk-UA"/>
        </w:rPr>
        <w:t xml:space="preserve"> враховуючи Закон України «Про внесення змін до деяких законодавчих актів України щодо відновлення системи оформлення прав оренди земельних ділянок сільськогосподарського призначення та удосконалення законодавства щодо охорони земель» від 19.10.2022 року № 2698-ІХ,</w:t>
      </w:r>
      <w:r w:rsidR="00027EBA">
        <w:rPr>
          <w:sz w:val="26"/>
          <w:szCs w:val="26"/>
          <w:lang w:val="uk-UA"/>
        </w:rPr>
        <w:t xml:space="preserve"> </w:t>
      </w:r>
      <w:r w:rsidR="00A6472D">
        <w:rPr>
          <w:sz w:val="26"/>
          <w:szCs w:val="26"/>
          <w:lang w:val="uk-UA"/>
        </w:rPr>
        <w:t xml:space="preserve">розглянувши </w:t>
      </w:r>
      <w:r w:rsidR="00A7188B">
        <w:rPr>
          <w:sz w:val="26"/>
          <w:szCs w:val="26"/>
          <w:lang w:val="uk-UA"/>
        </w:rPr>
        <w:t>клопотання</w:t>
      </w:r>
      <w:r w:rsidR="00D70393">
        <w:rPr>
          <w:sz w:val="26"/>
          <w:szCs w:val="26"/>
          <w:lang w:val="uk-UA"/>
        </w:rPr>
        <w:t xml:space="preserve"> громадянина</w:t>
      </w:r>
      <w:r w:rsidR="006B0548">
        <w:rPr>
          <w:sz w:val="26"/>
          <w:szCs w:val="26"/>
          <w:lang w:val="uk-UA"/>
        </w:rPr>
        <w:t xml:space="preserve"> </w:t>
      </w:r>
      <w:r w:rsidR="00060C36">
        <w:rPr>
          <w:sz w:val="26"/>
          <w:szCs w:val="26"/>
          <w:lang w:val="uk-UA"/>
        </w:rPr>
        <w:t xml:space="preserve">України </w:t>
      </w:r>
      <w:proofErr w:type="spellStart"/>
      <w:r w:rsidR="00A62713">
        <w:rPr>
          <w:sz w:val="26"/>
          <w:szCs w:val="26"/>
          <w:lang w:val="uk-UA"/>
        </w:rPr>
        <w:t>Дімової</w:t>
      </w:r>
      <w:proofErr w:type="spellEnd"/>
      <w:r w:rsidR="00A62713">
        <w:rPr>
          <w:sz w:val="26"/>
          <w:szCs w:val="26"/>
          <w:lang w:val="uk-UA"/>
        </w:rPr>
        <w:t xml:space="preserve"> </w:t>
      </w:r>
      <w:proofErr w:type="spellStart"/>
      <w:r w:rsidR="00A62713">
        <w:rPr>
          <w:sz w:val="26"/>
          <w:szCs w:val="26"/>
          <w:lang w:val="uk-UA"/>
        </w:rPr>
        <w:t>Крістіни</w:t>
      </w:r>
      <w:proofErr w:type="spellEnd"/>
      <w:r w:rsidR="00A62713">
        <w:rPr>
          <w:sz w:val="26"/>
          <w:szCs w:val="26"/>
          <w:lang w:val="uk-UA"/>
        </w:rPr>
        <w:t xml:space="preserve"> Олегівни</w:t>
      </w:r>
      <w:r w:rsidR="004D2BFF">
        <w:rPr>
          <w:sz w:val="26"/>
          <w:szCs w:val="26"/>
          <w:lang w:val="uk-UA"/>
        </w:rPr>
        <w:t xml:space="preserve"> </w:t>
      </w:r>
      <w:r w:rsidR="0072795F">
        <w:rPr>
          <w:sz w:val="26"/>
          <w:szCs w:val="26"/>
          <w:lang w:val="uk-UA"/>
        </w:rPr>
        <w:t xml:space="preserve"> </w:t>
      </w:r>
      <w:r w:rsidR="004A4ECB">
        <w:rPr>
          <w:sz w:val="26"/>
          <w:szCs w:val="26"/>
          <w:lang w:val="uk-UA"/>
        </w:rPr>
        <w:t xml:space="preserve">від </w:t>
      </w:r>
      <w:r w:rsidR="00A62713">
        <w:rPr>
          <w:sz w:val="26"/>
          <w:szCs w:val="26"/>
          <w:lang w:val="uk-UA"/>
        </w:rPr>
        <w:t>10</w:t>
      </w:r>
      <w:r w:rsidR="00060C36">
        <w:rPr>
          <w:sz w:val="26"/>
          <w:szCs w:val="26"/>
          <w:lang w:val="uk-UA"/>
        </w:rPr>
        <w:t>.</w:t>
      </w:r>
      <w:r w:rsidR="00D70393">
        <w:rPr>
          <w:sz w:val="26"/>
          <w:szCs w:val="26"/>
          <w:lang w:val="uk-UA"/>
        </w:rPr>
        <w:t>0</w:t>
      </w:r>
      <w:r w:rsidR="00A62713">
        <w:rPr>
          <w:sz w:val="26"/>
          <w:szCs w:val="26"/>
          <w:lang w:val="uk-UA"/>
        </w:rPr>
        <w:t>6</w:t>
      </w:r>
      <w:r w:rsidR="006B54EB">
        <w:rPr>
          <w:sz w:val="26"/>
          <w:szCs w:val="26"/>
          <w:lang w:val="uk-UA"/>
        </w:rPr>
        <w:t>.202</w:t>
      </w:r>
      <w:r w:rsidR="00D70393">
        <w:rPr>
          <w:sz w:val="26"/>
          <w:szCs w:val="26"/>
          <w:lang w:val="uk-UA"/>
        </w:rPr>
        <w:t>4</w:t>
      </w:r>
      <w:r w:rsidR="006B54EB">
        <w:rPr>
          <w:sz w:val="26"/>
          <w:szCs w:val="26"/>
          <w:lang w:val="uk-UA"/>
        </w:rPr>
        <w:t xml:space="preserve"> року № </w:t>
      </w:r>
      <w:r w:rsidR="00A62713">
        <w:rPr>
          <w:sz w:val="26"/>
          <w:szCs w:val="26"/>
          <w:lang w:val="uk-UA"/>
        </w:rPr>
        <w:t>Д</w:t>
      </w:r>
      <w:r w:rsidR="00060C36">
        <w:rPr>
          <w:sz w:val="26"/>
          <w:szCs w:val="26"/>
          <w:lang w:val="uk-UA"/>
        </w:rPr>
        <w:t>-020-</w:t>
      </w:r>
      <w:r w:rsidR="00D70393">
        <w:rPr>
          <w:sz w:val="26"/>
          <w:szCs w:val="26"/>
          <w:lang w:val="uk-UA"/>
        </w:rPr>
        <w:t>6</w:t>
      </w:r>
      <w:r w:rsidR="00A62713">
        <w:rPr>
          <w:sz w:val="26"/>
          <w:szCs w:val="26"/>
          <w:lang w:val="uk-UA"/>
        </w:rPr>
        <w:t>38</w:t>
      </w:r>
      <w:r w:rsidR="00060C36">
        <w:rPr>
          <w:sz w:val="26"/>
          <w:szCs w:val="26"/>
          <w:lang w:val="uk-UA"/>
        </w:rPr>
        <w:t xml:space="preserve"> та надані</w:t>
      </w:r>
      <w:r>
        <w:rPr>
          <w:sz w:val="26"/>
          <w:szCs w:val="26"/>
          <w:lang w:val="uk-UA"/>
        </w:rPr>
        <w:t xml:space="preserve"> матеріали, </w:t>
      </w:r>
      <w:r w:rsidRPr="00EF6F3D">
        <w:rPr>
          <w:sz w:val="26"/>
          <w:szCs w:val="26"/>
          <w:lang w:val="uk-UA"/>
        </w:rPr>
        <w:t>селищна рада</w:t>
      </w:r>
    </w:p>
    <w:p w:rsidR="0072795F" w:rsidRPr="00EF6F3D" w:rsidRDefault="0072795F" w:rsidP="00DE0314">
      <w:pPr>
        <w:pStyle w:val="a3"/>
        <w:spacing w:line="360" w:lineRule="auto"/>
        <w:ind w:firstLine="709"/>
        <w:jc w:val="both"/>
        <w:rPr>
          <w:sz w:val="26"/>
          <w:szCs w:val="26"/>
          <w:lang w:val="uk-UA"/>
        </w:rPr>
      </w:pPr>
    </w:p>
    <w:p w:rsidR="00354547" w:rsidRDefault="00354547" w:rsidP="00DE0314">
      <w:pPr>
        <w:spacing w:line="360" w:lineRule="auto"/>
        <w:ind w:firstLine="709"/>
        <w:jc w:val="both"/>
        <w:rPr>
          <w:b/>
          <w:bCs/>
          <w:sz w:val="26"/>
          <w:szCs w:val="26"/>
          <w:lang w:val="uk-UA"/>
        </w:rPr>
      </w:pPr>
      <w:r w:rsidRPr="00EF6F3D">
        <w:rPr>
          <w:b/>
          <w:bCs/>
          <w:sz w:val="26"/>
          <w:szCs w:val="26"/>
          <w:lang w:val="uk-UA"/>
        </w:rPr>
        <w:t>ВИРІШИ</w:t>
      </w:r>
      <w:r w:rsidR="00DE0314">
        <w:rPr>
          <w:b/>
          <w:bCs/>
          <w:sz w:val="26"/>
          <w:szCs w:val="26"/>
          <w:lang w:val="uk-UA"/>
        </w:rPr>
        <w:t>Л</w:t>
      </w:r>
      <w:r w:rsidRPr="00EF6F3D">
        <w:rPr>
          <w:b/>
          <w:bCs/>
          <w:sz w:val="26"/>
          <w:szCs w:val="26"/>
          <w:lang w:val="uk-UA"/>
        </w:rPr>
        <w:t>А:</w:t>
      </w:r>
    </w:p>
    <w:p w:rsidR="0072795F" w:rsidRPr="00EF6F3D" w:rsidRDefault="0072795F" w:rsidP="00DE0314">
      <w:pPr>
        <w:spacing w:line="360" w:lineRule="auto"/>
        <w:ind w:firstLine="709"/>
        <w:jc w:val="both"/>
        <w:rPr>
          <w:b/>
          <w:bCs/>
          <w:sz w:val="26"/>
          <w:szCs w:val="26"/>
          <w:lang w:val="uk-UA"/>
        </w:rPr>
      </w:pPr>
    </w:p>
    <w:p w:rsidR="0072795F" w:rsidRDefault="00354547" w:rsidP="00DE0314">
      <w:pPr>
        <w:pStyle w:val="2"/>
        <w:numPr>
          <w:ilvl w:val="0"/>
          <w:numId w:val="2"/>
        </w:numPr>
        <w:spacing w:before="0" w:after="0" w:line="360" w:lineRule="auto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</w:pPr>
      <w:r w:rsidRPr="00DB1EE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Затвердити «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Т</w:t>
      </w:r>
      <w:r w:rsidRPr="00DB1EE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ехнічн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у</w:t>
      </w:r>
      <w:r w:rsidRPr="00DB1EE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документаці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ю</w:t>
      </w:r>
      <w:r w:rsidRPr="00DB1EE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із землеустрою щодо </w:t>
      </w:r>
      <w:r w:rsidRPr="0072795F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встановлення </w:t>
      </w:r>
    </w:p>
    <w:p w:rsidR="00354547" w:rsidRPr="0072795F" w:rsidRDefault="00354547" w:rsidP="00DE0314">
      <w:pPr>
        <w:pStyle w:val="2"/>
        <w:spacing w:before="0" w:after="0" w:line="360" w:lineRule="auto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</w:pPr>
      <w:r w:rsidRPr="0072795F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(відновлення) меж земельної д</w:t>
      </w:r>
      <w:r w:rsidR="00751479" w:rsidRPr="0072795F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ілянки в натурі (на місцевості)</w:t>
      </w:r>
      <w:r w:rsidR="00D70393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гр</w:t>
      </w:r>
      <w:r w:rsidR="00A62713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омадянки України Коваль Надії Вікторівни</w:t>
      </w:r>
      <w:r w:rsidR="00751479" w:rsidRPr="0072795F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</w:t>
      </w:r>
      <w:r w:rsidRPr="0072795F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для будівництва і обслуговування жи</w:t>
      </w:r>
      <w:r w:rsidR="00751479" w:rsidRPr="0072795F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лого</w:t>
      </w:r>
      <w:r w:rsidRPr="0072795F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будинку, господарських будівель і споруд (присадибна ділянка</w:t>
      </w:r>
      <w:r w:rsidR="004D2BFF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)</w:t>
      </w:r>
      <w:r w:rsidR="00D70393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за </w:t>
      </w:r>
      <w:proofErr w:type="spellStart"/>
      <w:r w:rsidR="00D70393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адресою</w:t>
      </w:r>
      <w:proofErr w:type="spellEnd"/>
      <w:r w:rsidR="00D70393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: </w:t>
      </w:r>
      <w:proofErr w:type="spellStart"/>
      <w:r w:rsidR="00A62713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вул.Новоселів</w:t>
      </w:r>
      <w:proofErr w:type="spellEnd"/>
      <w:r w:rsidR="00A62713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, № 94, с.</w:t>
      </w:r>
      <w:r w:rsidR="00DE0314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</w:t>
      </w:r>
      <w:r w:rsidR="00A62713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Миколаївка Миколаївської сільської ради </w:t>
      </w:r>
      <w:proofErr w:type="spellStart"/>
      <w:r w:rsidR="00A62713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Овідіопольського</w:t>
      </w:r>
      <w:proofErr w:type="spellEnd"/>
      <w:r w:rsidR="00A62713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району </w:t>
      </w:r>
      <w:r w:rsidR="00D70393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Одеськ</w:t>
      </w:r>
      <w:r w:rsidR="00A62713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ої області</w:t>
      </w:r>
      <w:r w:rsidR="00060C36" w:rsidRPr="0072795F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»</w:t>
      </w:r>
      <w:r w:rsidRPr="0072795F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.</w:t>
      </w:r>
    </w:p>
    <w:p w:rsidR="00354547" w:rsidRDefault="0072795F" w:rsidP="00DE0314">
      <w:pPr>
        <w:pStyle w:val="a3"/>
        <w:spacing w:line="360" w:lineRule="auto"/>
        <w:ind w:firstLine="709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2</w:t>
      </w:r>
      <w:r w:rsidR="00354547" w:rsidRPr="00EF6F3D">
        <w:rPr>
          <w:sz w:val="26"/>
          <w:szCs w:val="26"/>
          <w:lang w:val="uk-UA"/>
        </w:rPr>
        <w:t>. Контроль за виконання</w:t>
      </w:r>
      <w:r w:rsidR="00354547">
        <w:rPr>
          <w:sz w:val="26"/>
          <w:szCs w:val="26"/>
          <w:lang w:val="uk-UA"/>
        </w:rPr>
        <w:t>м</w:t>
      </w:r>
      <w:r w:rsidR="00354547" w:rsidRPr="00EF6F3D">
        <w:rPr>
          <w:sz w:val="26"/>
          <w:szCs w:val="26"/>
          <w:lang w:val="uk-UA"/>
        </w:rPr>
        <w:t xml:space="preserve"> даного рішення покласти на </w:t>
      </w:r>
      <w:r w:rsidR="00354547" w:rsidRPr="002E4D1F">
        <w:rPr>
          <w:sz w:val="26"/>
          <w:szCs w:val="26"/>
          <w:lang w:val="uk-UA"/>
        </w:rPr>
        <w:t xml:space="preserve">постійну комісію селищної ради з питань земельних відносин, </w:t>
      </w:r>
      <w:r w:rsidR="00354547">
        <w:rPr>
          <w:sz w:val="26"/>
          <w:szCs w:val="26"/>
          <w:lang w:val="uk-UA"/>
        </w:rPr>
        <w:t>природокористування, будівництва, містобудування та архітектури, охорони пам’яток та екології</w:t>
      </w:r>
      <w:r w:rsidR="00354547" w:rsidRPr="00A121B2">
        <w:rPr>
          <w:sz w:val="26"/>
          <w:szCs w:val="26"/>
        </w:rPr>
        <w:t>.</w:t>
      </w:r>
    </w:p>
    <w:p w:rsidR="00354547" w:rsidRPr="00EF6F3D" w:rsidRDefault="00354547" w:rsidP="00A36372">
      <w:pPr>
        <w:rPr>
          <w:sz w:val="26"/>
          <w:szCs w:val="26"/>
          <w:lang w:val="uk-UA"/>
        </w:rPr>
      </w:pPr>
    </w:p>
    <w:p w:rsidR="00354547" w:rsidRDefault="00354547" w:rsidP="000D5B29">
      <w:pPr>
        <w:jc w:val="right"/>
        <w:rPr>
          <w:sz w:val="22"/>
          <w:szCs w:val="22"/>
          <w:lang w:val="uk-UA"/>
        </w:rPr>
      </w:pPr>
      <w:r w:rsidRPr="00883152">
        <w:rPr>
          <w:sz w:val="22"/>
          <w:szCs w:val="22"/>
          <w:lang w:val="uk-UA"/>
        </w:rPr>
        <w:t>Проєкт рішення підготовлено</w:t>
      </w:r>
      <w:r>
        <w:rPr>
          <w:sz w:val="22"/>
          <w:szCs w:val="22"/>
          <w:lang w:val="uk-UA"/>
        </w:rPr>
        <w:t xml:space="preserve"> </w:t>
      </w:r>
      <w:r w:rsidRPr="00883152">
        <w:rPr>
          <w:sz w:val="22"/>
          <w:szCs w:val="22"/>
          <w:lang w:val="uk-UA"/>
        </w:rPr>
        <w:t xml:space="preserve">та внесено </w:t>
      </w:r>
      <w:r>
        <w:rPr>
          <w:sz w:val="22"/>
          <w:szCs w:val="22"/>
          <w:lang w:val="uk-UA"/>
        </w:rPr>
        <w:t xml:space="preserve">постійною комісією </w:t>
      </w:r>
    </w:p>
    <w:p w:rsidR="00354547" w:rsidRDefault="00354547" w:rsidP="000D5B29">
      <w:pPr>
        <w:jc w:val="righ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селищної ради з питань земельних відносин, природокористування,</w:t>
      </w:r>
    </w:p>
    <w:p w:rsidR="00354547" w:rsidRPr="00A36372" w:rsidRDefault="00354547" w:rsidP="00A36372">
      <w:pPr>
        <w:jc w:val="righ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будівництва, містобудування та архітектури, охорони пам’яток та екології</w:t>
      </w:r>
    </w:p>
    <w:sectPr w:rsidR="00354547" w:rsidRPr="00A36372" w:rsidSect="00D9033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05C1D"/>
    <w:multiLevelType w:val="hybridMultilevel"/>
    <w:tmpl w:val="98E2A234"/>
    <w:lvl w:ilvl="0" w:tplc="ED84A6B2">
      <w:start w:val="1"/>
      <w:numFmt w:val="decimal"/>
      <w:lvlText w:val="%1."/>
      <w:lvlJc w:val="left"/>
      <w:pPr>
        <w:ind w:left="1753" w:hanging="10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11630DE"/>
    <w:multiLevelType w:val="hybridMultilevel"/>
    <w:tmpl w:val="9872C2D0"/>
    <w:lvl w:ilvl="0" w:tplc="6C7893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A75"/>
    <w:rsid w:val="00010D01"/>
    <w:rsid w:val="00011BE4"/>
    <w:rsid w:val="00027EBA"/>
    <w:rsid w:val="00060C36"/>
    <w:rsid w:val="000D5B29"/>
    <w:rsid w:val="00105D30"/>
    <w:rsid w:val="001230E1"/>
    <w:rsid w:val="00136C81"/>
    <w:rsid w:val="0017377E"/>
    <w:rsid w:val="001A7803"/>
    <w:rsid w:val="001F294D"/>
    <w:rsid w:val="0026382B"/>
    <w:rsid w:val="002719F6"/>
    <w:rsid w:val="002E4D1F"/>
    <w:rsid w:val="00301121"/>
    <w:rsid w:val="003404BE"/>
    <w:rsid w:val="00354547"/>
    <w:rsid w:val="003A326B"/>
    <w:rsid w:val="003D51B2"/>
    <w:rsid w:val="003D7A75"/>
    <w:rsid w:val="004A4ECB"/>
    <w:rsid w:val="004D2BFF"/>
    <w:rsid w:val="005107B5"/>
    <w:rsid w:val="0054005B"/>
    <w:rsid w:val="005C2C0E"/>
    <w:rsid w:val="00681CF9"/>
    <w:rsid w:val="00685C46"/>
    <w:rsid w:val="006B0548"/>
    <w:rsid w:val="006B54EB"/>
    <w:rsid w:val="0072795F"/>
    <w:rsid w:val="00751479"/>
    <w:rsid w:val="00864F2B"/>
    <w:rsid w:val="00883152"/>
    <w:rsid w:val="008C64A5"/>
    <w:rsid w:val="008D507B"/>
    <w:rsid w:val="009B0D37"/>
    <w:rsid w:val="009C1CCF"/>
    <w:rsid w:val="009D277B"/>
    <w:rsid w:val="00A121B2"/>
    <w:rsid w:val="00A36372"/>
    <w:rsid w:val="00A52307"/>
    <w:rsid w:val="00A62713"/>
    <w:rsid w:val="00A6472D"/>
    <w:rsid w:val="00A7188B"/>
    <w:rsid w:val="00AA0B98"/>
    <w:rsid w:val="00B04756"/>
    <w:rsid w:val="00B7558D"/>
    <w:rsid w:val="00B84F71"/>
    <w:rsid w:val="00B90ECC"/>
    <w:rsid w:val="00BC34FC"/>
    <w:rsid w:val="00C261A4"/>
    <w:rsid w:val="00C57AD4"/>
    <w:rsid w:val="00C623E4"/>
    <w:rsid w:val="00C97B47"/>
    <w:rsid w:val="00D15FC5"/>
    <w:rsid w:val="00D54C88"/>
    <w:rsid w:val="00D70393"/>
    <w:rsid w:val="00D90333"/>
    <w:rsid w:val="00DA0E9E"/>
    <w:rsid w:val="00DB1EEC"/>
    <w:rsid w:val="00DD4CC8"/>
    <w:rsid w:val="00DE0314"/>
    <w:rsid w:val="00DE6DBC"/>
    <w:rsid w:val="00E51EC1"/>
    <w:rsid w:val="00E535A5"/>
    <w:rsid w:val="00E71759"/>
    <w:rsid w:val="00EF6F3D"/>
    <w:rsid w:val="00F07B41"/>
    <w:rsid w:val="00F17D73"/>
    <w:rsid w:val="00F26452"/>
    <w:rsid w:val="00F6051F"/>
    <w:rsid w:val="00F8518B"/>
    <w:rsid w:val="00FB1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9EB14D1"/>
  <w15:docId w15:val="{A7AA72B2-59CE-4F51-A8B2-9381EE06B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7A75"/>
    <w:rPr>
      <w:rFonts w:ascii="Times New Roman" w:eastAsia="Times New Roman" w:hAnsi="Times New Roman"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3D7A7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3D7A75"/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rsid w:val="003D7A75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locked/>
    <w:rsid w:val="003D7A75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rsid w:val="003D7A7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3D7A75"/>
    <w:rPr>
      <w:rFonts w:ascii="Segoe UI" w:hAnsi="Segoe UI" w:cs="Segoe UI"/>
      <w:sz w:val="18"/>
      <w:szCs w:val="18"/>
      <w:lang w:eastAsia="ru-RU"/>
    </w:rPr>
  </w:style>
  <w:style w:type="character" w:styleId="a7">
    <w:name w:val="Placeholder Text"/>
    <w:basedOn w:val="a0"/>
    <w:uiPriority w:val="99"/>
    <w:semiHidden/>
    <w:rsid w:val="00E71759"/>
    <w:rPr>
      <w:color w:val="808080"/>
    </w:rPr>
  </w:style>
  <w:style w:type="paragraph" w:customStyle="1" w:styleId="1">
    <w:name w:val="Знак Знак1"/>
    <w:basedOn w:val="a"/>
    <w:uiPriority w:val="99"/>
    <w:rsid w:val="000D5B29"/>
    <w:rPr>
      <w:rFonts w:ascii="Verdana" w:eastAsia="Calibri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3</cp:revision>
  <cp:lastPrinted>2023-08-17T09:20:00Z</cp:lastPrinted>
  <dcterms:created xsi:type="dcterms:W3CDTF">2024-06-11T05:42:00Z</dcterms:created>
  <dcterms:modified xsi:type="dcterms:W3CDTF">2024-06-12T06:18:00Z</dcterms:modified>
</cp:coreProperties>
</file>